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0E" w:rsidRDefault="00896D0E" w:rsidP="00896D0E">
      <w:pPr>
        <w:spacing w:after="0" w:line="240" w:lineRule="auto"/>
        <w:jc w:val="both"/>
        <w:rPr>
          <w:rFonts w:ascii="Times New Roman" w:hAnsi="Times New Roman"/>
          <w:sz w:val="2"/>
          <w:szCs w:val="2"/>
          <w:lang w:eastAsia="uk-UA"/>
        </w:rPr>
      </w:pPr>
      <w:bookmarkStart w:id="0" w:name="_GoBack"/>
      <w:bookmarkEnd w:id="0"/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8"/>
        <w:gridCol w:w="3226"/>
        <w:gridCol w:w="3204"/>
      </w:tblGrid>
      <w:tr w:rsidR="00774355" w:rsidRPr="00774355" w:rsidTr="0065373D">
        <w:trPr>
          <w:trHeight w:val="851"/>
        </w:trPr>
        <w:tc>
          <w:tcPr>
            <w:tcW w:w="3284" w:type="dxa"/>
          </w:tcPr>
          <w:p w:rsidR="00774355" w:rsidRPr="00774355" w:rsidRDefault="00774355" w:rsidP="007743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285" w:type="dxa"/>
            <w:vMerge w:val="restart"/>
          </w:tcPr>
          <w:p w:rsidR="00774355" w:rsidRPr="00774355" w:rsidRDefault="00774355" w:rsidP="007743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74355">
              <w:rPr>
                <w:rFonts w:ascii="Times New Roman" w:hAnsi="Times New Roman"/>
                <w:sz w:val="28"/>
                <w:szCs w:val="28"/>
                <w:lang w:eastAsia="uk-UA"/>
              </w:rPr>
              <w:object w:dxaOrig="1595" w:dyaOrig="22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48pt" o:ole="">
                  <v:imagedata r:id="rId7" o:title=""/>
                </v:shape>
                <o:OLEObject Type="Embed" ProgID="CorelDraw.Graphic.16" ShapeID="_x0000_i1025" DrawAspect="Content" ObjectID="_1685427526" r:id="rId8"/>
              </w:object>
            </w:r>
          </w:p>
        </w:tc>
        <w:tc>
          <w:tcPr>
            <w:tcW w:w="3285" w:type="dxa"/>
          </w:tcPr>
          <w:p w:rsidR="00774355" w:rsidRPr="00774355" w:rsidRDefault="00774355" w:rsidP="007743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774355" w:rsidRPr="00774355" w:rsidTr="0065373D">
        <w:tc>
          <w:tcPr>
            <w:tcW w:w="3284" w:type="dxa"/>
          </w:tcPr>
          <w:p w:rsidR="00774355" w:rsidRPr="00774355" w:rsidRDefault="00774355" w:rsidP="007743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285" w:type="dxa"/>
            <w:vMerge/>
          </w:tcPr>
          <w:p w:rsidR="00774355" w:rsidRPr="00774355" w:rsidRDefault="00774355" w:rsidP="007743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285" w:type="dxa"/>
          </w:tcPr>
          <w:p w:rsidR="00774355" w:rsidRPr="00774355" w:rsidRDefault="00774355" w:rsidP="007743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774355" w:rsidRPr="00774355" w:rsidTr="0065373D">
        <w:tc>
          <w:tcPr>
            <w:tcW w:w="9854" w:type="dxa"/>
            <w:gridSpan w:val="3"/>
          </w:tcPr>
          <w:p w:rsidR="00774355" w:rsidRPr="00774355" w:rsidRDefault="00774355" w:rsidP="00774355">
            <w:pPr>
              <w:tabs>
                <w:tab w:val="left" w:pos="-3600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6600"/>
                <w:spacing w:val="10"/>
                <w:sz w:val="28"/>
                <w:szCs w:val="28"/>
                <w:lang w:eastAsia="uk-UA"/>
              </w:rPr>
            </w:pPr>
            <w:r w:rsidRPr="00774355">
              <w:rPr>
                <w:rFonts w:ascii="Times New Roman" w:hAnsi="Times New Roman"/>
                <w:b/>
                <w:bCs/>
                <w:color w:val="006600"/>
                <w:spacing w:val="10"/>
                <w:sz w:val="28"/>
                <w:szCs w:val="28"/>
                <w:lang w:eastAsia="uk-UA"/>
              </w:rPr>
              <w:t>Правління Національного банку України</w:t>
            </w:r>
          </w:p>
          <w:p w:rsidR="00774355" w:rsidRPr="00774355" w:rsidRDefault="00774355" w:rsidP="007743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74355">
              <w:rPr>
                <w:rFonts w:ascii="Times New Roman" w:hAnsi="Times New Roman"/>
                <w:b/>
                <w:bCs/>
                <w:color w:val="006600"/>
                <w:sz w:val="32"/>
                <w:szCs w:val="32"/>
                <w:lang w:eastAsia="uk-UA"/>
              </w:rPr>
              <w:t>П О С Т А Н О В А</w:t>
            </w:r>
          </w:p>
        </w:tc>
      </w:tr>
    </w:tbl>
    <w:p w:rsidR="00774355" w:rsidRPr="00774355" w:rsidRDefault="00774355" w:rsidP="00774355">
      <w:pPr>
        <w:spacing w:after="0" w:line="240" w:lineRule="auto"/>
        <w:jc w:val="both"/>
        <w:rPr>
          <w:rFonts w:ascii="Times New Roman" w:hAnsi="Times New Roman"/>
          <w:sz w:val="4"/>
          <w:szCs w:val="4"/>
          <w:lang w:eastAsia="uk-UA"/>
        </w:rPr>
      </w:pP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3"/>
        <w:gridCol w:w="2643"/>
        <w:gridCol w:w="1680"/>
        <w:gridCol w:w="1892"/>
      </w:tblGrid>
      <w:tr w:rsidR="00774355" w:rsidRPr="00774355" w:rsidTr="0065373D">
        <w:tc>
          <w:tcPr>
            <w:tcW w:w="3510" w:type="dxa"/>
            <w:vAlign w:val="bottom"/>
          </w:tcPr>
          <w:p w:rsidR="00774355" w:rsidRPr="00774355" w:rsidRDefault="00774355" w:rsidP="007743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694" w:type="dxa"/>
          </w:tcPr>
          <w:p w:rsidR="00774355" w:rsidRPr="00774355" w:rsidRDefault="00774355" w:rsidP="00774355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74355">
              <w:rPr>
                <w:rFonts w:ascii="Times New Roman" w:hAnsi="Times New Roman"/>
                <w:color w:val="006600"/>
                <w:sz w:val="28"/>
                <w:szCs w:val="28"/>
                <w:lang w:eastAsia="uk-UA"/>
              </w:rPr>
              <w:t>м. Київ</w:t>
            </w:r>
          </w:p>
        </w:tc>
        <w:tc>
          <w:tcPr>
            <w:tcW w:w="1713" w:type="dxa"/>
            <w:vAlign w:val="bottom"/>
          </w:tcPr>
          <w:p w:rsidR="00774355" w:rsidRPr="00774355" w:rsidRDefault="00774355" w:rsidP="007743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774355">
              <w:rPr>
                <w:rFonts w:ascii="Times New Roman" w:hAnsi="Times New Roman"/>
                <w:color w:val="FFFFFF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1937" w:type="dxa"/>
            <w:vAlign w:val="bottom"/>
          </w:tcPr>
          <w:p w:rsidR="00774355" w:rsidRPr="00774355" w:rsidRDefault="00774355" w:rsidP="00774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774355" w:rsidRPr="00774355" w:rsidRDefault="00774355" w:rsidP="00774355">
      <w:pPr>
        <w:spacing w:after="0" w:line="240" w:lineRule="auto"/>
        <w:jc w:val="both"/>
        <w:rPr>
          <w:rFonts w:ascii="Times New Roman" w:hAnsi="Times New Roman"/>
          <w:sz w:val="2"/>
          <w:szCs w:val="2"/>
          <w:lang w:eastAsia="uk-UA"/>
        </w:rPr>
      </w:pPr>
    </w:p>
    <w:p w:rsidR="00774355" w:rsidRPr="00774355" w:rsidRDefault="00774355" w:rsidP="00774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20"/>
        <w:tblW w:w="345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4"/>
      </w:tblGrid>
      <w:tr w:rsidR="007C2C33" w:rsidRPr="00774355" w:rsidTr="0065373D">
        <w:trPr>
          <w:jc w:val="center"/>
        </w:trPr>
        <w:tc>
          <w:tcPr>
            <w:tcW w:w="5000" w:type="pct"/>
          </w:tcPr>
          <w:p w:rsidR="00774355" w:rsidRPr="00774355" w:rsidRDefault="00774355" w:rsidP="00774355">
            <w:pPr>
              <w:tabs>
                <w:tab w:val="left" w:pos="840"/>
                <w:tab w:val="center" w:pos="3293"/>
              </w:tabs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2C33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Про внесення зміни до Положення про ведення касових операцій у національній валюті в Україні</w:t>
            </w:r>
          </w:p>
        </w:tc>
      </w:tr>
    </w:tbl>
    <w:p w:rsidR="00774355" w:rsidRPr="00774355" w:rsidRDefault="00774355" w:rsidP="00774355">
      <w:pPr>
        <w:spacing w:before="240" w:after="24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C2C33">
        <w:rPr>
          <w:rFonts w:ascii="Times New Roman" w:hAnsi="Times New Roman"/>
          <w:sz w:val="28"/>
          <w:szCs w:val="28"/>
        </w:rPr>
        <w:t>Відповідно до статей 7, 15, 33, 40, 56 Закону України “Про Національний банк України”, з метою приведення порядку ведення суб’єктами господарювання касових операцій у національній валюті в Україні у відповідність до вимог законодавства України</w:t>
      </w:r>
      <w:r w:rsidRPr="00774355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774355">
        <w:rPr>
          <w:rFonts w:ascii="Times New Roman" w:hAnsi="Times New Roman"/>
          <w:sz w:val="28"/>
          <w:szCs w:val="28"/>
          <w:lang w:eastAsia="uk-UA"/>
        </w:rPr>
        <w:t>Правління Національного банку України</w:t>
      </w:r>
      <w:r w:rsidRPr="00774355">
        <w:rPr>
          <w:rFonts w:ascii="Times New Roman" w:hAnsi="Times New Roman"/>
          <w:b/>
          <w:sz w:val="28"/>
          <w:szCs w:val="28"/>
          <w:lang w:eastAsia="uk-UA"/>
        </w:rPr>
        <w:t xml:space="preserve"> постановляє:</w:t>
      </w:r>
    </w:p>
    <w:p w:rsidR="00774355" w:rsidRPr="00774355" w:rsidRDefault="00774355" w:rsidP="00774355">
      <w:pPr>
        <w:spacing w:before="240" w:after="24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74355">
        <w:rPr>
          <w:rFonts w:ascii="Times New Roman" w:hAnsi="Times New Roman"/>
          <w:sz w:val="28"/>
          <w:szCs w:val="28"/>
          <w:lang w:val="ru-RU" w:eastAsia="uk-UA"/>
        </w:rPr>
        <w:t>1.</w:t>
      </w:r>
      <w:r w:rsidR="00E339C7" w:rsidRPr="007C2C33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E339C7" w:rsidRPr="007C2C33">
        <w:rPr>
          <w:rFonts w:ascii="Times New Roman" w:hAnsi="Times New Roman"/>
          <w:sz w:val="28"/>
          <w:szCs w:val="28"/>
          <w:lang w:eastAsia="ru-RU"/>
        </w:rPr>
        <w:t xml:space="preserve">Унести до Положення про ведення касових операцій у національній валюті в Україні, </w:t>
      </w:r>
      <w:r w:rsidR="00E339C7" w:rsidRPr="007C2C33">
        <w:rPr>
          <w:rFonts w:ascii="Times New Roman" w:hAnsi="Times New Roman"/>
          <w:sz w:val="28"/>
          <w:szCs w:val="28"/>
        </w:rPr>
        <w:t>затвердженого постановою Правління Національного банку України від 29 грудня 2017 року № 148 (зі змінами),</w:t>
      </w:r>
      <w:r w:rsidR="00E339C7" w:rsidRPr="007C2C33">
        <w:rPr>
          <w:rFonts w:ascii="Times New Roman" w:hAnsi="Times New Roman"/>
          <w:sz w:val="28"/>
          <w:szCs w:val="28"/>
          <w:lang w:eastAsia="ru-RU"/>
        </w:rPr>
        <w:t xml:space="preserve"> такі зміни:</w:t>
      </w:r>
    </w:p>
    <w:p w:rsidR="00774355" w:rsidRPr="00774355" w:rsidRDefault="00884B7D" w:rsidP="00774355">
      <w:pPr>
        <w:spacing w:before="240" w:after="24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C2C33">
        <w:rPr>
          <w:rFonts w:ascii="Times New Roman" w:hAnsi="Times New Roman"/>
          <w:sz w:val="28"/>
          <w:szCs w:val="28"/>
          <w:lang w:eastAsia="ru-RU"/>
        </w:rPr>
        <w:t>1) у підпункті 3 пункту 3 розділу І після слів “</w:t>
      </w:r>
      <w:r w:rsidRPr="007C2C33">
        <w:rPr>
          <w:rFonts w:ascii="Times New Roman" w:hAnsi="Times New Roman"/>
          <w:sz w:val="28"/>
          <w:szCs w:val="28"/>
        </w:rPr>
        <w:t>розмінні, обігові, пам’ятні</w:t>
      </w:r>
      <w:r w:rsidRPr="007C2C33">
        <w:rPr>
          <w:rFonts w:ascii="Times New Roman" w:hAnsi="Times New Roman"/>
          <w:sz w:val="28"/>
          <w:szCs w:val="28"/>
          <w:lang w:eastAsia="ru-RU"/>
        </w:rPr>
        <w:t>” доповнити словами “</w:t>
      </w:r>
      <w:r w:rsidRPr="007C2C33">
        <w:rPr>
          <w:rFonts w:ascii="Times New Roman" w:hAnsi="Times New Roman"/>
          <w:sz w:val="28"/>
          <w:szCs w:val="28"/>
        </w:rPr>
        <w:t>банкноти та</w:t>
      </w:r>
      <w:r w:rsidRPr="007C2C33">
        <w:rPr>
          <w:rFonts w:ascii="Times New Roman" w:hAnsi="Times New Roman"/>
          <w:sz w:val="28"/>
          <w:szCs w:val="28"/>
          <w:lang w:eastAsia="ru-RU"/>
        </w:rPr>
        <w:t xml:space="preserve">”; </w:t>
      </w:r>
    </w:p>
    <w:p w:rsidR="00FD5085" w:rsidRPr="007C2C33" w:rsidRDefault="003521F2" w:rsidP="00FD50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C33">
        <w:rPr>
          <w:rFonts w:ascii="Times New Roman" w:hAnsi="Times New Roman"/>
          <w:sz w:val="28"/>
          <w:szCs w:val="28"/>
          <w:lang w:eastAsia="ru-RU"/>
        </w:rPr>
        <w:t xml:space="preserve">2) у розділі ІІ: </w:t>
      </w:r>
    </w:p>
    <w:p w:rsidR="00FD5085" w:rsidRPr="007C2C33" w:rsidRDefault="003521F2" w:rsidP="00FD50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C33">
        <w:rPr>
          <w:rFonts w:ascii="Times New Roman" w:hAnsi="Times New Roman"/>
          <w:sz w:val="28"/>
          <w:szCs w:val="28"/>
          <w:lang w:eastAsia="ru-RU"/>
        </w:rPr>
        <w:t>підпункт 5 пункту 8 після слів “Про Національне антикорупційне бюро України” доповнити словами “та на виконання пункту 4 статті 17 розділу ІІ  Закону України “Про Державне бюро розслідувань”;</w:t>
      </w:r>
    </w:p>
    <w:p w:rsidR="00345D14" w:rsidRPr="007C2C33" w:rsidRDefault="003521F2" w:rsidP="00FD50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C33">
        <w:rPr>
          <w:rFonts w:ascii="Times New Roman" w:hAnsi="Times New Roman"/>
          <w:sz w:val="28"/>
          <w:szCs w:val="28"/>
          <w:lang w:eastAsia="ru-RU"/>
        </w:rPr>
        <w:t xml:space="preserve">пункт 22 </w:t>
      </w:r>
      <w:r w:rsidR="001F1BE1">
        <w:rPr>
          <w:rFonts w:ascii="Times New Roman" w:hAnsi="Times New Roman"/>
          <w:sz w:val="28"/>
          <w:szCs w:val="28"/>
          <w:lang w:eastAsia="ru-RU"/>
        </w:rPr>
        <w:t>викласти в такій редакції</w:t>
      </w:r>
      <w:r w:rsidRPr="007C2C33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830CF1" w:rsidRPr="007C2C33" w:rsidRDefault="003521F2" w:rsidP="00FD50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7C2C33">
        <w:rPr>
          <w:rFonts w:ascii="Times New Roman" w:hAnsi="Times New Roman"/>
          <w:sz w:val="28"/>
          <w:szCs w:val="28"/>
          <w:lang w:eastAsia="ru-RU"/>
        </w:rPr>
        <w:t>“</w:t>
      </w:r>
      <w:r w:rsidR="001F1BE1" w:rsidRPr="001F1BE1">
        <w:rPr>
          <w:rFonts w:ascii="Times New Roman" w:hAnsi="Times New Roman"/>
          <w:sz w:val="28"/>
          <w:szCs w:val="28"/>
          <w:lang w:eastAsia="uk-UA"/>
        </w:rPr>
        <w:t xml:space="preserve">Суб’єкти господарювання </w:t>
      </w:r>
      <w:r w:rsidR="00D45DC9" w:rsidRPr="001F1BE1">
        <w:rPr>
          <w:rFonts w:ascii="Times New Roman" w:hAnsi="Times New Roman"/>
          <w:sz w:val="28"/>
          <w:szCs w:val="28"/>
          <w:lang w:eastAsia="uk-UA"/>
        </w:rPr>
        <w:t>зобов’язані</w:t>
      </w:r>
      <w:r w:rsidR="001F1BE1" w:rsidRPr="001F1BE1">
        <w:rPr>
          <w:rFonts w:ascii="Times New Roman" w:hAnsi="Times New Roman"/>
          <w:sz w:val="28"/>
          <w:szCs w:val="28"/>
          <w:lang w:eastAsia="uk-UA"/>
        </w:rPr>
        <w:t xml:space="preserve"> в разі отримання від споживачів у сплату за продукцію (товари, роботи, послуги) зношених банкнот/монет не видавати такі банкноти/монети на здачу та надалі здати їх разом з готівковою виручкою (готівкою) до обслуговуючих банків. Суб’єкти господарювання повинні забезпечувати наявність у касі </w:t>
      </w:r>
      <w:r w:rsidR="001F1BE1" w:rsidRPr="004B0C41">
        <w:rPr>
          <w:rFonts w:ascii="Times New Roman" w:hAnsi="Times New Roman"/>
          <w:bCs/>
          <w:sz w:val="28"/>
          <w:szCs w:val="28"/>
          <w:lang w:eastAsia="uk-UA"/>
        </w:rPr>
        <w:t xml:space="preserve">достатньої кількості </w:t>
      </w:r>
      <w:r w:rsidR="00022BED">
        <w:rPr>
          <w:rFonts w:ascii="Times New Roman" w:hAnsi="Times New Roman"/>
          <w:bCs/>
          <w:sz w:val="28"/>
          <w:szCs w:val="28"/>
          <w:lang w:eastAsia="uk-UA"/>
        </w:rPr>
        <w:t xml:space="preserve">банкнот, </w:t>
      </w:r>
      <w:r w:rsidR="001F1BE1" w:rsidRPr="004B0C41">
        <w:rPr>
          <w:rFonts w:ascii="Times New Roman" w:hAnsi="Times New Roman"/>
          <w:bCs/>
          <w:sz w:val="28"/>
          <w:szCs w:val="28"/>
          <w:lang w:eastAsia="uk-UA"/>
        </w:rPr>
        <w:t>обігової та/або розмінної монети для видачі здачі</w:t>
      </w:r>
      <w:r w:rsidR="001F1BE1" w:rsidRPr="004B0C41">
        <w:rPr>
          <w:rFonts w:ascii="Times New Roman" w:hAnsi="Times New Roman"/>
          <w:sz w:val="28"/>
          <w:szCs w:val="28"/>
          <w:lang w:eastAsia="uk-UA"/>
        </w:rPr>
        <w:t xml:space="preserve"> [за винятком тих номіналів монет (банкнот), карбування та випуск в обіг/додатковий випуск в обіг яких припинено Національним банком України]</w:t>
      </w:r>
      <w:r w:rsidR="001F1BE1" w:rsidRPr="004B0C41">
        <w:rPr>
          <w:rFonts w:ascii="Times New Roman" w:hAnsi="Times New Roman"/>
          <w:bCs/>
          <w:sz w:val="28"/>
          <w:szCs w:val="28"/>
          <w:lang w:eastAsia="uk-UA"/>
        </w:rPr>
        <w:t xml:space="preserve">, виходячи з середньоденного обсягу готівкової виручки, з урахуванням </w:t>
      </w:r>
      <w:proofErr w:type="spellStart"/>
      <w:r w:rsidR="001F1BE1" w:rsidRPr="004B0C41">
        <w:rPr>
          <w:rFonts w:ascii="Times New Roman" w:hAnsi="Times New Roman"/>
          <w:bCs/>
          <w:sz w:val="28"/>
          <w:szCs w:val="28"/>
          <w:lang w:eastAsia="uk-UA"/>
        </w:rPr>
        <w:t>бонусних</w:t>
      </w:r>
      <w:proofErr w:type="spellEnd"/>
      <w:r w:rsidR="001F1BE1" w:rsidRPr="004B0C41">
        <w:rPr>
          <w:rFonts w:ascii="Times New Roman" w:hAnsi="Times New Roman"/>
          <w:bCs/>
          <w:sz w:val="28"/>
          <w:szCs w:val="28"/>
          <w:lang w:eastAsia="uk-UA"/>
        </w:rPr>
        <w:t xml:space="preserve"> програм лояльності та/або наявності пристроїв для приймання монет.</w:t>
      </w:r>
      <w:r w:rsidR="001F1BE1" w:rsidRPr="004B0C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F1BE1" w:rsidRPr="001F1BE1">
        <w:rPr>
          <w:rFonts w:ascii="Times New Roman" w:hAnsi="Times New Roman"/>
          <w:sz w:val="28"/>
          <w:szCs w:val="28"/>
          <w:lang w:eastAsia="uk-UA"/>
        </w:rPr>
        <w:t xml:space="preserve">Суб’єкти господарювання, у разі прийняття Національним банком України рішення щодо припинення карбування та випуску в </w:t>
      </w:r>
      <w:r w:rsidR="001F1BE1" w:rsidRPr="001F1BE1">
        <w:rPr>
          <w:rFonts w:ascii="Times New Roman" w:hAnsi="Times New Roman"/>
          <w:sz w:val="28"/>
          <w:szCs w:val="28"/>
          <w:lang w:eastAsia="uk-UA"/>
        </w:rPr>
        <w:lastRenderedPageBreak/>
        <w:t>обіг/додаткового випуску в обіг певних номіналів монет, зобов’язані здійснювати заокруглення загальної суми покупки в порядку, передбаченому нормативно-правовим актом Національного банку України з питань, що регулюють обіг монет дрібних номіналів.</w:t>
      </w:r>
      <w:r w:rsidRPr="007C2C33">
        <w:rPr>
          <w:rFonts w:ascii="Times New Roman" w:hAnsi="Times New Roman"/>
          <w:sz w:val="28"/>
          <w:szCs w:val="28"/>
          <w:lang w:eastAsia="uk-UA"/>
        </w:rPr>
        <w:t>”;</w:t>
      </w:r>
    </w:p>
    <w:p w:rsidR="00774355" w:rsidRPr="00774355" w:rsidRDefault="003521F2" w:rsidP="00FD508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C2C33">
        <w:rPr>
          <w:rFonts w:ascii="Times New Roman" w:hAnsi="Times New Roman"/>
          <w:sz w:val="28"/>
          <w:szCs w:val="28"/>
          <w:lang w:eastAsia="ru-RU"/>
        </w:rPr>
        <w:t xml:space="preserve">у третьому абзаці пункту 25 слова </w:t>
      </w:r>
      <w:r w:rsidRPr="007C2C33">
        <w:rPr>
          <w:rFonts w:ascii="Times New Roman" w:hAnsi="Times New Roman"/>
          <w:sz w:val="28"/>
          <w:szCs w:val="28"/>
        </w:rPr>
        <w:t>“</w:t>
      </w:r>
      <w:proofErr w:type="spellStart"/>
      <w:r w:rsidRPr="007C2C33">
        <w:rPr>
          <w:rFonts w:ascii="Times New Roman" w:hAnsi="Times New Roman"/>
          <w:sz w:val="28"/>
          <w:szCs w:val="28"/>
          <w:lang w:eastAsia="uk-UA"/>
        </w:rPr>
        <w:t>платіжності</w:t>
      </w:r>
      <w:proofErr w:type="spellEnd"/>
      <w:r w:rsidRPr="007C2C33">
        <w:rPr>
          <w:rFonts w:ascii="Times New Roman" w:hAnsi="Times New Roman"/>
          <w:sz w:val="28"/>
          <w:szCs w:val="28"/>
          <w:lang w:eastAsia="uk-UA"/>
        </w:rPr>
        <w:t xml:space="preserve"> банкнот і монет Національного банку України” замінити словами </w:t>
      </w:r>
      <w:r w:rsidRPr="007C2C33">
        <w:rPr>
          <w:rFonts w:ascii="Times New Roman" w:hAnsi="Times New Roman"/>
          <w:sz w:val="28"/>
          <w:szCs w:val="28"/>
        </w:rPr>
        <w:t>“</w:t>
      </w:r>
      <w:r w:rsidRPr="007C2C33">
        <w:rPr>
          <w:rFonts w:ascii="Times New Roman" w:hAnsi="Times New Roman"/>
          <w:sz w:val="28"/>
          <w:szCs w:val="28"/>
          <w:lang w:eastAsia="uk-UA"/>
        </w:rPr>
        <w:t>платіжних ознак та обміну банкнот, розмінних та обігових монет національної валюти України</w:t>
      </w:r>
      <w:r w:rsidRPr="007C2C33">
        <w:rPr>
          <w:rFonts w:ascii="Times New Roman" w:hAnsi="Times New Roman"/>
          <w:sz w:val="28"/>
          <w:szCs w:val="28"/>
          <w:lang w:eastAsia="ru-RU"/>
        </w:rPr>
        <w:t>”.</w:t>
      </w:r>
    </w:p>
    <w:p w:rsidR="00774355" w:rsidRPr="00774355" w:rsidRDefault="000B2A3B" w:rsidP="00774355">
      <w:pPr>
        <w:spacing w:before="240" w:after="24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C2C33">
        <w:rPr>
          <w:rFonts w:ascii="Times New Roman" w:hAnsi="Times New Roman"/>
          <w:noProof/>
          <w:sz w:val="28"/>
          <w:szCs w:val="28"/>
        </w:rPr>
        <w:t>3) у  підпункті 3 пункту 29 розділу ІІI слово “валютними” виключити</w:t>
      </w:r>
      <w:r w:rsidR="00774355" w:rsidRPr="00774355">
        <w:rPr>
          <w:rFonts w:ascii="Times New Roman" w:hAnsi="Times New Roman"/>
          <w:noProof/>
          <w:sz w:val="28"/>
          <w:szCs w:val="28"/>
          <w:lang w:val="ru-RU"/>
        </w:rPr>
        <w:t>.</w:t>
      </w:r>
    </w:p>
    <w:p w:rsidR="00774355" w:rsidRPr="00774355" w:rsidRDefault="008562A4" w:rsidP="00774355">
      <w:pPr>
        <w:spacing w:before="240" w:after="24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C2C33">
        <w:rPr>
          <w:rFonts w:ascii="Times New Roman" w:hAnsi="Times New Roman"/>
          <w:sz w:val="28"/>
        </w:rPr>
        <w:t xml:space="preserve">4) пункт 44 розділу </w:t>
      </w:r>
      <w:r w:rsidRPr="007C2C33">
        <w:rPr>
          <w:rFonts w:ascii="Times New Roman" w:hAnsi="Times New Roman"/>
          <w:iCs/>
          <w:sz w:val="28"/>
          <w:szCs w:val="28"/>
        </w:rPr>
        <w:t>І</w:t>
      </w:r>
      <w:r w:rsidRPr="007C2C33">
        <w:rPr>
          <w:rFonts w:ascii="Times New Roman" w:hAnsi="Times New Roman"/>
          <w:iCs/>
          <w:sz w:val="28"/>
          <w:szCs w:val="28"/>
          <w:lang w:val="en-US"/>
        </w:rPr>
        <w:t>V</w:t>
      </w:r>
      <w:r w:rsidRPr="007C2C33">
        <w:rPr>
          <w:rFonts w:ascii="Times New Roman" w:hAnsi="Times New Roman"/>
          <w:sz w:val="28"/>
        </w:rPr>
        <w:t xml:space="preserve"> після слів </w:t>
      </w:r>
      <w:r w:rsidRPr="007C2C33">
        <w:rPr>
          <w:rFonts w:ascii="Times New Roman" w:hAnsi="Times New Roman"/>
          <w:sz w:val="28"/>
          <w:szCs w:val="28"/>
        </w:rPr>
        <w:t>“установи/підприємства</w:t>
      </w:r>
      <w:r w:rsidRPr="007C2C33">
        <w:rPr>
          <w:rFonts w:ascii="Times New Roman" w:hAnsi="Times New Roman"/>
          <w:sz w:val="28"/>
        </w:rPr>
        <w:t>”</w:t>
      </w:r>
      <w:r w:rsidRPr="007C2C33">
        <w:rPr>
          <w:szCs w:val="24"/>
        </w:rPr>
        <w:t xml:space="preserve"> </w:t>
      </w:r>
      <w:r w:rsidRPr="007C2C33">
        <w:rPr>
          <w:rFonts w:ascii="Times New Roman" w:hAnsi="Times New Roman"/>
          <w:sz w:val="28"/>
        </w:rPr>
        <w:t xml:space="preserve">в усіх відмінках </w:t>
      </w:r>
      <w:r w:rsidRPr="007C2C33">
        <w:rPr>
          <w:rFonts w:ascii="Times New Roman" w:hAnsi="Times New Roman"/>
          <w:sz w:val="28"/>
          <w:szCs w:val="28"/>
        </w:rPr>
        <w:t>доповнити словами “/небанківської установи</w:t>
      </w:r>
      <w:r w:rsidRPr="007C2C33">
        <w:rPr>
          <w:rFonts w:ascii="Times New Roman" w:hAnsi="Times New Roman"/>
          <w:sz w:val="28"/>
        </w:rPr>
        <w:t>”</w:t>
      </w:r>
      <w:r w:rsidRPr="007C2C33">
        <w:rPr>
          <w:rFonts w:ascii="Times New Roman" w:hAnsi="Times New Roman"/>
          <w:sz w:val="28"/>
          <w:szCs w:val="28"/>
        </w:rPr>
        <w:t xml:space="preserve"> у відповідних відмінках</w:t>
      </w:r>
      <w:r w:rsidR="00774355" w:rsidRPr="00774355">
        <w:rPr>
          <w:rFonts w:ascii="Times New Roman" w:hAnsi="Times New Roman"/>
          <w:noProof/>
          <w:sz w:val="28"/>
          <w:szCs w:val="28"/>
        </w:rPr>
        <w:t>.</w:t>
      </w:r>
    </w:p>
    <w:p w:rsidR="00774355" w:rsidRPr="00774355" w:rsidRDefault="00BE3695" w:rsidP="00774355">
      <w:pPr>
        <w:spacing w:before="240" w:after="24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C2C33">
        <w:rPr>
          <w:rFonts w:ascii="Times New Roman" w:hAnsi="Times New Roman"/>
          <w:sz w:val="28"/>
          <w:szCs w:val="28"/>
          <w:lang w:eastAsia="ru-RU"/>
        </w:rPr>
        <w:t>2. </w:t>
      </w:r>
      <w:r w:rsidRPr="007C2C33">
        <w:rPr>
          <w:rFonts w:ascii="Times New Roman" w:eastAsiaTheme="minorEastAsia" w:hAnsi="Times New Roman"/>
          <w:sz w:val="28"/>
          <w:szCs w:val="28"/>
        </w:rPr>
        <w:t>Департаменту грошового обігу (Віктор Зайвенко) після офіційного опублікування довести до відома банків України, а банкам – до відома їх клієнтів інформацію про прийняття цієї постанови.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774355" w:rsidRPr="00774355" w:rsidRDefault="00FD0483" w:rsidP="00774355">
      <w:pPr>
        <w:spacing w:before="240" w:after="24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C2C33">
        <w:rPr>
          <w:rFonts w:ascii="Times New Roman" w:hAnsi="Times New Roman"/>
          <w:sz w:val="28"/>
          <w:szCs w:val="28"/>
          <w:lang w:val="ru-RU" w:eastAsia="ru-RU"/>
        </w:rPr>
        <w:t>3</w:t>
      </w:r>
      <w:r w:rsidRPr="007C2C33">
        <w:rPr>
          <w:rFonts w:ascii="Times New Roman" w:hAnsi="Times New Roman"/>
          <w:sz w:val="28"/>
          <w:szCs w:val="28"/>
          <w:lang w:eastAsia="ru-RU"/>
        </w:rPr>
        <w:t>. </w:t>
      </w:r>
      <w:r w:rsidRPr="007C2C33">
        <w:rPr>
          <w:rFonts w:ascii="Times New Roman" w:eastAsiaTheme="minorEastAsia" w:hAnsi="Times New Roman"/>
          <w:sz w:val="28"/>
          <w:szCs w:val="28"/>
        </w:rPr>
        <w:t xml:space="preserve">Контроль за виконанням цієї постанови покласти на </w:t>
      </w:r>
      <w:r w:rsidRPr="007C2C33">
        <w:rPr>
          <w:rFonts w:ascii="Times New Roman" w:eastAsiaTheme="minorEastAsia" w:hAnsi="Times New Roman"/>
          <w:sz w:val="28"/>
          <w:szCs w:val="28"/>
          <w:lang w:val="ru-RU"/>
        </w:rPr>
        <w:t xml:space="preserve">заступника </w:t>
      </w:r>
      <w:r w:rsidRPr="007C2C33">
        <w:rPr>
          <w:rFonts w:ascii="Times New Roman" w:eastAsiaTheme="minorEastAsia" w:hAnsi="Times New Roman"/>
          <w:sz w:val="28"/>
          <w:szCs w:val="28"/>
        </w:rPr>
        <w:t>Голови Національного банку України Олексія Шабана</w:t>
      </w:r>
      <w:r w:rsidR="00774355" w:rsidRPr="00774355">
        <w:rPr>
          <w:rFonts w:ascii="Times New Roman" w:hAnsi="Times New Roman"/>
          <w:noProof/>
          <w:sz w:val="28"/>
          <w:szCs w:val="28"/>
        </w:rPr>
        <w:t>.</w:t>
      </w:r>
    </w:p>
    <w:p w:rsidR="00110710" w:rsidRPr="007C2C33" w:rsidRDefault="00110710" w:rsidP="001107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C33">
        <w:rPr>
          <w:rFonts w:ascii="Times New Roman" w:hAnsi="Times New Roman"/>
          <w:sz w:val="28"/>
          <w:szCs w:val="28"/>
          <w:lang w:val="ru-RU" w:eastAsia="ru-RU"/>
        </w:rPr>
        <w:t>4</w:t>
      </w:r>
      <w:r w:rsidRPr="007C2C33">
        <w:rPr>
          <w:rFonts w:ascii="Times New Roman" w:hAnsi="Times New Roman"/>
          <w:sz w:val="28"/>
          <w:szCs w:val="28"/>
          <w:lang w:eastAsia="ru-RU"/>
        </w:rPr>
        <w:t>. Постанова набирає чинності з дня, наступного за днем її офіційного опублікування.</w:t>
      </w:r>
    </w:p>
    <w:p w:rsidR="00774355" w:rsidRPr="00774355" w:rsidRDefault="00774355" w:rsidP="00774355">
      <w:pPr>
        <w:spacing w:before="240" w:after="120" w:line="24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:rsidR="00774355" w:rsidRPr="00774355" w:rsidRDefault="00774355" w:rsidP="00774355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tbl>
      <w:tblPr>
        <w:tblStyle w:val="20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252"/>
      </w:tblGrid>
      <w:tr w:rsidR="007C2C33" w:rsidRPr="00774355" w:rsidTr="0050613A">
        <w:tc>
          <w:tcPr>
            <w:tcW w:w="5495" w:type="dxa"/>
            <w:vAlign w:val="bottom"/>
          </w:tcPr>
          <w:p w:rsidR="00774355" w:rsidRPr="00774355" w:rsidRDefault="00777E1D" w:rsidP="0077435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C2C33">
              <w:rPr>
                <w:rFonts w:ascii="Times New Roman" w:hAnsi="Times New Roman"/>
                <w:sz w:val="28"/>
                <w:szCs w:val="28"/>
                <w:lang w:eastAsia="ru-RU"/>
              </w:rPr>
              <w:t>Голова</w:t>
            </w:r>
          </w:p>
        </w:tc>
        <w:tc>
          <w:tcPr>
            <w:tcW w:w="4252" w:type="dxa"/>
            <w:vAlign w:val="bottom"/>
          </w:tcPr>
          <w:p w:rsidR="00774355" w:rsidRPr="00774355" w:rsidRDefault="00777E1D" w:rsidP="00777E1D">
            <w:pPr>
              <w:tabs>
                <w:tab w:val="left" w:pos="7020"/>
                <w:tab w:val="left" w:pos="7200"/>
              </w:tabs>
              <w:autoSpaceDE w:val="0"/>
              <w:autoSpaceDN w:val="0"/>
              <w:spacing w:after="0" w:line="240" w:lineRule="auto"/>
              <w:ind w:left="32"/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Кирило ШЕВЧЕНКО</w:t>
            </w:r>
          </w:p>
        </w:tc>
      </w:tr>
    </w:tbl>
    <w:p w:rsidR="00774355" w:rsidRPr="00774355" w:rsidRDefault="00774355" w:rsidP="007743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74355" w:rsidRPr="00774355" w:rsidRDefault="00774355" w:rsidP="007743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74355" w:rsidRPr="00774355" w:rsidRDefault="00774355" w:rsidP="00774355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774355">
        <w:rPr>
          <w:rFonts w:ascii="Times New Roman" w:hAnsi="Times New Roman"/>
          <w:sz w:val="28"/>
          <w:szCs w:val="28"/>
          <w:lang w:eastAsia="uk-UA"/>
        </w:rPr>
        <w:t>Інд.</w:t>
      </w:r>
      <w:r w:rsidRPr="00774355">
        <w:rPr>
          <w:rFonts w:ascii="Times New Roman" w:hAnsi="Times New Roman"/>
          <w:lang w:eastAsia="uk-UA"/>
        </w:rPr>
        <w:t xml:space="preserve"> </w:t>
      </w:r>
      <w:r w:rsidR="00CB665C" w:rsidRPr="007C2C33">
        <w:rPr>
          <w:rFonts w:ascii="Times New Roman" w:hAnsi="Times New Roman"/>
          <w:sz w:val="28"/>
          <w:szCs w:val="28"/>
          <w:lang w:eastAsia="ru-RU"/>
        </w:rPr>
        <w:t>50</w:t>
      </w:r>
      <w:r w:rsidR="00CB665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A5D93" w:rsidRPr="007C2C33" w:rsidRDefault="006A5D93" w:rsidP="00966FB6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MS Mincho" w:hAnsi="Times New Roman"/>
          <w:sz w:val="28"/>
          <w:szCs w:val="28"/>
          <w:lang w:eastAsia="ja-JP"/>
        </w:rPr>
      </w:pPr>
    </w:p>
    <w:p w:rsidR="00C66415" w:rsidRPr="007C2C33" w:rsidRDefault="00C66415" w:rsidP="002453C3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MS Mincho" w:hAnsi="Times New Roman"/>
          <w:sz w:val="24"/>
          <w:szCs w:val="24"/>
          <w:lang w:eastAsia="ja-JP"/>
        </w:rPr>
      </w:pPr>
    </w:p>
    <w:p w:rsidR="00EF53F6" w:rsidRPr="007C2C33" w:rsidRDefault="00EF53F6" w:rsidP="00157579">
      <w:pPr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C33">
        <w:rPr>
          <w:rFonts w:ascii="Times New Roman" w:hAnsi="Times New Roman"/>
          <w:sz w:val="28"/>
          <w:szCs w:val="28"/>
          <w:lang w:eastAsia="ru-RU"/>
        </w:rPr>
        <w:t>Аркуші погодження додаються.</w:t>
      </w:r>
    </w:p>
    <w:sectPr w:rsidR="00EF53F6" w:rsidRPr="007C2C33" w:rsidSect="007612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567" w:bottom="22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154" w:rsidRDefault="00E23154" w:rsidP="00D62B24">
      <w:pPr>
        <w:spacing w:after="0" w:line="240" w:lineRule="auto"/>
      </w:pPr>
      <w:r>
        <w:separator/>
      </w:r>
    </w:p>
  </w:endnote>
  <w:endnote w:type="continuationSeparator" w:id="0">
    <w:p w:rsidR="00E23154" w:rsidRDefault="00E23154" w:rsidP="00D6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E8D" w:rsidRDefault="00A13E8D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E8D" w:rsidRDefault="00A13E8D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E8D" w:rsidRDefault="00A13E8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154" w:rsidRDefault="00E23154" w:rsidP="00D62B24">
      <w:pPr>
        <w:spacing w:after="0" w:line="240" w:lineRule="auto"/>
      </w:pPr>
      <w:r>
        <w:separator/>
      </w:r>
    </w:p>
  </w:footnote>
  <w:footnote w:type="continuationSeparator" w:id="0">
    <w:p w:rsidR="00E23154" w:rsidRDefault="00E23154" w:rsidP="00D62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E8D" w:rsidRDefault="00A13E8D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1EB" w:rsidRPr="00E75A7E" w:rsidRDefault="005371EB">
    <w:pPr>
      <w:pStyle w:val="ae"/>
      <w:jc w:val="center"/>
      <w:rPr>
        <w:rFonts w:ascii="Times New Roman" w:hAnsi="Times New Roman"/>
        <w:sz w:val="28"/>
        <w:szCs w:val="28"/>
      </w:rPr>
    </w:pPr>
    <w:r w:rsidRPr="00E75A7E">
      <w:rPr>
        <w:rFonts w:ascii="Times New Roman" w:hAnsi="Times New Roman"/>
        <w:sz w:val="28"/>
        <w:szCs w:val="28"/>
      </w:rPr>
      <w:fldChar w:fldCharType="begin"/>
    </w:r>
    <w:r w:rsidRPr="00E75A7E">
      <w:rPr>
        <w:rFonts w:ascii="Times New Roman" w:hAnsi="Times New Roman"/>
        <w:sz w:val="28"/>
        <w:szCs w:val="28"/>
      </w:rPr>
      <w:instrText>PAGE   \* MERGEFORMAT</w:instrText>
    </w:r>
    <w:r w:rsidRPr="00E75A7E">
      <w:rPr>
        <w:rFonts w:ascii="Times New Roman" w:hAnsi="Times New Roman"/>
        <w:sz w:val="28"/>
        <w:szCs w:val="28"/>
      </w:rPr>
      <w:fldChar w:fldCharType="separate"/>
    </w:r>
    <w:r w:rsidR="00A13E8D">
      <w:rPr>
        <w:rFonts w:ascii="Times New Roman" w:hAnsi="Times New Roman"/>
        <w:noProof/>
        <w:sz w:val="28"/>
        <w:szCs w:val="28"/>
      </w:rPr>
      <w:t>2</w:t>
    </w:r>
    <w:r w:rsidRPr="00E75A7E">
      <w:rPr>
        <w:rFonts w:ascii="Times New Roman" w:hAnsi="Times New Roman"/>
        <w:sz w:val="28"/>
        <w:szCs w:val="28"/>
      </w:rPr>
      <w:fldChar w:fldCharType="end"/>
    </w:r>
  </w:p>
  <w:p w:rsidR="005371EB" w:rsidRDefault="005371EB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AE8" w:rsidRPr="001164EA" w:rsidRDefault="00193702" w:rsidP="007F6A4F">
    <w:pPr>
      <w:pStyle w:val="ae"/>
      <w:jc w:val="both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E7998"/>
    <w:multiLevelType w:val="hybridMultilevel"/>
    <w:tmpl w:val="4F48D4EE"/>
    <w:lvl w:ilvl="0" w:tplc="82AC7E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C41BD4"/>
    <w:multiLevelType w:val="hybridMultilevel"/>
    <w:tmpl w:val="E7764E0A"/>
    <w:lvl w:ilvl="0" w:tplc="F6FCEA3E">
      <w:start w:val="2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0C844F63"/>
    <w:multiLevelType w:val="hybridMultilevel"/>
    <w:tmpl w:val="9AD20FE6"/>
    <w:lvl w:ilvl="0" w:tplc="558AF4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2FE5023"/>
    <w:multiLevelType w:val="hybridMultilevel"/>
    <w:tmpl w:val="37EA6CB6"/>
    <w:lvl w:ilvl="0" w:tplc="996644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D393E3B"/>
    <w:multiLevelType w:val="hybridMultilevel"/>
    <w:tmpl w:val="42A63EA2"/>
    <w:lvl w:ilvl="0" w:tplc="821AB4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7373142"/>
    <w:multiLevelType w:val="hybridMultilevel"/>
    <w:tmpl w:val="7AFCB658"/>
    <w:lvl w:ilvl="0" w:tplc="F9BE827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CC65F69"/>
    <w:multiLevelType w:val="hybridMultilevel"/>
    <w:tmpl w:val="6E7048B0"/>
    <w:lvl w:ilvl="0" w:tplc="BA6A1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EB7084"/>
    <w:multiLevelType w:val="hybridMultilevel"/>
    <w:tmpl w:val="CB6EC61C"/>
    <w:lvl w:ilvl="0" w:tplc="51940F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BC17E37"/>
    <w:multiLevelType w:val="hybridMultilevel"/>
    <w:tmpl w:val="2048EDD6"/>
    <w:lvl w:ilvl="0" w:tplc="525AB78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6007C3E"/>
    <w:multiLevelType w:val="hybridMultilevel"/>
    <w:tmpl w:val="DCD6859A"/>
    <w:lvl w:ilvl="0" w:tplc="6A6C4C4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C1B4D92"/>
    <w:multiLevelType w:val="hybridMultilevel"/>
    <w:tmpl w:val="AE20B390"/>
    <w:lvl w:ilvl="0" w:tplc="A20C323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2C60958"/>
    <w:multiLevelType w:val="hybridMultilevel"/>
    <w:tmpl w:val="AFE43A94"/>
    <w:lvl w:ilvl="0" w:tplc="81446FDC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637A05CD"/>
    <w:multiLevelType w:val="hybridMultilevel"/>
    <w:tmpl w:val="6FE6499C"/>
    <w:lvl w:ilvl="0" w:tplc="1814F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6B1D60"/>
    <w:multiLevelType w:val="hybridMultilevel"/>
    <w:tmpl w:val="EF9CE60E"/>
    <w:lvl w:ilvl="0" w:tplc="6D62AB6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F334CC4"/>
    <w:multiLevelType w:val="hybridMultilevel"/>
    <w:tmpl w:val="CFC2ED94"/>
    <w:lvl w:ilvl="0" w:tplc="6BC495B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15">
    <w:nsid w:val="7B110AF3"/>
    <w:multiLevelType w:val="hybridMultilevel"/>
    <w:tmpl w:val="26F25736"/>
    <w:lvl w:ilvl="0" w:tplc="2D4C1B36">
      <w:start w:val="2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3"/>
  </w:num>
  <w:num w:numId="5">
    <w:abstractNumId w:val="14"/>
  </w:num>
  <w:num w:numId="6">
    <w:abstractNumId w:val="15"/>
  </w:num>
  <w:num w:numId="7">
    <w:abstractNumId w:val="4"/>
  </w:num>
  <w:num w:numId="8">
    <w:abstractNumId w:val="3"/>
  </w:num>
  <w:num w:numId="9">
    <w:abstractNumId w:val="10"/>
  </w:num>
  <w:num w:numId="10">
    <w:abstractNumId w:val="8"/>
  </w:num>
  <w:num w:numId="11">
    <w:abstractNumId w:val="1"/>
  </w:num>
  <w:num w:numId="12">
    <w:abstractNumId w:val="5"/>
  </w:num>
  <w:num w:numId="13">
    <w:abstractNumId w:val="6"/>
  </w:num>
  <w:num w:numId="14">
    <w:abstractNumId w:val="12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E6"/>
    <w:rsid w:val="00002758"/>
    <w:rsid w:val="00005693"/>
    <w:rsid w:val="000109E4"/>
    <w:rsid w:val="00011028"/>
    <w:rsid w:val="00012324"/>
    <w:rsid w:val="000154E9"/>
    <w:rsid w:val="0001629D"/>
    <w:rsid w:val="000166C5"/>
    <w:rsid w:val="000171AB"/>
    <w:rsid w:val="00021228"/>
    <w:rsid w:val="0002212C"/>
    <w:rsid w:val="00022BED"/>
    <w:rsid w:val="000300DF"/>
    <w:rsid w:val="00031ED5"/>
    <w:rsid w:val="00031F8F"/>
    <w:rsid w:val="0003277B"/>
    <w:rsid w:val="00033475"/>
    <w:rsid w:val="00034EEE"/>
    <w:rsid w:val="00036682"/>
    <w:rsid w:val="0004098F"/>
    <w:rsid w:val="00040BE6"/>
    <w:rsid w:val="00041106"/>
    <w:rsid w:val="0004431A"/>
    <w:rsid w:val="000504CD"/>
    <w:rsid w:val="00053FC0"/>
    <w:rsid w:val="000542EE"/>
    <w:rsid w:val="0005501D"/>
    <w:rsid w:val="000553E7"/>
    <w:rsid w:val="000560FB"/>
    <w:rsid w:val="00062D12"/>
    <w:rsid w:val="0006421F"/>
    <w:rsid w:val="000652DC"/>
    <w:rsid w:val="00065698"/>
    <w:rsid w:val="000656F1"/>
    <w:rsid w:val="00070D99"/>
    <w:rsid w:val="000730CA"/>
    <w:rsid w:val="000749ED"/>
    <w:rsid w:val="00075745"/>
    <w:rsid w:val="00080557"/>
    <w:rsid w:val="0008091D"/>
    <w:rsid w:val="000812A0"/>
    <w:rsid w:val="0008210F"/>
    <w:rsid w:val="00082385"/>
    <w:rsid w:val="000839A3"/>
    <w:rsid w:val="00083F75"/>
    <w:rsid w:val="00085C8A"/>
    <w:rsid w:val="000875C2"/>
    <w:rsid w:val="00091442"/>
    <w:rsid w:val="00091574"/>
    <w:rsid w:val="000918B7"/>
    <w:rsid w:val="00093936"/>
    <w:rsid w:val="000A1306"/>
    <w:rsid w:val="000A1C8B"/>
    <w:rsid w:val="000A21ED"/>
    <w:rsid w:val="000A309A"/>
    <w:rsid w:val="000A50D7"/>
    <w:rsid w:val="000A5DF2"/>
    <w:rsid w:val="000A60FB"/>
    <w:rsid w:val="000A6F13"/>
    <w:rsid w:val="000A784D"/>
    <w:rsid w:val="000B036B"/>
    <w:rsid w:val="000B1583"/>
    <w:rsid w:val="000B21A3"/>
    <w:rsid w:val="000B2516"/>
    <w:rsid w:val="000B2A3B"/>
    <w:rsid w:val="000B3662"/>
    <w:rsid w:val="000B49F0"/>
    <w:rsid w:val="000B5F03"/>
    <w:rsid w:val="000B662D"/>
    <w:rsid w:val="000C19D5"/>
    <w:rsid w:val="000C3439"/>
    <w:rsid w:val="000C383B"/>
    <w:rsid w:val="000C3C25"/>
    <w:rsid w:val="000C4A47"/>
    <w:rsid w:val="000C4D27"/>
    <w:rsid w:val="000C6482"/>
    <w:rsid w:val="000C676D"/>
    <w:rsid w:val="000C6F27"/>
    <w:rsid w:val="000D03F5"/>
    <w:rsid w:val="000D1BA3"/>
    <w:rsid w:val="000D2CF8"/>
    <w:rsid w:val="000D4E0A"/>
    <w:rsid w:val="000D5C2E"/>
    <w:rsid w:val="000D7AED"/>
    <w:rsid w:val="000E11A1"/>
    <w:rsid w:val="000E1C40"/>
    <w:rsid w:val="000E36A8"/>
    <w:rsid w:val="000E4A12"/>
    <w:rsid w:val="000E4EF9"/>
    <w:rsid w:val="000E6140"/>
    <w:rsid w:val="000E665C"/>
    <w:rsid w:val="000E75FA"/>
    <w:rsid w:val="000F073B"/>
    <w:rsid w:val="000F17E8"/>
    <w:rsid w:val="000F32BD"/>
    <w:rsid w:val="000F352E"/>
    <w:rsid w:val="000F4688"/>
    <w:rsid w:val="000F4C4F"/>
    <w:rsid w:val="000F5DF5"/>
    <w:rsid w:val="000F616F"/>
    <w:rsid w:val="000F6AF3"/>
    <w:rsid w:val="000F7346"/>
    <w:rsid w:val="00100780"/>
    <w:rsid w:val="0010394E"/>
    <w:rsid w:val="0010472B"/>
    <w:rsid w:val="00106748"/>
    <w:rsid w:val="00110521"/>
    <w:rsid w:val="00110710"/>
    <w:rsid w:val="001164EA"/>
    <w:rsid w:val="001174AB"/>
    <w:rsid w:val="00120EC2"/>
    <w:rsid w:val="001216D1"/>
    <w:rsid w:val="00121CCF"/>
    <w:rsid w:val="0012537B"/>
    <w:rsid w:val="001255DE"/>
    <w:rsid w:val="00126B16"/>
    <w:rsid w:val="001274ED"/>
    <w:rsid w:val="00127620"/>
    <w:rsid w:val="00132C1A"/>
    <w:rsid w:val="00133126"/>
    <w:rsid w:val="001331FD"/>
    <w:rsid w:val="001343C1"/>
    <w:rsid w:val="00134D62"/>
    <w:rsid w:val="00136844"/>
    <w:rsid w:val="0014113E"/>
    <w:rsid w:val="0014263C"/>
    <w:rsid w:val="00143AA5"/>
    <w:rsid w:val="001505F1"/>
    <w:rsid w:val="00151269"/>
    <w:rsid w:val="00151367"/>
    <w:rsid w:val="0015247E"/>
    <w:rsid w:val="0015262E"/>
    <w:rsid w:val="00154071"/>
    <w:rsid w:val="00154681"/>
    <w:rsid w:val="001546C9"/>
    <w:rsid w:val="00154A49"/>
    <w:rsid w:val="001561CC"/>
    <w:rsid w:val="00156A8D"/>
    <w:rsid w:val="00156D31"/>
    <w:rsid w:val="001573A0"/>
    <w:rsid w:val="00157579"/>
    <w:rsid w:val="00157B2E"/>
    <w:rsid w:val="00160B5D"/>
    <w:rsid w:val="0016173C"/>
    <w:rsid w:val="00162BDE"/>
    <w:rsid w:val="00163775"/>
    <w:rsid w:val="00164232"/>
    <w:rsid w:val="00164BFE"/>
    <w:rsid w:val="00165E0C"/>
    <w:rsid w:val="00166AEF"/>
    <w:rsid w:val="00166ED3"/>
    <w:rsid w:val="001677D0"/>
    <w:rsid w:val="00171252"/>
    <w:rsid w:val="00171808"/>
    <w:rsid w:val="00171908"/>
    <w:rsid w:val="0017275B"/>
    <w:rsid w:val="00173F5D"/>
    <w:rsid w:val="00174732"/>
    <w:rsid w:val="0017546B"/>
    <w:rsid w:val="001761B6"/>
    <w:rsid w:val="0017732A"/>
    <w:rsid w:val="00177C55"/>
    <w:rsid w:val="00180C5D"/>
    <w:rsid w:val="001838F7"/>
    <w:rsid w:val="00183A9B"/>
    <w:rsid w:val="001867F7"/>
    <w:rsid w:val="00187D35"/>
    <w:rsid w:val="00191252"/>
    <w:rsid w:val="00191395"/>
    <w:rsid w:val="00191D51"/>
    <w:rsid w:val="00193431"/>
    <w:rsid w:val="00193702"/>
    <w:rsid w:val="00194267"/>
    <w:rsid w:val="00194689"/>
    <w:rsid w:val="00195425"/>
    <w:rsid w:val="001960C4"/>
    <w:rsid w:val="001A0FF8"/>
    <w:rsid w:val="001A21F7"/>
    <w:rsid w:val="001A2E12"/>
    <w:rsid w:val="001A2F6B"/>
    <w:rsid w:val="001A47A6"/>
    <w:rsid w:val="001A4855"/>
    <w:rsid w:val="001A4EE0"/>
    <w:rsid w:val="001A4FA9"/>
    <w:rsid w:val="001A5D77"/>
    <w:rsid w:val="001A692D"/>
    <w:rsid w:val="001B0EA4"/>
    <w:rsid w:val="001B2341"/>
    <w:rsid w:val="001B2974"/>
    <w:rsid w:val="001B2BE9"/>
    <w:rsid w:val="001B2C44"/>
    <w:rsid w:val="001B7F24"/>
    <w:rsid w:val="001C19C6"/>
    <w:rsid w:val="001C2F47"/>
    <w:rsid w:val="001C374C"/>
    <w:rsid w:val="001C4C77"/>
    <w:rsid w:val="001C6FE5"/>
    <w:rsid w:val="001C7972"/>
    <w:rsid w:val="001C7BA4"/>
    <w:rsid w:val="001D0E31"/>
    <w:rsid w:val="001D1D8C"/>
    <w:rsid w:val="001D29FC"/>
    <w:rsid w:val="001D4B09"/>
    <w:rsid w:val="001D5116"/>
    <w:rsid w:val="001D5151"/>
    <w:rsid w:val="001E1FB8"/>
    <w:rsid w:val="001E2546"/>
    <w:rsid w:val="001E2DEB"/>
    <w:rsid w:val="001E30BB"/>
    <w:rsid w:val="001E40CA"/>
    <w:rsid w:val="001E539B"/>
    <w:rsid w:val="001E6AFD"/>
    <w:rsid w:val="001E7759"/>
    <w:rsid w:val="001E7F39"/>
    <w:rsid w:val="001E7F8D"/>
    <w:rsid w:val="001F1B5F"/>
    <w:rsid w:val="001F1BE1"/>
    <w:rsid w:val="001F5B06"/>
    <w:rsid w:val="002003DF"/>
    <w:rsid w:val="00200C54"/>
    <w:rsid w:val="00202D12"/>
    <w:rsid w:val="00204C5E"/>
    <w:rsid w:val="00205A94"/>
    <w:rsid w:val="002062BC"/>
    <w:rsid w:val="0020785A"/>
    <w:rsid w:val="00210305"/>
    <w:rsid w:val="002114BA"/>
    <w:rsid w:val="00212A3D"/>
    <w:rsid w:val="00213520"/>
    <w:rsid w:val="0021355A"/>
    <w:rsid w:val="00214BD2"/>
    <w:rsid w:val="00215AD0"/>
    <w:rsid w:val="0021651D"/>
    <w:rsid w:val="0021658B"/>
    <w:rsid w:val="0021700C"/>
    <w:rsid w:val="00217527"/>
    <w:rsid w:val="00217CBD"/>
    <w:rsid w:val="002224F9"/>
    <w:rsid w:val="00223AF2"/>
    <w:rsid w:val="00224742"/>
    <w:rsid w:val="0022540B"/>
    <w:rsid w:val="0022574B"/>
    <w:rsid w:val="00226142"/>
    <w:rsid w:val="0022698C"/>
    <w:rsid w:val="00226B2D"/>
    <w:rsid w:val="00226ED0"/>
    <w:rsid w:val="0023009B"/>
    <w:rsid w:val="002304F8"/>
    <w:rsid w:val="00230F70"/>
    <w:rsid w:val="0023126C"/>
    <w:rsid w:val="0023137C"/>
    <w:rsid w:val="00233188"/>
    <w:rsid w:val="00233A34"/>
    <w:rsid w:val="00233FDF"/>
    <w:rsid w:val="00240574"/>
    <w:rsid w:val="002411E9"/>
    <w:rsid w:val="00243631"/>
    <w:rsid w:val="00243A0E"/>
    <w:rsid w:val="00243B6E"/>
    <w:rsid w:val="0024447C"/>
    <w:rsid w:val="002453C3"/>
    <w:rsid w:val="00246449"/>
    <w:rsid w:val="002513DE"/>
    <w:rsid w:val="00251481"/>
    <w:rsid w:val="002529F8"/>
    <w:rsid w:val="00252D46"/>
    <w:rsid w:val="002550AB"/>
    <w:rsid w:val="00255B55"/>
    <w:rsid w:val="00257AFA"/>
    <w:rsid w:val="00261194"/>
    <w:rsid w:val="0026201D"/>
    <w:rsid w:val="00263E87"/>
    <w:rsid w:val="00267A19"/>
    <w:rsid w:val="002739F8"/>
    <w:rsid w:val="00273C52"/>
    <w:rsid w:val="002747CB"/>
    <w:rsid w:val="002750F1"/>
    <w:rsid w:val="0027545F"/>
    <w:rsid w:val="002757C8"/>
    <w:rsid w:val="002763CD"/>
    <w:rsid w:val="00280115"/>
    <w:rsid w:val="00282194"/>
    <w:rsid w:val="00283F77"/>
    <w:rsid w:val="00284B01"/>
    <w:rsid w:val="002857A2"/>
    <w:rsid w:val="00285D0E"/>
    <w:rsid w:val="00285FBE"/>
    <w:rsid w:val="0028612F"/>
    <w:rsid w:val="002872DB"/>
    <w:rsid w:val="00287CA0"/>
    <w:rsid w:val="00290EA4"/>
    <w:rsid w:val="002972CA"/>
    <w:rsid w:val="002A1808"/>
    <w:rsid w:val="002A247A"/>
    <w:rsid w:val="002A2EE3"/>
    <w:rsid w:val="002A374E"/>
    <w:rsid w:val="002A40ED"/>
    <w:rsid w:val="002A4295"/>
    <w:rsid w:val="002B00A7"/>
    <w:rsid w:val="002B054D"/>
    <w:rsid w:val="002B058C"/>
    <w:rsid w:val="002B0CD6"/>
    <w:rsid w:val="002B1213"/>
    <w:rsid w:val="002B252F"/>
    <w:rsid w:val="002B5C0B"/>
    <w:rsid w:val="002B685E"/>
    <w:rsid w:val="002B7C92"/>
    <w:rsid w:val="002C0119"/>
    <w:rsid w:val="002C02D6"/>
    <w:rsid w:val="002C0B80"/>
    <w:rsid w:val="002C1740"/>
    <w:rsid w:val="002C41DD"/>
    <w:rsid w:val="002C43C1"/>
    <w:rsid w:val="002C520A"/>
    <w:rsid w:val="002C5708"/>
    <w:rsid w:val="002C6122"/>
    <w:rsid w:val="002C7B69"/>
    <w:rsid w:val="002C7E88"/>
    <w:rsid w:val="002D0710"/>
    <w:rsid w:val="002D0EB6"/>
    <w:rsid w:val="002D2687"/>
    <w:rsid w:val="002D2779"/>
    <w:rsid w:val="002D30E2"/>
    <w:rsid w:val="002D33D1"/>
    <w:rsid w:val="002D34AE"/>
    <w:rsid w:val="002D5FD0"/>
    <w:rsid w:val="002D6D7E"/>
    <w:rsid w:val="002E11C8"/>
    <w:rsid w:val="002E2892"/>
    <w:rsid w:val="002E2BE4"/>
    <w:rsid w:val="002E5832"/>
    <w:rsid w:val="002E70B2"/>
    <w:rsid w:val="002E72F1"/>
    <w:rsid w:val="002E7644"/>
    <w:rsid w:val="002F0D5A"/>
    <w:rsid w:val="002F0F04"/>
    <w:rsid w:val="002F2247"/>
    <w:rsid w:val="002F4480"/>
    <w:rsid w:val="002F47C5"/>
    <w:rsid w:val="002F5ECA"/>
    <w:rsid w:val="003002B6"/>
    <w:rsid w:val="00301634"/>
    <w:rsid w:val="00301B16"/>
    <w:rsid w:val="00301FAE"/>
    <w:rsid w:val="00303619"/>
    <w:rsid w:val="00303A51"/>
    <w:rsid w:val="0030651B"/>
    <w:rsid w:val="0030780D"/>
    <w:rsid w:val="00307EFE"/>
    <w:rsid w:val="003103B0"/>
    <w:rsid w:val="00310DAC"/>
    <w:rsid w:val="00314007"/>
    <w:rsid w:val="00314D78"/>
    <w:rsid w:val="0031602B"/>
    <w:rsid w:val="003160EF"/>
    <w:rsid w:val="0031620F"/>
    <w:rsid w:val="00316383"/>
    <w:rsid w:val="0032037A"/>
    <w:rsid w:val="0032157F"/>
    <w:rsid w:val="00323369"/>
    <w:rsid w:val="00323C48"/>
    <w:rsid w:val="00324BC2"/>
    <w:rsid w:val="00325F18"/>
    <w:rsid w:val="00327C32"/>
    <w:rsid w:val="0033026C"/>
    <w:rsid w:val="00334D71"/>
    <w:rsid w:val="003368B4"/>
    <w:rsid w:val="0033712B"/>
    <w:rsid w:val="00340D05"/>
    <w:rsid w:val="00343931"/>
    <w:rsid w:val="00343C2C"/>
    <w:rsid w:val="00343DA0"/>
    <w:rsid w:val="00344422"/>
    <w:rsid w:val="00345BBB"/>
    <w:rsid w:val="00345D14"/>
    <w:rsid w:val="00346EDB"/>
    <w:rsid w:val="00347FF6"/>
    <w:rsid w:val="003503F7"/>
    <w:rsid w:val="003521F2"/>
    <w:rsid w:val="00352505"/>
    <w:rsid w:val="0035292A"/>
    <w:rsid w:val="00356AFA"/>
    <w:rsid w:val="003574D4"/>
    <w:rsid w:val="00357AFA"/>
    <w:rsid w:val="0036157D"/>
    <w:rsid w:val="00361FD6"/>
    <w:rsid w:val="00364BBE"/>
    <w:rsid w:val="00365136"/>
    <w:rsid w:val="003658E3"/>
    <w:rsid w:val="00366851"/>
    <w:rsid w:val="00367EA2"/>
    <w:rsid w:val="00370C5F"/>
    <w:rsid w:val="00370E8C"/>
    <w:rsid w:val="00371D07"/>
    <w:rsid w:val="003729C4"/>
    <w:rsid w:val="00375A50"/>
    <w:rsid w:val="00376C19"/>
    <w:rsid w:val="00377318"/>
    <w:rsid w:val="00377BAB"/>
    <w:rsid w:val="003804AD"/>
    <w:rsid w:val="00380E10"/>
    <w:rsid w:val="00380E9D"/>
    <w:rsid w:val="00383406"/>
    <w:rsid w:val="003834CE"/>
    <w:rsid w:val="0038406C"/>
    <w:rsid w:val="00386356"/>
    <w:rsid w:val="003874F4"/>
    <w:rsid w:val="00390973"/>
    <w:rsid w:val="00390B79"/>
    <w:rsid w:val="003917B3"/>
    <w:rsid w:val="003917CA"/>
    <w:rsid w:val="00392CAF"/>
    <w:rsid w:val="0039333E"/>
    <w:rsid w:val="00393E90"/>
    <w:rsid w:val="003957D6"/>
    <w:rsid w:val="00396772"/>
    <w:rsid w:val="003968CD"/>
    <w:rsid w:val="00396E47"/>
    <w:rsid w:val="003A09A2"/>
    <w:rsid w:val="003A1147"/>
    <w:rsid w:val="003A11B6"/>
    <w:rsid w:val="003A1C61"/>
    <w:rsid w:val="003A2223"/>
    <w:rsid w:val="003A3AEB"/>
    <w:rsid w:val="003A4697"/>
    <w:rsid w:val="003A658F"/>
    <w:rsid w:val="003A67B8"/>
    <w:rsid w:val="003A688A"/>
    <w:rsid w:val="003A7623"/>
    <w:rsid w:val="003A7B98"/>
    <w:rsid w:val="003B3AEC"/>
    <w:rsid w:val="003B45FD"/>
    <w:rsid w:val="003B60FC"/>
    <w:rsid w:val="003B701F"/>
    <w:rsid w:val="003C10B6"/>
    <w:rsid w:val="003C1C05"/>
    <w:rsid w:val="003C285D"/>
    <w:rsid w:val="003C3E8F"/>
    <w:rsid w:val="003C4CC0"/>
    <w:rsid w:val="003D09B0"/>
    <w:rsid w:val="003D451F"/>
    <w:rsid w:val="003D597E"/>
    <w:rsid w:val="003D59F3"/>
    <w:rsid w:val="003D7038"/>
    <w:rsid w:val="003E1353"/>
    <w:rsid w:val="003E2320"/>
    <w:rsid w:val="003E3DFE"/>
    <w:rsid w:val="003E49CA"/>
    <w:rsid w:val="003E4BB6"/>
    <w:rsid w:val="003E53BE"/>
    <w:rsid w:val="003E5E6C"/>
    <w:rsid w:val="003E6048"/>
    <w:rsid w:val="003E76FE"/>
    <w:rsid w:val="003F0CD6"/>
    <w:rsid w:val="003F1B2A"/>
    <w:rsid w:val="003F21C5"/>
    <w:rsid w:val="003F4B91"/>
    <w:rsid w:val="003F55DD"/>
    <w:rsid w:val="003F574D"/>
    <w:rsid w:val="003F6255"/>
    <w:rsid w:val="003F7D47"/>
    <w:rsid w:val="004035DC"/>
    <w:rsid w:val="00404215"/>
    <w:rsid w:val="004054F2"/>
    <w:rsid w:val="0040685C"/>
    <w:rsid w:val="004079CC"/>
    <w:rsid w:val="004100B3"/>
    <w:rsid w:val="004112BD"/>
    <w:rsid w:val="0041214B"/>
    <w:rsid w:val="00412B62"/>
    <w:rsid w:val="00412E7C"/>
    <w:rsid w:val="004138D7"/>
    <w:rsid w:val="00414D75"/>
    <w:rsid w:val="0041526C"/>
    <w:rsid w:val="00416BF2"/>
    <w:rsid w:val="004173E1"/>
    <w:rsid w:val="00420D72"/>
    <w:rsid w:val="004211ED"/>
    <w:rsid w:val="00421857"/>
    <w:rsid w:val="00421BF5"/>
    <w:rsid w:val="0042207F"/>
    <w:rsid w:val="0042291E"/>
    <w:rsid w:val="00422C83"/>
    <w:rsid w:val="00423AEF"/>
    <w:rsid w:val="004253F6"/>
    <w:rsid w:val="00425CE5"/>
    <w:rsid w:val="00426DC4"/>
    <w:rsid w:val="00426F74"/>
    <w:rsid w:val="00427F82"/>
    <w:rsid w:val="00430B62"/>
    <w:rsid w:val="00432620"/>
    <w:rsid w:val="00432E22"/>
    <w:rsid w:val="0043358E"/>
    <w:rsid w:val="00434095"/>
    <w:rsid w:val="004345B5"/>
    <w:rsid w:val="00434777"/>
    <w:rsid w:val="00434946"/>
    <w:rsid w:val="004361E4"/>
    <w:rsid w:val="00436245"/>
    <w:rsid w:val="00441441"/>
    <w:rsid w:val="00442DCE"/>
    <w:rsid w:val="004437CB"/>
    <w:rsid w:val="00443F75"/>
    <w:rsid w:val="004442CC"/>
    <w:rsid w:val="00444714"/>
    <w:rsid w:val="00444A71"/>
    <w:rsid w:val="00444D7C"/>
    <w:rsid w:val="00444F44"/>
    <w:rsid w:val="004460E7"/>
    <w:rsid w:val="00446291"/>
    <w:rsid w:val="00450A91"/>
    <w:rsid w:val="00451807"/>
    <w:rsid w:val="0045417B"/>
    <w:rsid w:val="00454C5E"/>
    <w:rsid w:val="00454EE4"/>
    <w:rsid w:val="004553A9"/>
    <w:rsid w:val="004553C5"/>
    <w:rsid w:val="00455481"/>
    <w:rsid w:val="00455F80"/>
    <w:rsid w:val="00456482"/>
    <w:rsid w:val="00456B8A"/>
    <w:rsid w:val="00460D72"/>
    <w:rsid w:val="00460F82"/>
    <w:rsid w:val="0046225A"/>
    <w:rsid w:val="00463089"/>
    <w:rsid w:val="00463C4F"/>
    <w:rsid w:val="00464F6F"/>
    <w:rsid w:val="00471577"/>
    <w:rsid w:val="004718B2"/>
    <w:rsid w:val="00471D4C"/>
    <w:rsid w:val="00473BC8"/>
    <w:rsid w:val="004758A2"/>
    <w:rsid w:val="004778AF"/>
    <w:rsid w:val="00477D56"/>
    <w:rsid w:val="00477FC4"/>
    <w:rsid w:val="00480C89"/>
    <w:rsid w:val="004814C2"/>
    <w:rsid w:val="00483AAB"/>
    <w:rsid w:val="00483D99"/>
    <w:rsid w:val="00483E8E"/>
    <w:rsid w:val="00487C92"/>
    <w:rsid w:val="004905F4"/>
    <w:rsid w:val="0049200A"/>
    <w:rsid w:val="0049359B"/>
    <w:rsid w:val="004938EE"/>
    <w:rsid w:val="00494AE2"/>
    <w:rsid w:val="00495708"/>
    <w:rsid w:val="004958AC"/>
    <w:rsid w:val="004973F3"/>
    <w:rsid w:val="004A6092"/>
    <w:rsid w:val="004A6A2A"/>
    <w:rsid w:val="004A6E5B"/>
    <w:rsid w:val="004B0C41"/>
    <w:rsid w:val="004B1279"/>
    <w:rsid w:val="004B1626"/>
    <w:rsid w:val="004B2DBD"/>
    <w:rsid w:val="004B31D1"/>
    <w:rsid w:val="004B33A1"/>
    <w:rsid w:val="004B410F"/>
    <w:rsid w:val="004C1005"/>
    <w:rsid w:val="004C293B"/>
    <w:rsid w:val="004C3105"/>
    <w:rsid w:val="004C3D16"/>
    <w:rsid w:val="004C4477"/>
    <w:rsid w:val="004C4DC0"/>
    <w:rsid w:val="004C6910"/>
    <w:rsid w:val="004C7ADD"/>
    <w:rsid w:val="004C7BF0"/>
    <w:rsid w:val="004D29CD"/>
    <w:rsid w:val="004D320C"/>
    <w:rsid w:val="004D407E"/>
    <w:rsid w:val="004D4D48"/>
    <w:rsid w:val="004D617D"/>
    <w:rsid w:val="004D6E4B"/>
    <w:rsid w:val="004E006D"/>
    <w:rsid w:val="004E04F3"/>
    <w:rsid w:val="004E067B"/>
    <w:rsid w:val="004E08DB"/>
    <w:rsid w:val="004E2599"/>
    <w:rsid w:val="004E62AB"/>
    <w:rsid w:val="004E6576"/>
    <w:rsid w:val="004E671B"/>
    <w:rsid w:val="004E71F9"/>
    <w:rsid w:val="004F07A5"/>
    <w:rsid w:val="004F117E"/>
    <w:rsid w:val="004F20E1"/>
    <w:rsid w:val="004F27F8"/>
    <w:rsid w:val="004F2DF9"/>
    <w:rsid w:val="004F31E5"/>
    <w:rsid w:val="004F4BB4"/>
    <w:rsid w:val="004F583B"/>
    <w:rsid w:val="004F674C"/>
    <w:rsid w:val="004F691A"/>
    <w:rsid w:val="00503A14"/>
    <w:rsid w:val="00503F14"/>
    <w:rsid w:val="0050427F"/>
    <w:rsid w:val="00505205"/>
    <w:rsid w:val="0050613A"/>
    <w:rsid w:val="00506A6D"/>
    <w:rsid w:val="00510214"/>
    <w:rsid w:val="0051105E"/>
    <w:rsid w:val="0051352D"/>
    <w:rsid w:val="00513BCE"/>
    <w:rsid w:val="00515BF6"/>
    <w:rsid w:val="00515C53"/>
    <w:rsid w:val="00515C70"/>
    <w:rsid w:val="005160D2"/>
    <w:rsid w:val="005238CB"/>
    <w:rsid w:val="005247F0"/>
    <w:rsid w:val="00526510"/>
    <w:rsid w:val="005301B7"/>
    <w:rsid w:val="00530A35"/>
    <w:rsid w:val="00530CE0"/>
    <w:rsid w:val="00531437"/>
    <w:rsid w:val="00532219"/>
    <w:rsid w:val="005331E9"/>
    <w:rsid w:val="00533EE8"/>
    <w:rsid w:val="0053615A"/>
    <w:rsid w:val="0053673D"/>
    <w:rsid w:val="005371EB"/>
    <w:rsid w:val="005429EF"/>
    <w:rsid w:val="005449C3"/>
    <w:rsid w:val="0054550D"/>
    <w:rsid w:val="00552ACC"/>
    <w:rsid w:val="00554217"/>
    <w:rsid w:val="005544E6"/>
    <w:rsid w:val="00554846"/>
    <w:rsid w:val="00555144"/>
    <w:rsid w:val="00555528"/>
    <w:rsid w:val="0056051A"/>
    <w:rsid w:val="00561CDD"/>
    <w:rsid w:val="0056253D"/>
    <w:rsid w:val="00563194"/>
    <w:rsid w:val="0056381F"/>
    <w:rsid w:val="00564CC6"/>
    <w:rsid w:val="005666EC"/>
    <w:rsid w:val="0056678F"/>
    <w:rsid w:val="00570067"/>
    <w:rsid w:val="005701A9"/>
    <w:rsid w:val="00571EFE"/>
    <w:rsid w:val="00572A90"/>
    <w:rsid w:val="00573D14"/>
    <w:rsid w:val="00573E03"/>
    <w:rsid w:val="00575372"/>
    <w:rsid w:val="00575822"/>
    <w:rsid w:val="0057587A"/>
    <w:rsid w:val="00576436"/>
    <w:rsid w:val="005768F4"/>
    <w:rsid w:val="00576FB5"/>
    <w:rsid w:val="00577369"/>
    <w:rsid w:val="00577A37"/>
    <w:rsid w:val="00577F66"/>
    <w:rsid w:val="005826D4"/>
    <w:rsid w:val="00582862"/>
    <w:rsid w:val="00582D42"/>
    <w:rsid w:val="005852CE"/>
    <w:rsid w:val="005854DD"/>
    <w:rsid w:val="0058575F"/>
    <w:rsid w:val="00593E01"/>
    <w:rsid w:val="00594990"/>
    <w:rsid w:val="005954D1"/>
    <w:rsid w:val="00596681"/>
    <w:rsid w:val="0059679B"/>
    <w:rsid w:val="00597139"/>
    <w:rsid w:val="005A1F34"/>
    <w:rsid w:val="005A41E3"/>
    <w:rsid w:val="005A5060"/>
    <w:rsid w:val="005A7941"/>
    <w:rsid w:val="005B50FA"/>
    <w:rsid w:val="005B6109"/>
    <w:rsid w:val="005B75E1"/>
    <w:rsid w:val="005C09E3"/>
    <w:rsid w:val="005C0E2A"/>
    <w:rsid w:val="005C2D7A"/>
    <w:rsid w:val="005C435E"/>
    <w:rsid w:val="005C727F"/>
    <w:rsid w:val="005C7C03"/>
    <w:rsid w:val="005C7DFA"/>
    <w:rsid w:val="005D1D47"/>
    <w:rsid w:val="005D51EE"/>
    <w:rsid w:val="005D6251"/>
    <w:rsid w:val="005D7429"/>
    <w:rsid w:val="005E1159"/>
    <w:rsid w:val="005E17A4"/>
    <w:rsid w:val="005E4A7C"/>
    <w:rsid w:val="005E4B3C"/>
    <w:rsid w:val="005E6377"/>
    <w:rsid w:val="005E6CEA"/>
    <w:rsid w:val="005E7C42"/>
    <w:rsid w:val="005F0085"/>
    <w:rsid w:val="005F1D3A"/>
    <w:rsid w:val="005F21EE"/>
    <w:rsid w:val="005F4896"/>
    <w:rsid w:val="005F534A"/>
    <w:rsid w:val="005F7E41"/>
    <w:rsid w:val="00602A67"/>
    <w:rsid w:val="00602F1D"/>
    <w:rsid w:val="006038F8"/>
    <w:rsid w:val="00603AB5"/>
    <w:rsid w:val="006043D6"/>
    <w:rsid w:val="00604C6A"/>
    <w:rsid w:val="00606F0E"/>
    <w:rsid w:val="00607EF8"/>
    <w:rsid w:val="00610A4C"/>
    <w:rsid w:val="006118D5"/>
    <w:rsid w:val="00614231"/>
    <w:rsid w:val="0061697C"/>
    <w:rsid w:val="0062223E"/>
    <w:rsid w:val="00622806"/>
    <w:rsid w:val="00625368"/>
    <w:rsid w:val="006259FE"/>
    <w:rsid w:val="00626AE8"/>
    <w:rsid w:val="0062711E"/>
    <w:rsid w:val="0062743A"/>
    <w:rsid w:val="00627CA3"/>
    <w:rsid w:val="00630A7D"/>
    <w:rsid w:val="00630F29"/>
    <w:rsid w:val="0063342A"/>
    <w:rsid w:val="006339D3"/>
    <w:rsid w:val="00634597"/>
    <w:rsid w:val="006360D4"/>
    <w:rsid w:val="006363D6"/>
    <w:rsid w:val="00637044"/>
    <w:rsid w:val="0063718D"/>
    <w:rsid w:val="00637CF5"/>
    <w:rsid w:val="00640381"/>
    <w:rsid w:val="00640CF1"/>
    <w:rsid w:val="00642D38"/>
    <w:rsid w:val="00642EDE"/>
    <w:rsid w:val="00643234"/>
    <w:rsid w:val="00643B75"/>
    <w:rsid w:val="00643CC9"/>
    <w:rsid w:val="00643F83"/>
    <w:rsid w:val="00646188"/>
    <w:rsid w:val="006466C3"/>
    <w:rsid w:val="0064723B"/>
    <w:rsid w:val="006512BA"/>
    <w:rsid w:val="0065133F"/>
    <w:rsid w:val="0065705F"/>
    <w:rsid w:val="006576B7"/>
    <w:rsid w:val="00657F4A"/>
    <w:rsid w:val="00657FCE"/>
    <w:rsid w:val="006629CB"/>
    <w:rsid w:val="00662A5D"/>
    <w:rsid w:val="00664A98"/>
    <w:rsid w:val="006652B4"/>
    <w:rsid w:val="00665807"/>
    <w:rsid w:val="00667364"/>
    <w:rsid w:val="00667546"/>
    <w:rsid w:val="00667A4C"/>
    <w:rsid w:val="0067122E"/>
    <w:rsid w:val="0067180C"/>
    <w:rsid w:val="006718E0"/>
    <w:rsid w:val="0067194E"/>
    <w:rsid w:val="006731F0"/>
    <w:rsid w:val="00673DD8"/>
    <w:rsid w:val="00673DE4"/>
    <w:rsid w:val="006750E9"/>
    <w:rsid w:val="006758A3"/>
    <w:rsid w:val="00675EB5"/>
    <w:rsid w:val="006760B2"/>
    <w:rsid w:val="00683D2B"/>
    <w:rsid w:val="0068593E"/>
    <w:rsid w:val="00687349"/>
    <w:rsid w:val="0069237F"/>
    <w:rsid w:val="00692740"/>
    <w:rsid w:val="0069427B"/>
    <w:rsid w:val="006950D3"/>
    <w:rsid w:val="00696283"/>
    <w:rsid w:val="006969C8"/>
    <w:rsid w:val="00696DE5"/>
    <w:rsid w:val="006A0327"/>
    <w:rsid w:val="006A11CD"/>
    <w:rsid w:val="006A247E"/>
    <w:rsid w:val="006A565F"/>
    <w:rsid w:val="006A5D93"/>
    <w:rsid w:val="006A6CA8"/>
    <w:rsid w:val="006A6CD5"/>
    <w:rsid w:val="006B0AC8"/>
    <w:rsid w:val="006C068C"/>
    <w:rsid w:val="006C1D5F"/>
    <w:rsid w:val="006C2B9D"/>
    <w:rsid w:val="006C2F41"/>
    <w:rsid w:val="006C3214"/>
    <w:rsid w:val="006C395C"/>
    <w:rsid w:val="006C40E9"/>
    <w:rsid w:val="006C432E"/>
    <w:rsid w:val="006C6005"/>
    <w:rsid w:val="006D1F13"/>
    <w:rsid w:val="006D3982"/>
    <w:rsid w:val="006D4144"/>
    <w:rsid w:val="006D5BB1"/>
    <w:rsid w:val="006D5CC0"/>
    <w:rsid w:val="006E02EF"/>
    <w:rsid w:val="006E1589"/>
    <w:rsid w:val="006E464B"/>
    <w:rsid w:val="006E472F"/>
    <w:rsid w:val="006E557B"/>
    <w:rsid w:val="006E790E"/>
    <w:rsid w:val="006F02D2"/>
    <w:rsid w:val="006F10B6"/>
    <w:rsid w:val="006F11C8"/>
    <w:rsid w:val="006F142F"/>
    <w:rsid w:val="006F1AB5"/>
    <w:rsid w:val="006F287E"/>
    <w:rsid w:val="006F4E84"/>
    <w:rsid w:val="006F532C"/>
    <w:rsid w:val="007010C6"/>
    <w:rsid w:val="0070185D"/>
    <w:rsid w:val="00703467"/>
    <w:rsid w:val="0070659A"/>
    <w:rsid w:val="00707965"/>
    <w:rsid w:val="00707A21"/>
    <w:rsid w:val="00707C3A"/>
    <w:rsid w:val="00707F37"/>
    <w:rsid w:val="007109FF"/>
    <w:rsid w:val="00711A6A"/>
    <w:rsid w:val="00713E05"/>
    <w:rsid w:val="00713FA4"/>
    <w:rsid w:val="007148BB"/>
    <w:rsid w:val="00714FCF"/>
    <w:rsid w:val="00715E4A"/>
    <w:rsid w:val="00717340"/>
    <w:rsid w:val="007173AA"/>
    <w:rsid w:val="0071756B"/>
    <w:rsid w:val="00721CFE"/>
    <w:rsid w:val="00722118"/>
    <w:rsid w:val="00722BDA"/>
    <w:rsid w:val="00724078"/>
    <w:rsid w:val="007259EB"/>
    <w:rsid w:val="00731949"/>
    <w:rsid w:val="00734CE3"/>
    <w:rsid w:val="0073577E"/>
    <w:rsid w:val="0074159A"/>
    <w:rsid w:val="007448AB"/>
    <w:rsid w:val="00744E41"/>
    <w:rsid w:val="0075050A"/>
    <w:rsid w:val="007511E4"/>
    <w:rsid w:val="00752C77"/>
    <w:rsid w:val="007534C6"/>
    <w:rsid w:val="007538A3"/>
    <w:rsid w:val="00757A3E"/>
    <w:rsid w:val="00761259"/>
    <w:rsid w:val="0076197B"/>
    <w:rsid w:val="0076221F"/>
    <w:rsid w:val="007626AD"/>
    <w:rsid w:val="007628C9"/>
    <w:rsid w:val="00762913"/>
    <w:rsid w:val="00764E74"/>
    <w:rsid w:val="00765FB1"/>
    <w:rsid w:val="00767E82"/>
    <w:rsid w:val="00770D92"/>
    <w:rsid w:val="007716AF"/>
    <w:rsid w:val="00771F00"/>
    <w:rsid w:val="007734DF"/>
    <w:rsid w:val="00774355"/>
    <w:rsid w:val="00774727"/>
    <w:rsid w:val="00775538"/>
    <w:rsid w:val="00775C53"/>
    <w:rsid w:val="00776093"/>
    <w:rsid w:val="007763F5"/>
    <w:rsid w:val="00777E1D"/>
    <w:rsid w:val="00781EE4"/>
    <w:rsid w:val="007872C8"/>
    <w:rsid w:val="00787E17"/>
    <w:rsid w:val="00790018"/>
    <w:rsid w:val="0079311C"/>
    <w:rsid w:val="00794878"/>
    <w:rsid w:val="00796373"/>
    <w:rsid w:val="007965FF"/>
    <w:rsid w:val="007A16FC"/>
    <w:rsid w:val="007A2806"/>
    <w:rsid w:val="007A485D"/>
    <w:rsid w:val="007A51D1"/>
    <w:rsid w:val="007A53F6"/>
    <w:rsid w:val="007A7003"/>
    <w:rsid w:val="007B0728"/>
    <w:rsid w:val="007B0C9B"/>
    <w:rsid w:val="007B1ABB"/>
    <w:rsid w:val="007B3F04"/>
    <w:rsid w:val="007B41C2"/>
    <w:rsid w:val="007B4818"/>
    <w:rsid w:val="007B566C"/>
    <w:rsid w:val="007B7785"/>
    <w:rsid w:val="007B7F1D"/>
    <w:rsid w:val="007C08B0"/>
    <w:rsid w:val="007C26BB"/>
    <w:rsid w:val="007C2C33"/>
    <w:rsid w:val="007C32E0"/>
    <w:rsid w:val="007C3973"/>
    <w:rsid w:val="007C4B9F"/>
    <w:rsid w:val="007C5C28"/>
    <w:rsid w:val="007D17B6"/>
    <w:rsid w:val="007D1931"/>
    <w:rsid w:val="007D4E16"/>
    <w:rsid w:val="007D517C"/>
    <w:rsid w:val="007D58C8"/>
    <w:rsid w:val="007D6463"/>
    <w:rsid w:val="007D6862"/>
    <w:rsid w:val="007D69F4"/>
    <w:rsid w:val="007D6C99"/>
    <w:rsid w:val="007D7597"/>
    <w:rsid w:val="007D76C8"/>
    <w:rsid w:val="007D7976"/>
    <w:rsid w:val="007E1F5F"/>
    <w:rsid w:val="007E2812"/>
    <w:rsid w:val="007E53BE"/>
    <w:rsid w:val="007E5F8F"/>
    <w:rsid w:val="007F2D3D"/>
    <w:rsid w:val="007F33A5"/>
    <w:rsid w:val="007F345D"/>
    <w:rsid w:val="007F3A7A"/>
    <w:rsid w:val="007F432F"/>
    <w:rsid w:val="007F512A"/>
    <w:rsid w:val="007F5D7F"/>
    <w:rsid w:val="007F63E6"/>
    <w:rsid w:val="007F6A4F"/>
    <w:rsid w:val="00800406"/>
    <w:rsid w:val="00801167"/>
    <w:rsid w:val="00801CCA"/>
    <w:rsid w:val="00801F59"/>
    <w:rsid w:val="00803289"/>
    <w:rsid w:val="008039A9"/>
    <w:rsid w:val="008058A6"/>
    <w:rsid w:val="00807385"/>
    <w:rsid w:val="008076B5"/>
    <w:rsid w:val="00810F43"/>
    <w:rsid w:val="00812449"/>
    <w:rsid w:val="008126DA"/>
    <w:rsid w:val="00814CBA"/>
    <w:rsid w:val="0081621E"/>
    <w:rsid w:val="008167C2"/>
    <w:rsid w:val="00816D68"/>
    <w:rsid w:val="00817B9D"/>
    <w:rsid w:val="00817DBB"/>
    <w:rsid w:val="00820989"/>
    <w:rsid w:val="008224EF"/>
    <w:rsid w:val="008227C0"/>
    <w:rsid w:val="008243F0"/>
    <w:rsid w:val="00826677"/>
    <w:rsid w:val="008269C5"/>
    <w:rsid w:val="008273DD"/>
    <w:rsid w:val="00827524"/>
    <w:rsid w:val="0083046E"/>
    <w:rsid w:val="00830929"/>
    <w:rsid w:val="00830B97"/>
    <w:rsid w:val="00830CF1"/>
    <w:rsid w:val="00833E6B"/>
    <w:rsid w:val="00834E2A"/>
    <w:rsid w:val="00837591"/>
    <w:rsid w:val="00837CE6"/>
    <w:rsid w:val="00840934"/>
    <w:rsid w:val="00842077"/>
    <w:rsid w:val="00843853"/>
    <w:rsid w:val="008458B4"/>
    <w:rsid w:val="0084597B"/>
    <w:rsid w:val="008459E5"/>
    <w:rsid w:val="00847BF4"/>
    <w:rsid w:val="00847DA7"/>
    <w:rsid w:val="0085067E"/>
    <w:rsid w:val="00850BDB"/>
    <w:rsid w:val="00850EB4"/>
    <w:rsid w:val="00851629"/>
    <w:rsid w:val="00852CFF"/>
    <w:rsid w:val="00853978"/>
    <w:rsid w:val="00855D58"/>
    <w:rsid w:val="008562A4"/>
    <w:rsid w:val="00856630"/>
    <w:rsid w:val="00856DCB"/>
    <w:rsid w:val="00857DDE"/>
    <w:rsid w:val="00857EC3"/>
    <w:rsid w:val="00860181"/>
    <w:rsid w:val="0086032F"/>
    <w:rsid w:val="0086069C"/>
    <w:rsid w:val="00861740"/>
    <w:rsid w:val="00863194"/>
    <w:rsid w:val="00863BEB"/>
    <w:rsid w:val="00863F5C"/>
    <w:rsid w:val="00865347"/>
    <w:rsid w:val="00866DE3"/>
    <w:rsid w:val="00867482"/>
    <w:rsid w:val="008717F5"/>
    <w:rsid w:val="00872495"/>
    <w:rsid w:val="00873144"/>
    <w:rsid w:val="0087321D"/>
    <w:rsid w:val="008751DE"/>
    <w:rsid w:val="008765C4"/>
    <w:rsid w:val="00880437"/>
    <w:rsid w:val="00881907"/>
    <w:rsid w:val="008829BD"/>
    <w:rsid w:val="00882CDC"/>
    <w:rsid w:val="00884B7D"/>
    <w:rsid w:val="00884E0F"/>
    <w:rsid w:val="00887D13"/>
    <w:rsid w:val="0089323B"/>
    <w:rsid w:val="0089454E"/>
    <w:rsid w:val="00894830"/>
    <w:rsid w:val="008949D4"/>
    <w:rsid w:val="008949EC"/>
    <w:rsid w:val="0089501A"/>
    <w:rsid w:val="00896D0E"/>
    <w:rsid w:val="008A062E"/>
    <w:rsid w:val="008A1DB3"/>
    <w:rsid w:val="008A2EBC"/>
    <w:rsid w:val="008A35E1"/>
    <w:rsid w:val="008A37FB"/>
    <w:rsid w:val="008A418D"/>
    <w:rsid w:val="008A5CD8"/>
    <w:rsid w:val="008A5D0E"/>
    <w:rsid w:val="008A678E"/>
    <w:rsid w:val="008A67DF"/>
    <w:rsid w:val="008A72EF"/>
    <w:rsid w:val="008B0462"/>
    <w:rsid w:val="008B1405"/>
    <w:rsid w:val="008B15CE"/>
    <w:rsid w:val="008B2781"/>
    <w:rsid w:val="008B6004"/>
    <w:rsid w:val="008B6B9D"/>
    <w:rsid w:val="008B7293"/>
    <w:rsid w:val="008C1299"/>
    <w:rsid w:val="008C1E7F"/>
    <w:rsid w:val="008C208F"/>
    <w:rsid w:val="008C2787"/>
    <w:rsid w:val="008C2E76"/>
    <w:rsid w:val="008C3E5C"/>
    <w:rsid w:val="008C578D"/>
    <w:rsid w:val="008C58EF"/>
    <w:rsid w:val="008C63D0"/>
    <w:rsid w:val="008C656D"/>
    <w:rsid w:val="008C6B04"/>
    <w:rsid w:val="008C7EEA"/>
    <w:rsid w:val="008D1136"/>
    <w:rsid w:val="008D1FC7"/>
    <w:rsid w:val="008D25BD"/>
    <w:rsid w:val="008D27B4"/>
    <w:rsid w:val="008D3345"/>
    <w:rsid w:val="008D5150"/>
    <w:rsid w:val="008D7D30"/>
    <w:rsid w:val="008E07D1"/>
    <w:rsid w:val="008E08FA"/>
    <w:rsid w:val="008E197F"/>
    <w:rsid w:val="008E2DD2"/>
    <w:rsid w:val="008E3865"/>
    <w:rsid w:val="008E4B40"/>
    <w:rsid w:val="008E6670"/>
    <w:rsid w:val="008E7324"/>
    <w:rsid w:val="008E775A"/>
    <w:rsid w:val="008F0D4E"/>
    <w:rsid w:val="008F18E2"/>
    <w:rsid w:val="008F1E30"/>
    <w:rsid w:val="008F3C6A"/>
    <w:rsid w:val="008F4D5E"/>
    <w:rsid w:val="008F6019"/>
    <w:rsid w:val="008F7575"/>
    <w:rsid w:val="008F7CE3"/>
    <w:rsid w:val="009000CF"/>
    <w:rsid w:val="00901EBB"/>
    <w:rsid w:val="0090501B"/>
    <w:rsid w:val="00905409"/>
    <w:rsid w:val="00905E08"/>
    <w:rsid w:val="009060BA"/>
    <w:rsid w:val="00906962"/>
    <w:rsid w:val="009073BF"/>
    <w:rsid w:val="00910144"/>
    <w:rsid w:val="00911058"/>
    <w:rsid w:val="00911093"/>
    <w:rsid w:val="009154B4"/>
    <w:rsid w:val="00915873"/>
    <w:rsid w:val="00915D00"/>
    <w:rsid w:val="00916293"/>
    <w:rsid w:val="0091713E"/>
    <w:rsid w:val="00917781"/>
    <w:rsid w:val="009211BB"/>
    <w:rsid w:val="00922952"/>
    <w:rsid w:val="009233C6"/>
    <w:rsid w:val="00930591"/>
    <w:rsid w:val="00932309"/>
    <w:rsid w:val="009323A9"/>
    <w:rsid w:val="009323B6"/>
    <w:rsid w:val="009344B5"/>
    <w:rsid w:val="009366A7"/>
    <w:rsid w:val="00936A3B"/>
    <w:rsid w:val="00937290"/>
    <w:rsid w:val="0093756F"/>
    <w:rsid w:val="00940CEC"/>
    <w:rsid w:val="009428B7"/>
    <w:rsid w:val="00943705"/>
    <w:rsid w:val="00943BFB"/>
    <w:rsid w:val="00944579"/>
    <w:rsid w:val="00946ACA"/>
    <w:rsid w:val="00946EB3"/>
    <w:rsid w:val="009476CC"/>
    <w:rsid w:val="0095395F"/>
    <w:rsid w:val="00954CE9"/>
    <w:rsid w:val="009560B2"/>
    <w:rsid w:val="00957E17"/>
    <w:rsid w:val="00960865"/>
    <w:rsid w:val="0096202B"/>
    <w:rsid w:val="009630F4"/>
    <w:rsid w:val="00963EED"/>
    <w:rsid w:val="0096425A"/>
    <w:rsid w:val="00965AC0"/>
    <w:rsid w:val="00966477"/>
    <w:rsid w:val="009664D9"/>
    <w:rsid w:val="009666BB"/>
    <w:rsid w:val="00966B40"/>
    <w:rsid w:val="00966C8C"/>
    <w:rsid w:val="00966FB6"/>
    <w:rsid w:val="009672C9"/>
    <w:rsid w:val="0096737B"/>
    <w:rsid w:val="00967DE9"/>
    <w:rsid w:val="00970165"/>
    <w:rsid w:val="00970622"/>
    <w:rsid w:val="00970BD7"/>
    <w:rsid w:val="009718FD"/>
    <w:rsid w:val="0097254C"/>
    <w:rsid w:val="0097469F"/>
    <w:rsid w:val="00977EE1"/>
    <w:rsid w:val="00983B56"/>
    <w:rsid w:val="00983C8C"/>
    <w:rsid w:val="00985C7D"/>
    <w:rsid w:val="00990573"/>
    <w:rsid w:val="00990DB8"/>
    <w:rsid w:val="009919D1"/>
    <w:rsid w:val="0099483D"/>
    <w:rsid w:val="0099561F"/>
    <w:rsid w:val="00996025"/>
    <w:rsid w:val="00997B78"/>
    <w:rsid w:val="009A068C"/>
    <w:rsid w:val="009A13F6"/>
    <w:rsid w:val="009A2D99"/>
    <w:rsid w:val="009A44D2"/>
    <w:rsid w:val="009A4701"/>
    <w:rsid w:val="009A5FF8"/>
    <w:rsid w:val="009A6C9E"/>
    <w:rsid w:val="009B058B"/>
    <w:rsid w:val="009B1C63"/>
    <w:rsid w:val="009B20EA"/>
    <w:rsid w:val="009B2774"/>
    <w:rsid w:val="009B28C6"/>
    <w:rsid w:val="009B3FF3"/>
    <w:rsid w:val="009B6841"/>
    <w:rsid w:val="009B68B1"/>
    <w:rsid w:val="009B7479"/>
    <w:rsid w:val="009B7B70"/>
    <w:rsid w:val="009C1794"/>
    <w:rsid w:val="009C1B89"/>
    <w:rsid w:val="009C2D00"/>
    <w:rsid w:val="009C3B48"/>
    <w:rsid w:val="009C54C5"/>
    <w:rsid w:val="009C67F4"/>
    <w:rsid w:val="009D0ACD"/>
    <w:rsid w:val="009D187A"/>
    <w:rsid w:val="009D27D5"/>
    <w:rsid w:val="009D29A8"/>
    <w:rsid w:val="009D2FC1"/>
    <w:rsid w:val="009D326B"/>
    <w:rsid w:val="009D356B"/>
    <w:rsid w:val="009D38E1"/>
    <w:rsid w:val="009D3BDD"/>
    <w:rsid w:val="009D463B"/>
    <w:rsid w:val="009D4906"/>
    <w:rsid w:val="009D50C9"/>
    <w:rsid w:val="009D559A"/>
    <w:rsid w:val="009E45FF"/>
    <w:rsid w:val="009E584C"/>
    <w:rsid w:val="009E6069"/>
    <w:rsid w:val="009E6EC5"/>
    <w:rsid w:val="009E7EFF"/>
    <w:rsid w:val="009F04F8"/>
    <w:rsid w:val="009F09AE"/>
    <w:rsid w:val="009F3C84"/>
    <w:rsid w:val="009F41CC"/>
    <w:rsid w:val="009F42C8"/>
    <w:rsid w:val="009F675D"/>
    <w:rsid w:val="009F76B8"/>
    <w:rsid w:val="009F7813"/>
    <w:rsid w:val="00A00879"/>
    <w:rsid w:val="00A03443"/>
    <w:rsid w:val="00A03BF5"/>
    <w:rsid w:val="00A040A8"/>
    <w:rsid w:val="00A047E6"/>
    <w:rsid w:val="00A0695E"/>
    <w:rsid w:val="00A076AA"/>
    <w:rsid w:val="00A1006D"/>
    <w:rsid w:val="00A10A67"/>
    <w:rsid w:val="00A12CCB"/>
    <w:rsid w:val="00A13416"/>
    <w:rsid w:val="00A137A0"/>
    <w:rsid w:val="00A13BD1"/>
    <w:rsid w:val="00A13E8D"/>
    <w:rsid w:val="00A1551B"/>
    <w:rsid w:val="00A15D38"/>
    <w:rsid w:val="00A17696"/>
    <w:rsid w:val="00A2049A"/>
    <w:rsid w:val="00A21BCC"/>
    <w:rsid w:val="00A220B2"/>
    <w:rsid w:val="00A231E8"/>
    <w:rsid w:val="00A24DED"/>
    <w:rsid w:val="00A303C8"/>
    <w:rsid w:val="00A32517"/>
    <w:rsid w:val="00A34240"/>
    <w:rsid w:val="00A35D20"/>
    <w:rsid w:val="00A36398"/>
    <w:rsid w:val="00A403A3"/>
    <w:rsid w:val="00A41B59"/>
    <w:rsid w:val="00A43977"/>
    <w:rsid w:val="00A44780"/>
    <w:rsid w:val="00A51293"/>
    <w:rsid w:val="00A527CA"/>
    <w:rsid w:val="00A534B7"/>
    <w:rsid w:val="00A552AE"/>
    <w:rsid w:val="00A55C58"/>
    <w:rsid w:val="00A563AF"/>
    <w:rsid w:val="00A5648B"/>
    <w:rsid w:val="00A567BF"/>
    <w:rsid w:val="00A6003E"/>
    <w:rsid w:val="00A6165C"/>
    <w:rsid w:val="00A6317E"/>
    <w:rsid w:val="00A63566"/>
    <w:rsid w:val="00A64C27"/>
    <w:rsid w:val="00A65DD4"/>
    <w:rsid w:val="00A669E0"/>
    <w:rsid w:val="00A66AFE"/>
    <w:rsid w:val="00A72101"/>
    <w:rsid w:val="00A72E74"/>
    <w:rsid w:val="00A73F3B"/>
    <w:rsid w:val="00A74A21"/>
    <w:rsid w:val="00A75424"/>
    <w:rsid w:val="00A75768"/>
    <w:rsid w:val="00A7662B"/>
    <w:rsid w:val="00A824D6"/>
    <w:rsid w:val="00A825BC"/>
    <w:rsid w:val="00A82729"/>
    <w:rsid w:val="00A83A40"/>
    <w:rsid w:val="00A84ABF"/>
    <w:rsid w:val="00A919A7"/>
    <w:rsid w:val="00A93E85"/>
    <w:rsid w:val="00A94595"/>
    <w:rsid w:val="00A94631"/>
    <w:rsid w:val="00A94FFA"/>
    <w:rsid w:val="00A96F39"/>
    <w:rsid w:val="00AA0636"/>
    <w:rsid w:val="00AA1880"/>
    <w:rsid w:val="00AA4BDD"/>
    <w:rsid w:val="00AB17EA"/>
    <w:rsid w:val="00AB2412"/>
    <w:rsid w:val="00AB3AED"/>
    <w:rsid w:val="00AB5A5D"/>
    <w:rsid w:val="00AB6EB4"/>
    <w:rsid w:val="00AB6EEA"/>
    <w:rsid w:val="00AB79AB"/>
    <w:rsid w:val="00AC147E"/>
    <w:rsid w:val="00AC4CE8"/>
    <w:rsid w:val="00AC5AED"/>
    <w:rsid w:val="00AC5C20"/>
    <w:rsid w:val="00AC5E21"/>
    <w:rsid w:val="00AD00D2"/>
    <w:rsid w:val="00AD07D3"/>
    <w:rsid w:val="00AD0813"/>
    <w:rsid w:val="00AD1722"/>
    <w:rsid w:val="00AD26FB"/>
    <w:rsid w:val="00AD69D9"/>
    <w:rsid w:val="00AD69EB"/>
    <w:rsid w:val="00AE04AC"/>
    <w:rsid w:val="00AE0867"/>
    <w:rsid w:val="00AE26F4"/>
    <w:rsid w:val="00AE35FA"/>
    <w:rsid w:val="00AE5250"/>
    <w:rsid w:val="00AE66AB"/>
    <w:rsid w:val="00AF10AC"/>
    <w:rsid w:val="00AF2D73"/>
    <w:rsid w:val="00AF3C27"/>
    <w:rsid w:val="00AF3FD8"/>
    <w:rsid w:val="00AF5999"/>
    <w:rsid w:val="00AF6E8A"/>
    <w:rsid w:val="00AF7830"/>
    <w:rsid w:val="00AF7948"/>
    <w:rsid w:val="00AF7CEE"/>
    <w:rsid w:val="00B00E73"/>
    <w:rsid w:val="00B027C4"/>
    <w:rsid w:val="00B02AC0"/>
    <w:rsid w:val="00B0488B"/>
    <w:rsid w:val="00B0658C"/>
    <w:rsid w:val="00B066B9"/>
    <w:rsid w:val="00B07EF4"/>
    <w:rsid w:val="00B10634"/>
    <w:rsid w:val="00B106D5"/>
    <w:rsid w:val="00B13F72"/>
    <w:rsid w:val="00B14690"/>
    <w:rsid w:val="00B206F5"/>
    <w:rsid w:val="00B20D6F"/>
    <w:rsid w:val="00B210DF"/>
    <w:rsid w:val="00B21FB0"/>
    <w:rsid w:val="00B223D9"/>
    <w:rsid w:val="00B24399"/>
    <w:rsid w:val="00B25830"/>
    <w:rsid w:val="00B259EB"/>
    <w:rsid w:val="00B271E8"/>
    <w:rsid w:val="00B2777D"/>
    <w:rsid w:val="00B30D4C"/>
    <w:rsid w:val="00B33AF4"/>
    <w:rsid w:val="00B34ED7"/>
    <w:rsid w:val="00B37152"/>
    <w:rsid w:val="00B37E67"/>
    <w:rsid w:val="00B37FF3"/>
    <w:rsid w:val="00B41480"/>
    <w:rsid w:val="00B41A80"/>
    <w:rsid w:val="00B42C12"/>
    <w:rsid w:val="00B45CDF"/>
    <w:rsid w:val="00B50791"/>
    <w:rsid w:val="00B51EA6"/>
    <w:rsid w:val="00B543D0"/>
    <w:rsid w:val="00B54636"/>
    <w:rsid w:val="00B572DC"/>
    <w:rsid w:val="00B60314"/>
    <w:rsid w:val="00B62187"/>
    <w:rsid w:val="00B645B1"/>
    <w:rsid w:val="00B6501C"/>
    <w:rsid w:val="00B70162"/>
    <w:rsid w:val="00B71024"/>
    <w:rsid w:val="00B715DB"/>
    <w:rsid w:val="00B71B12"/>
    <w:rsid w:val="00B73640"/>
    <w:rsid w:val="00B73E1A"/>
    <w:rsid w:val="00B7448D"/>
    <w:rsid w:val="00B75692"/>
    <w:rsid w:val="00B75CBB"/>
    <w:rsid w:val="00B77B14"/>
    <w:rsid w:val="00B81119"/>
    <w:rsid w:val="00B81218"/>
    <w:rsid w:val="00B8574C"/>
    <w:rsid w:val="00B863F9"/>
    <w:rsid w:val="00B93D66"/>
    <w:rsid w:val="00B95F35"/>
    <w:rsid w:val="00B961B1"/>
    <w:rsid w:val="00B97306"/>
    <w:rsid w:val="00B97BEE"/>
    <w:rsid w:val="00BA00CB"/>
    <w:rsid w:val="00BA37B3"/>
    <w:rsid w:val="00BA51C4"/>
    <w:rsid w:val="00BB0E1E"/>
    <w:rsid w:val="00BB14FB"/>
    <w:rsid w:val="00BB1726"/>
    <w:rsid w:val="00BB2B68"/>
    <w:rsid w:val="00BB353B"/>
    <w:rsid w:val="00BB432D"/>
    <w:rsid w:val="00BB46ED"/>
    <w:rsid w:val="00BB5959"/>
    <w:rsid w:val="00BC04DE"/>
    <w:rsid w:val="00BC053D"/>
    <w:rsid w:val="00BC1087"/>
    <w:rsid w:val="00BC141B"/>
    <w:rsid w:val="00BC30A9"/>
    <w:rsid w:val="00BC37FA"/>
    <w:rsid w:val="00BC5B16"/>
    <w:rsid w:val="00BC6B2A"/>
    <w:rsid w:val="00BC7F0D"/>
    <w:rsid w:val="00BD28F8"/>
    <w:rsid w:val="00BD398F"/>
    <w:rsid w:val="00BD39A7"/>
    <w:rsid w:val="00BD4560"/>
    <w:rsid w:val="00BD6D60"/>
    <w:rsid w:val="00BD7419"/>
    <w:rsid w:val="00BD7E22"/>
    <w:rsid w:val="00BE1515"/>
    <w:rsid w:val="00BE1669"/>
    <w:rsid w:val="00BE1C5F"/>
    <w:rsid w:val="00BE23F2"/>
    <w:rsid w:val="00BE291E"/>
    <w:rsid w:val="00BE3695"/>
    <w:rsid w:val="00BF0018"/>
    <w:rsid w:val="00BF064E"/>
    <w:rsid w:val="00BF128D"/>
    <w:rsid w:val="00BF2221"/>
    <w:rsid w:val="00BF2707"/>
    <w:rsid w:val="00BF38C3"/>
    <w:rsid w:val="00BF3EE7"/>
    <w:rsid w:val="00BF5B9B"/>
    <w:rsid w:val="00BF6048"/>
    <w:rsid w:val="00BF6FD7"/>
    <w:rsid w:val="00C00B38"/>
    <w:rsid w:val="00C027B5"/>
    <w:rsid w:val="00C03208"/>
    <w:rsid w:val="00C034FF"/>
    <w:rsid w:val="00C04DC4"/>
    <w:rsid w:val="00C104DC"/>
    <w:rsid w:val="00C12DE9"/>
    <w:rsid w:val="00C13869"/>
    <w:rsid w:val="00C15315"/>
    <w:rsid w:val="00C15D47"/>
    <w:rsid w:val="00C15ED8"/>
    <w:rsid w:val="00C1617D"/>
    <w:rsid w:val="00C17A4F"/>
    <w:rsid w:val="00C221C7"/>
    <w:rsid w:val="00C23436"/>
    <w:rsid w:val="00C249D9"/>
    <w:rsid w:val="00C24CA1"/>
    <w:rsid w:val="00C26632"/>
    <w:rsid w:val="00C27CDD"/>
    <w:rsid w:val="00C3099F"/>
    <w:rsid w:val="00C30A66"/>
    <w:rsid w:val="00C365BD"/>
    <w:rsid w:val="00C40F04"/>
    <w:rsid w:val="00C41478"/>
    <w:rsid w:val="00C417EC"/>
    <w:rsid w:val="00C433A4"/>
    <w:rsid w:val="00C44725"/>
    <w:rsid w:val="00C45324"/>
    <w:rsid w:val="00C46E96"/>
    <w:rsid w:val="00C50EDC"/>
    <w:rsid w:val="00C51289"/>
    <w:rsid w:val="00C515D2"/>
    <w:rsid w:val="00C52261"/>
    <w:rsid w:val="00C5251F"/>
    <w:rsid w:val="00C537E8"/>
    <w:rsid w:val="00C565A7"/>
    <w:rsid w:val="00C565B6"/>
    <w:rsid w:val="00C56D05"/>
    <w:rsid w:val="00C619B1"/>
    <w:rsid w:val="00C62BF2"/>
    <w:rsid w:val="00C64A97"/>
    <w:rsid w:val="00C6537B"/>
    <w:rsid w:val="00C66415"/>
    <w:rsid w:val="00C70DA1"/>
    <w:rsid w:val="00C71E7E"/>
    <w:rsid w:val="00C721E4"/>
    <w:rsid w:val="00C724F6"/>
    <w:rsid w:val="00C72720"/>
    <w:rsid w:val="00C73850"/>
    <w:rsid w:val="00C81C89"/>
    <w:rsid w:val="00C81F78"/>
    <w:rsid w:val="00C83C54"/>
    <w:rsid w:val="00C8400F"/>
    <w:rsid w:val="00C8688B"/>
    <w:rsid w:val="00C87F12"/>
    <w:rsid w:val="00C9028F"/>
    <w:rsid w:val="00C91287"/>
    <w:rsid w:val="00C92D53"/>
    <w:rsid w:val="00C947A3"/>
    <w:rsid w:val="00C94FC6"/>
    <w:rsid w:val="00CA237E"/>
    <w:rsid w:val="00CA3B6F"/>
    <w:rsid w:val="00CA4279"/>
    <w:rsid w:val="00CA4AA3"/>
    <w:rsid w:val="00CA5FA2"/>
    <w:rsid w:val="00CA6C1F"/>
    <w:rsid w:val="00CA757B"/>
    <w:rsid w:val="00CB0514"/>
    <w:rsid w:val="00CB118A"/>
    <w:rsid w:val="00CB17D1"/>
    <w:rsid w:val="00CB2A9F"/>
    <w:rsid w:val="00CB3A78"/>
    <w:rsid w:val="00CB4AF7"/>
    <w:rsid w:val="00CB50EF"/>
    <w:rsid w:val="00CB665C"/>
    <w:rsid w:val="00CB6B59"/>
    <w:rsid w:val="00CB70A1"/>
    <w:rsid w:val="00CB747B"/>
    <w:rsid w:val="00CB7891"/>
    <w:rsid w:val="00CC0836"/>
    <w:rsid w:val="00CC1DDE"/>
    <w:rsid w:val="00CC4FAB"/>
    <w:rsid w:val="00CC52AF"/>
    <w:rsid w:val="00CC6BA5"/>
    <w:rsid w:val="00CC7BEA"/>
    <w:rsid w:val="00CD2238"/>
    <w:rsid w:val="00CD4B16"/>
    <w:rsid w:val="00CE1BA7"/>
    <w:rsid w:val="00CE72DC"/>
    <w:rsid w:val="00CF10BD"/>
    <w:rsid w:val="00CF72F0"/>
    <w:rsid w:val="00D05F62"/>
    <w:rsid w:val="00D060F1"/>
    <w:rsid w:val="00D1094B"/>
    <w:rsid w:val="00D12BC3"/>
    <w:rsid w:val="00D15F57"/>
    <w:rsid w:val="00D216CE"/>
    <w:rsid w:val="00D21A7D"/>
    <w:rsid w:val="00D24E59"/>
    <w:rsid w:val="00D27843"/>
    <w:rsid w:val="00D3188D"/>
    <w:rsid w:val="00D32528"/>
    <w:rsid w:val="00D3330B"/>
    <w:rsid w:val="00D33C3E"/>
    <w:rsid w:val="00D365BD"/>
    <w:rsid w:val="00D415ED"/>
    <w:rsid w:val="00D438D8"/>
    <w:rsid w:val="00D44FC7"/>
    <w:rsid w:val="00D45DC9"/>
    <w:rsid w:val="00D46509"/>
    <w:rsid w:val="00D47B70"/>
    <w:rsid w:val="00D51549"/>
    <w:rsid w:val="00D52137"/>
    <w:rsid w:val="00D52743"/>
    <w:rsid w:val="00D529A1"/>
    <w:rsid w:val="00D534EA"/>
    <w:rsid w:val="00D55005"/>
    <w:rsid w:val="00D60A23"/>
    <w:rsid w:val="00D612F8"/>
    <w:rsid w:val="00D62B24"/>
    <w:rsid w:val="00D62E1E"/>
    <w:rsid w:val="00D6480A"/>
    <w:rsid w:val="00D70209"/>
    <w:rsid w:val="00D70A4F"/>
    <w:rsid w:val="00D73391"/>
    <w:rsid w:val="00D74400"/>
    <w:rsid w:val="00D75968"/>
    <w:rsid w:val="00D84538"/>
    <w:rsid w:val="00D84CA3"/>
    <w:rsid w:val="00D84D89"/>
    <w:rsid w:val="00D84E16"/>
    <w:rsid w:val="00D86FAB"/>
    <w:rsid w:val="00D87636"/>
    <w:rsid w:val="00D904C7"/>
    <w:rsid w:val="00D90629"/>
    <w:rsid w:val="00D9252B"/>
    <w:rsid w:val="00D92A8F"/>
    <w:rsid w:val="00D92E5C"/>
    <w:rsid w:val="00D92EBF"/>
    <w:rsid w:val="00D93616"/>
    <w:rsid w:val="00D9368F"/>
    <w:rsid w:val="00D952BD"/>
    <w:rsid w:val="00D955A3"/>
    <w:rsid w:val="00D95E16"/>
    <w:rsid w:val="00D977A4"/>
    <w:rsid w:val="00DA0757"/>
    <w:rsid w:val="00DA1C17"/>
    <w:rsid w:val="00DA2301"/>
    <w:rsid w:val="00DA2DDF"/>
    <w:rsid w:val="00DA2F95"/>
    <w:rsid w:val="00DA4491"/>
    <w:rsid w:val="00DA47AE"/>
    <w:rsid w:val="00DA75BF"/>
    <w:rsid w:val="00DB153E"/>
    <w:rsid w:val="00DB15A8"/>
    <w:rsid w:val="00DB32C2"/>
    <w:rsid w:val="00DB4D73"/>
    <w:rsid w:val="00DB5D27"/>
    <w:rsid w:val="00DB6803"/>
    <w:rsid w:val="00DB6F99"/>
    <w:rsid w:val="00DC00B0"/>
    <w:rsid w:val="00DC0C3C"/>
    <w:rsid w:val="00DC2DC6"/>
    <w:rsid w:val="00DC3013"/>
    <w:rsid w:val="00DC3E38"/>
    <w:rsid w:val="00DC5B55"/>
    <w:rsid w:val="00DC6956"/>
    <w:rsid w:val="00DD35CC"/>
    <w:rsid w:val="00DD5E1F"/>
    <w:rsid w:val="00DD64F0"/>
    <w:rsid w:val="00DD7273"/>
    <w:rsid w:val="00DD7CF0"/>
    <w:rsid w:val="00DE01EA"/>
    <w:rsid w:val="00DE1355"/>
    <w:rsid w:val="00DE23C1"/>
    <w:rsid w:val="00DE2F54"/>
    <w:rsid w:val="00DE5D57"/>
    <w:rsid w:val="00DF2426"/>
    <w:rsid w:val="00DF2C48"/>
    <w:rsid w:val="00DF30A7"/>
    <w:rsid w:val="00DF5973"/>
    <w:rsid w:val="00DF5F43"/>
    <w:rsid w:val="00DF6010"/>
    <w:rsid w:val="00DF6772"/>
    <w:rsid w:val="00E00791"/>
    <w:rsid w:val="00E03791"/>
    <w:rsid w:val="00E059B6"/>
    <w:rsid w:val="00E105A2"/>
    <w:rsid w:val="00E125EF"/>
    <w:rsid w:val="00E12BBC"/>
    <w:rsid w:val="00E134A0"/>
    <w:rsid w:val="00E13F8A"/>
    <w:rsid w:val="00E14DC2"/>
    <w:rsid w:val="00E167FB"/>
    <w:rsid w:val="00E17F6E"/>
    <w:rsid w:val="00E20633"/>
    <w:rsid w:val="00E21680"/>
    <w:rsid w:val="00E23154"/>
    <w:rsid w:val="00E23908"/>
    <w:rsid w:val="00E23FE0"/>
    <w:rsid w:val="00E2422B"/>
    <w:rsid w:val="00E268D6"/>
    <w:rsid w:val="00E27C3D"/>
    <w:rsid w:val="00E31184"/>
    <w:rsid w:val="00E339C7"/>
    <w:rsid w:val="00E348B9"/>
    <w:rsid w:val="00E35310"/>
    <w:rsid w:val="00E37080"/>
    <w:rsid w:val="00E373D6"/>
    <w:rsid w:val="00E40585"/>
    <w:rsid w:val="00E406BF"/>
    <w:rsid w:val="00E41420"/>
    <w:rsid w:val="00E46EAC"/>
    <w:rsid w:val="00E4795B"/>
    <w:rsid w:val="00E50395"/>
    <w:rsid w:val="00E50796"/>
    <w:rsid w:val="00E50E3C"/>
    <w:rsid w:val="00E530E6"/>
    <w:rsid w:val="00E55011"/>
    <w:rsid w:val="00E55A50"/>
    <w:rsid w:val="00E56FBD"/>
    <w:rsid w:val="00E56FCF"/>
    <w:rsid w:val="00E578CD"/>
    <w:rsid w:val="00E66766"/>
    <w:rsid w:val="00E70174"/>
    <w:rsid w:val="00E7100C"/>
    <w:rsid w:val="00E72642"/>
    <w:rsid w:val="00E7402D"/>
    <w:rsid w:val="00E75A7E"/>
    <w:rsid w:val="00E76473"/>
    <w:rsid w:val="00E776AF"/>
    <w:rsid w:val="00E8126F"/>
    <w:rsid w:val="00E8289B"/>
    <w:rsid w:val="00E8306F"/>
    <w:rsid w:val="00E84A5B"/>
    <w:rsid w:val="00E850EC"/>
    <w:rsid w:val="00E852B1"/>
    <w:rsid w:val="00E8592D"/>
    <w:rsid w:val="00E876BE"/>
    <w:rsid w:val="00E906A2"/>
    <w:rsid w:val="00E9181A"/>
    <w:rsid w:val="00E91AFA"/>
    <w:rsid w:val="00E91ED2"/>
    <w:rsid w:val="00E92C32"/>
    <w:rsid w:val="00E95D43"/>
    <w:rsid w:val="00E964F9"/>
    <w:rsid w:val="00E97C35"/>
    <w:rsid w:val="00EA1AE7"/>
    <w:rsid w:val="00EA25CB"/>
    <w:rsid w:val="00EA5861"/>
    <w:rsid w:val="00EA653F"/>
    <w:rsid w:val="00EA692B"/>
    <w:rsid w:val="00EA765B"/>
    <w:rsid w:val="00EB101B"/>
    <w:rsid w:val="00EB171B"/>
    <w:rsid w:val="00EB2D1F"/>
    <w:rsid w:val="00EB2F36"/>
    <w:rsid w:val="00EB5A51"/>
    <w:rsid w:val="00EB638D"/>
    <w:rsid w:val="00EB6CA4"/>
    <w:rsid w:val="00EB7403"/>
    <w:rsid w:val="00EC5314"/>
    <w:rsid w:val="00EC682D"/>
    <w:rsid w:val="00EC7C25"/>
    <w:rsid w:val="00ED2114"/>
    <w:rsid w:val="00ED23FE"/>
    <w:rsid w:val="00ED3320"/>
    <w:rsid w:val="00ED5974"/>
    <w:rsid w:val="00ED6436"/>
    <w:rsid w:val="00ED6A84"/>
    <w:rsid w:val="00ED7483"/>
    <w:rsid w:val="00ED7B58"/>
    <w:rsid w:val="00EE1830"/>
    <w:rsid w:val="00EE22FE"/>
    <w:rsid w:val="00EE4691"/>
    <w:rsid w:val="00EE55DD"/>
    <w:rsid w:val="00EE584D"/>
    <w:rsid w:val="00EE6685"/>
    <w:rsid w:val="00EE7111"/>
    <w:rsid w:val="00EF043E"/>
    <w:rsid w:val="00EF40C3"/>
    <w:rsid w:val="00EF448E"/>
    <w:rsid w:val="00EF53F6"/>
    <w:rsid w:val="00EF7B69"/>
    <w:rsid w:val="00F00115"/>
    <w:rsid w:val="00F015D0"/>
    <w:rsid w:val="00F04443"/>
    <w:rsid w:val="00F10B0E"/>
    <w:rsid w:val="00F10C97"/>
    <w:rsid w:val="00F1108F"/>
    <w:rsid w:val="00F120A2"/>
    <w:rsid w:val="00F123D8"/>
    <w:rsid w:val="00F1419C"/>
    <w:rsid w:val="00F142B0"/>
    <w:rsid w:val="00F14D61"/>
    <w:rsid w:val="00F15BDD"/>
    <w:rsid w:val="00F15EA2"/>
    <w:rsid w:val="00F16976"/>
    <w:rsid w:val="00F172DA"/>
    <w:rsid w:val="00F175BE"/>
    <w:rsid w:val="00F257C4"/>
    <w:rsid w:val="00F26727"/>
    <w:rsid w:val="00F30B42"/>
    <w:rsid w:val="00F3178A"/>
    <w:rsid w:val="00F32B9C"/>
    <w:rsid w:val="00F33449"/>
    <w:rsid w:val="00F337F6"/>
    <w:rsid w:val="00F37746"/>
    <w:rsid w:val="00F41BA5"/>
    <w:rsid w:val="00F41BAF"/>
    <w:rsid w:val="00F463D3"/>
    <w:rsid w:val="00F50FC5"/>
    <w:rsid w:val="00F51BB6"/>
    <w:rsid w:val="00F54A0A"/>
    <w:rsid w:val="00F550E4"/>
    <w:rsid w:val="00F55E6D"/>
    <w:rsid w:val="00F56FBB"/>
    <w:rsid w:val="00F57D3B"/>
    <w:rsid w:val="00F61016"/>
    <w:rsid w:val="00F61436"/>
    <w:rsid w:val="00F63F76"/>
    <w:rsid w:val="00F65B37"/>
    <w:rsid w:val="00F65EEA"/>
    <w:rsid w:val="00F668E2"/>
    <w:rsid w:val="00F675D7"/>
    <w:rsid w:val="00F67EB3"/>
    <w:rsid w:val="00F67ECC"/>
    <w:rsid w:val="00F76130"/>
    <w:rsid w:val="00F76522"/>
    <w:rsid w:val="00F76E0F"/>
    <w:rsid w:val="00F824DD"/>
    <w:rsid w:val="00F8287F"/>
    <w:rsid w:val="00F90C99"/>
    <w:rsid w:val="00F918A9"/>
    <w:rsid w:val="00F93466"/>
    <w:rsid w:val="00F9363D"/>
    <w:rsid w:val="00F946CB"/>
    <w:rsid w:val="00F958B1"/>
    <w:rsid w:val="00F97923"/>
    <w:rsid w:val="00FA05D2"/>
    <w:rsid w:val="00FA1E72"/>
    <w:rsid w:val="00FA239C"/>
    <w:rsid w:val="00FA32D7"/>
    <w:rsid w:val="00FA3425"/>
    <w:rsid w:val="00FA71DE"/>
    <w:rsid w:val="00FB0B97"/>
    <w:rsid w:val="00FB1B1C"/>
    <w:rsid w:val="00FB2C65"/>
    <w:rsid w:val="00FB6FD3"/>
    <w:rsid w:val="00FC023E"/>
    <w:rsid w:val="00FC0730"/>
    <w:rsid w:val="00FC0F12"/>
    <w:rsid w:val="00FC206D"/>
    <w:rsid w:val="00FC21A5"/>
    <w:rsid w:val="00FC3CA2"/>
    <w:rsid w:val="00FC47CE"/>
    <w:rsid w:val="00FC4A4E"/>
    <w:rsid w:val="00FC4C4D"/>
    <w:rsid w:val="00FC5375"/>
    <w:rsid w:val="00FC672C"/>
    <w:rsid w:val="00FC7942"/>
    <w:rsid w:val="00FD0161"/>
    <w:rsid w:val="00FD0483"/>
    <w:rsid w:val="00FD04A8"/>
    <w:rsid w:val="00FD38CC"/>
    <w:rsid w:val="00FD4448"/>
    <w:rsid w:val="00FD46C2"/>
    <w:rsid w:val="00FD5085"/>
    <w:rsid w:val="00FD5858"/>
    <w:rsid w:val="00FD6776"/>
    <w:rsid w:val="00FD6816"/>
    <w:rsid w:val="00FD6C92"/>
    <w:rsid w:val="00FE0661"/>
    <w:rsid w:val="00FE0AC4"/>
    <w:rsid w:val="00FE2DE6"/>
    <w:rsid w:val="00FE3C4F"/>
    <w:rsid w:val="00FE650E"/>
    <w:rsid w:val="00FE6B4C"/>
    <w:rsid w:val="00FF1C46"/>
    <w:rsid w:val="00FF4F63"/>
    <w:rsid w:val="00FF4FF7"/>
    <w:rsid w:val="00FF7538"/>
    <w:rsid w:val="00FF76C5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DE6"/>
    <w:pPr>
      <w:spacing w:after="200" w:line="27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FE2DE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E2DE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48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E6576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54636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5463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B54636"/>
    <w:rPr>
      <w:rFonts w:ascii="Calibri" w:hAnsi="Calibri" w:cs="Times New Roman"/>
      <w:sz w:val="20"/>
      <w:szCs w:val="20"/>
    </w:rPr>
  </w:style>
  <w:style w:type="paragraph" w:styleId="aa">
    <w:name w:val="Revision"/>
    <w:hidden/>
    <w:uiPriority w:val="99"/>
    <w:semiHidden/>
    <w:rsid w:val="00850EB4"/>
    <w:pPr>
      <w:spacing w:after="0" w:line="240" w:lineRule="auto"/>
    </w:pPr>
    <w:rPr>
      <w:rFonts w:ascii="Calibri" w:hAnsi="Calibri" w:cs="Times New Roman"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54636"/>
    <w:rPr>
      <w:b/>
      <w:bCs/>
    </w:rPr>
  </w:style>
  <w:style w:type="character" w:customStyle="1" w:styleId="ac">
    <w:name w:val="Тема примечания Знак"/>
    <w:basedOn w:val="a9"/>
    <w:link w:val="ab"/>
    <w:uiPriority w:val="99"/>
    <w:semiHidden/>
    <w:locked/>
    <w:rsid w:val="00B54636"/>
    <w:rPr>
      <w:rFonts w:ascii="Calibri" w:hAnsi="Calibri" w:cs="Times New Roman"/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9D3BD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  <w:style w:type="paragraph" w:styleId="ae">
    <w:name w:val="header"/>
    <w:basedOn w:val="a"/>
    <w:link w:val="af"/>
    <w:uiPriority w:val="99"/>
    <w:unhideWhenUsed/>
    <w:rsid w:val="00D62B2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D62B24"/>
    <w:rPr>
      <w:rFonts w:ascii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D62B2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D62B24"/>
    <w:rPr>
      <w:rFonts w:ascii="Calibri" w:hAnsi="Calibri" w:cs="Times New Roman"/>
    </w:rPr>
  </w:style>
  <w:style w:type="table" w:customStyle="1" w:styleId="1">
    <w:name w:val="Сітка таблиці1"/>
    <w:basedOn w:val="a1"/>
    <w:next w:val="a3"/>
    <w:uiPriority w:val="59"/>
    <w:rsid w:val="0015757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39"/>
    <w:rsid w:val="0015757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3"/>
    <w:uiPriority w:val="59"/>
    <w:rsid w:val="009E584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Zakonu">
    <w:name w:val="StyleZakonu"/>
    <w:basedOn w:val="a"/>
    <w:link w:val="StyleZakonu0"/>
    <w:rsid w:val="006363D6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StyleZakonu0">
    <w:name w:val="StyleZakonu Знак"/>
    <w:link w:val="StyleZakonu"/>
    <w:locked/>
    <w:rsid w:val="006363D6"/>
    <w:rPr>
      <w:rFonts w:ascii="Times New Roman" w:hAnsi="Times New Roman"/>
      <w:sz w:val="20"/>
      <w:lang w:val="x-none" w:eastAsia="ru-RU"/>
    </w:rPr>
  </w:style>
  <w:style w:type="paragraph" w:styleId="af2">
    <w:name w:val="footnote text"/>
    <w:basedOn w:val="a"/>
    <w:link w:val="af3"/>
    <w:uiPriority w:val="99"/>
    <w:unhideWhenUsed/>
    <w:rsid w:val="0070659A"/>
    <w:pPr>
      <w:spacing w:after="0" w:line="240" w:lineRule="auto"/>
      <w:jc w:val="both"/>
    </w:pPr>
    <w:rPr>
      <w:rFonts w:ascii="Times New Roman" w:hAnsi="Times New Roman"/>
      <w:sz w:val="20"/>
      <w:szCs w:val="20"/>
      <w:lang w:eastAsia="uk-UA"/>
    </w:rPr>
  </w:style>
  <w:style w:type="character" w:customStyle="1" w:styleId="af3">
    <w:name w:val="Текст сноски Знак"/>
    <w:basedOn w:val="a0"/>
    <w:link w:val="af2"/>
    <w:uiPriority w:val="99"/>
    <w:locked/>
    <w:rsid w:val="0070659A"/>
    <w:rPr>
      <w:rFonts w:ascii="Times New Roman" w:hAnsi="Times New Roman" w:cs="Times New Roman"/>
      <w:sz w:val="20"/>
      <w:szCs w:val="20"/>
      <w:lang w:val="x-none" w:eastAsia="uk-UA"/>
    </w:rPr>
  </w:style>
  <w:style w:type="character" w:styleId="af4">
    <w:name w:val="footnote reference"/>
    <w:basedOn w:val="a0"/>
    <w:uiPriority w:val="99"/>
    <w:unhideWhenUsed/>
    <w:rsid w:val="0070659A"/>
    <w:rPr>
      <w:rFonts w:cs="Times New Roman"/>
      <w:vertAlign w:val="superscript"/>
    </w:rPr>
  </w:style>
  <w:style w:type="table" w:customStyle="1" w:styleId="20">
    <w:name w:val="Сітка таблиці2"/>
    <w:basedOn w:val="a1"/>
    <w:next w:val="a3"/>
    <w:uiPriority w:val="59"/>
    <w:rsid w:val="0077435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2599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2021-06-17T06:32:00Z</dcterms:created>
  <dcterms:modified xsi:type="dcterms:W3CDTF">2021-06-17T06:32:00Z</dcterms:modified>
</cp:coreProperties>
</file>