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56" w:rsidRDefault="00793556"/>
    <w:p w:rsidR="00C705F6" w:rsidRDefault="00C705F6" w:rsidP="00C705F6">
      <w:pPr>
        <w:pStyle w:val="a3"/>
        <w:ind w:firstLine="851"/>
        <w:jc w:val="center"/>
        <w:rPr>
          <w:rFonts w:ascii="Times New Roman" w:hAnsi="Times New Roman"/>
          <w:b/>
          <w:sz w:val="28"/>
          <w:lang w:val="uk-UA"/>
        </w:rPr>
      </w:pPr>
      <w:r w:rsidRPr="000E4F5D">
        <w:rPr>
          <w:rFonts w:ascii="Times New Roman" w:hAnsi="Times New Roman"/>
          <w:b/>
          <w:sz w:val="28"/>
          <w:lang w:val="uk-UA"/>
        </w:rPr>
        <w:t xml:space="preserve">Перелік документів, </w:t>
      </w:r>
      <w:r>
        <w:rPr>
          <w:rFonts w:ascii="Times New Roman" w:hAnsi="Times New Roman"/>
          <w:b/>
          <w:sz w:val="28"/>
          <w:lang w:val="uk-UA"/>
        </w:rPr>
        <w:t xml:space="preserve">які необхідні </w:t>
      </w:r>
    </w:p>
    <w:p w:rsidR="00C705F6" w:rsidRDefault="00C705F6" w:rsidP="00C705F6">
      <w:pPr>
        <w:pStyle w:val="a3"/>
        <w:ind w:firstLine="851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для відкриття рахунку у цінних паперах </w:t>
      </w:r>
      <w:r w:rsidR="00A45175">
        <w:rPr>
          <w:rFonts w:ascii="Times New Roman" w:hAnsi="Times New Roman"/>
          <w:b/>
          <w:sz w:val="28"/>
          <w:lang w:val="uk-UA"/>
        </w:rPr>
        <w:t>банку-</w:t>
      </w:r>
      <w:r>
        <w:rPr>
          <w:rFonts w:ascii="Times New Roman" w:hAnsi="Times New Roman"/>
          <w:b/>
          <w:sz w:val="28"/>
          <w:lang w:val="uk-UA"/>
        </w:rPr>
        <w:t>власнику (депоненту) у Національному банку України</w:t>
      </w:r>
    </w:p>
    <w:p w:rsidR="00C705F6" w:rsidRPr="000E4F5D" w:rsidRDefault="00C705F6" w:rsidP="00C705F6">
      <w:pPr>
        <w:pStyle w:val="a3"/>
        <w:ind w:firstLine="851"/>
        <w:jc w:val="center"/>
        <w:rPr>
          <w:rFonts w:ascii="Times New Roman" w:hAnsi="Times New Roman"/>
          <w:b/>
          <w:sz w:val="28"/>
          <w:lang w:val="uk-UA"/>
        </w:rPr>
      </w:pPr>
    </w:p>
    <w:p w:rsidR="00792550" w:rsidRPr="00A81DE7" w:rsidRDefault="00792550" w:rsidP="007925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792550" w:rsidRDefault="00FD0A7E" w:rsidP="007925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D0A7E">
        <w:rPr>
          <w:sz w:val="28"/>
          <w:szCs w:val="28"/>
        </w:rPr>
        <w:t>1.</w:t>
      </w:r>
      <w:r w:rsidR="00792550" w:rsidRPr="00FD0A7E">
        <w:rPr>
          <w:sz w:val="28"/>
          <w:szCs w:val="28"/>
        </w:rPr>
        <w:t xml:space="preserve"> </w:t>
      </w:r>
      <w:r w:rsidRPr="00FD0A7E">
        <w:rPr>
          <w:sz w:val="28"/>
          <w:szCs w:val="28"/>
        </w:rPr>
        <w:t>З</w:t>
      </w:r>
      <w:r w:rsidR="00792550" w:rsidRPr="00FD0A7E">
        <w:rPr>
          <w:sz w:val="28"/>
          <w:szCs w:val="28"/>
        </w:rPr>
        <w:t>аява</w:t>
      </w:r>
      <w:r w:rsidR="009C75D3">
        <w:rPr>
          <w:sz w:val="28"/>
          <w:szCs w:val="28"/>
        </w:rPr>
        <w:t xml:space="preserve"> в довільній формі</w:t>
      </w:r>
      <w:r w:rsidR="005024C8" w:rsidRPr="00FD0A7E">
        <w:rPr>
          <w:sz w:val="28"/>
          <w:szCs w:val="28"/>
        </w:rPr>
        <w:t xml:space="preserve">, у якій зазначено, що банк бажає </w:t>
      </w:r>
      <w:r w:rsidR="00792550" w:rsidRPr="00FD0A7E">
        <w:rPr>
          <w:sz w:val="28"/>
          <w:szCs w:val="28"/>
        </w:rPr>
        <w:t>відкрит</w:t>
      </w:r>
      <w:r w:rsidR="005024C8" w:rsidRPr="00FD0A7E">
        <w:rPr>
          <w:sz w:val="28"/>
          <w:szCs w:val="28"/>
        </w:rPr>
        <w:t>и</w:t>
      </w:r>
      <w:r w:rsidR="00792550" w:rsidRPr="00FD0A7E">
        <w:rPr>
          <w:sz w:val="28"/>
          <w:szCs w:val="28"/>
        </w:rPr>
        <w:t xml:space="preserve"> рахун</w:t>
      </w:r>
      <w:r w:rsidR="005024C8" w:rsidRPr="00FD0A7E">
        <w:rPr>
          <w:sz w:val="28"/>
          <w:szCs w:val="28"/>
        </w:rPr>
        <w:t>о</w:t>
      </w:r>
      <w:r w:rsidR="00792550" w:rsidRPr="00FD0A7E">
        <w:rPr>
          <w:sz w:val="28"/>
          <w:szCs w:val="28"/>
        </w:rPr>
        <w:t xml:space="preserve">к </w:t>
      </w:r>
      <w:r w:rsidR="005024C8" w:rsidRPr="00FD0A7E">
        <w:rPr>
          <w:sz w:val="28"/>
          <w:szCs w:val="28"/>
        </w:rPr>
        <w:t>у</w:t>
      </w:r>
      <w:r w:rsidR="00792550" w:rsidRPr="00FD0A7E">
        <w:rPr>
          <w:sz w:val="28"/>
          <w:szCs w:val="28"/>
        </w:rPr>
        <w:t xml:space="preserve"> цінних паперах</w:t>
      </w:r>
      <w:r w:rsidR="005024C8" w:rsidRPr="00FD0A7E">
        <w:rPr>
          <w:sz w:val="28"/>
          <w:szCs w:val="28"/>
        </w:rPr>
        <w:t xml:space="preserve"> </w:t>
      </w:r>
      <w:r w:rsidRPr="00FD0A7E">
        <w:rPr>
          <w:sz w:val="28"/>
          <w:szCs w:val="28"/>
        </w:rPr>
        <w:t xml:space="preserve">власника (депонента) </w:t>
      </w:r>
      <w:r w:rsidR="005024C8" w:rsidRPr="00FD0A7E">
        <w:rPr>
          <w:sz w:val="28"/>
          <w:szCs w:val="28"/>
        </w:rPr>
        <w:t>в</w:t>
      </w:r>
      <w:r w:rsidRPr="00FD0A7E">
        <w:rPr>
          <w:sz w:val="28"/>
          <w:szCs w:val="28"/>
        </w:rPr>
        <w:t xml:space="preserve"> Національному банку України, що провадить депозитарну діяльність депозитарної установи</w:t>
      </w:r>
      <w:r>
        <w:rPr>
          <w:sz w:val="28"/>
          <w:szCs w:val="28"/>
        </w:rPr>
        <w:t>.</w:t>
      </w:r>
    </w:p>
    <w:p w:rsidR="00FA3959" w:rsidRPr="008F3A02" w:rsidRDefault="00FA3959" w:rsidP="0079255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3507" w:rsidRPr="00A03507" w:rsidRDefault="00FD0A7E" w:rsidP="00A035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D0A7E">
        <w:rPr>
          <w:sz w:val="28"/>
          <w:szCs w:val="28"/>
        </w:rPr>
        <w:t>2.</w:t>
      </w:r>
      <w:r w:rsidR="00792550" w:rsidRPr="00FD0A7E">
        <w:rPr>
          <w:sz w:val="28"/>
          <w:szCs w:val="28"/>
        </w:rPr>
        <w:t xml:space="preserve"> </w:t>
      </w:r>
      <w:r w:rsidRPr="00FD0A7E">
        <w:rPr>
          <w:sz w:val="28"/>
          <w:szCs w:val="28"/>
        </w:rPr>
        <w:t>А</w:t>
      </w:r>
      <w:r w:rsidR="00792550" w:rsidRPr="00FD0A7E">
        <w:rPr>
          <w:sz w:val="28"/>
          <w:szCs w:val="28"/>
        </w:rPr>
        <w:t>нкета рахунку в цінних паперах</w:t>
      </w:r>
      <w:r w:rsidR="00A03507"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="00A03507" w:rsidRPr="00A03507">
        <w:rPr>
          <w:i/>
          <w:lang w:val="ru-RU"/>
        </w:rPr>
        <w:t xml:space="preserve"> </w:t>
      </w:r>
    </w:p>
    <w:p w:rsidR="00FA3959" w:rsidRPr="00231A0B" w:rsidRDefault="00FA3959" w:rsidP="00B718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A0B" w:rsidRPr="00E44D95" w:rsidRDefault="003115F3" w:rsidP="00231A0B">
      <w:pPr>
        <w:autoSpaceDE w:val="0"/>
        <w:autoSpaceDN w:val="0"/>
        <w:adjustRightInd w:val="0"/>
        <w:ind w:firstLine="851"/>
        <w:jc w:val="both"/>
      </w:pPr>
      <w:r>
        <w:rPr>
          <w:sz w:val="28"/>
          <w:szCs w:val="28"/>
        </w:rPr>
        <w:t>3</w:t>
      </w:r>
      <w:r w:rsidR="00231A0B" w:rsidRPr="00231A0B">
        <w:rPr>
          <w:sz w:val="28"/>
          <w:szCs w:val="28"/>
        </w:rPr>
        <w:t xml:space="preserve">. Копії документів, що підтверджують призначення на посаду осіб, що мають право діяти від імені юридичної особи без довіреності, </w:t>
      </w:r>
      <w:r w:rsidR="00231A0B" w:rsidRPr="00231A0B">
        <w:rPr>
          <w:i/>
        </w:rPr>
        <w:t xml:space="preserve">засвідчені підписом </w:t>
      </w:r>
      <w:r>
        <w:rPr>
          <w:i/>
        </w:rPr>
        <w:t>Голови правління банку</w:t>
      </w:r>
      <w:r w:rsidR="00231A0B" w:rsidRPr="00231A0B">
        <w:rPr>
          <w:i/>
        </w:rPr>
        <w:t>.</w:t>
      </w:r>
    </w:p>
    <w:p w:rsidR="00FA3959" w:rsidRPr="00E44D95" w:rsidRDefault="00FA3959" w:rsidP="00231A0B">
      <w:pPr>
        <w:autoSpaceDE w:val="0"/>
        <w:autoSpaceDN w:val="0"/>
        <w:adjustRightInd w:val="0"/>
        <w:ind w:firstLine="851"/>
        <w:jc w:val="both"/>
      </w:pPr>
    </w:p>
    <w:p w:rsidR="00FA3959" w:rsidRDefault="003115F3" w:rsidP="00FA39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1A0B" w:rsidRPr="00FA3959">
        <w:rPr>
          <w:sz w:val="28"/>
          <w:szCs w:val="28"/>
        </w:rPr>
        <w:t xml:space="preserve">. </w:t>
      </w:r>
      <w:r w:rsidR="00FA3959" w:rsidRPr="00FA3959">
        <w:rPr>
          <w:sz w:val="28"/>
          <w:szCs w:val="28"/>
        </w:rPr>
        <w:t xml:space="preserve">Оригінал або копія </w:t>
      </w:r>
      <w:bookmarkStart w:id="0" w:name="_GoBack"/>
      <w:bookmarkEnd w:id="0"/>
      <w:r w:rsidR="00FA3959" w:rsidRPr="00FA3959">
        <w:rPr>
          <w:sz w:val="28"/>
          <w:szCs w:val="28"/>
        </w:rPr>
        <w:t xml:space="preserve">довіреності розпорядника рахунку в цінних паперах, </w:t>
      </w:r>
      <w:r w:rsidR="00FA3959" w:rsidRPr="00FA3959">
        <w:rPr>
          <w:i/>
        </w:rPr>
        <w:t xml:space="preserve">видана та підписана </w:t>
      </w:r>
      <w:r>
        <w:rPr>
          <w:i/>
        </w:rPr>
        <w:t>Головою правління банку</w:t>
      </w:r>
      <w:r w:rsidR="00FA3959" w:rsidRPr="00FA3959">
        <w:rPr>
          <w:i/>
        </w:rPr>
        <w:t xml:space="preserve"> або іншою особою, уповноваженою на це установчими документами </w:t>
      </w:r>
      <w:r w:rsidR="00373C90">
        <w:rPr>
          <w:i/>
        </w:rPr>
        <w:t>банку</w:t>
      </w:r>
      <w:r w:rsidR="00FA3959" w:rsidRPr="00FA3959">
        <w:rPr>
          <w:sz w:val="28"/>
          <w:szCs w:val="28"/>
        </w:rPr>
        <w:t xml:space="preserve">, якщо розпорядником рахунку є особа, яка не має права діяти від імені </w:t>
      </w:r>
      <w:r w:rsidR="00373C90">
        <w:rPr>
          <w:sz w:val="28"/>
          <w:szCs w:val="28"/>
        </w:rPr>
        <w:t>банку</w:t>
      </w:r>
      <w:r w:rsidR="00FA3959" w:rsidRPr="00FA3959">
        <w:rPr>
          <w:sz w:val="28"/>
          <w:szCs w:val="28"/>
        </w:rPr>
        <w:t xml:space="preserve"> без довіреності</w:t>
      </w:r>
      <w:r w:rsidR="00FA3959">
        <w:rPr>
          <w:sz w:val="28"/>
          <w:szCs w:val="28"/>
        </w:rPr>
        <w:t>.</w:t>
      </w:r>
    </w:p>
    <w:p w:rsidR="00FA3959" w:rsidRDefault="00FA3959" w:rsidP="00FA39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0A7E" w:rsidRDefault="003115F3" w:rsidP="00FD0A7E">
      <w:pPr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>
        <w:rPr>
          <w:sz w:val="28"/>
          <w:szCs w:val="28"/>
        </w:rPr>
        <w:t>5</w:t>
      </w:r>
      <w:r w:rsidR="00FD0A7E">
        <w:rPr>
          <w:sz w:val="28"/>
          <w:szCs w:val="28"/>
        </w:rPr>
        <w:t>.</w:t>
      </w:r>
      <w:r w:rsidR="00FD0A7E" w:rsidRPr="00C705F6">
        <w:rPr>
          <w:sz w:val="28"/>
          <w:szCs w:val="28"/>
        </w:rPr>
        <w:t xml:space="preserve"> </w:t>
      </w:r>
      <w:r w:rsidR="00FD0A7E">
        <w:rPr>
          <w:sz w:val="28"/>
          <w:szCs w:val="28"/>
        </w:rPr>
        <w:t>К</w:t>
      </w:r>
      <w:r w:rsidR="00FD0A7E" w:rsidRPr="00C705F6">
        <w:rPr>
          <w:sz w:val="28"/>
          <w:szCs w:val="28"/>
        </w:rPr>
        <w:t>артка із зразками підписів розпорядників рахунку в цінних паперах та відбитка печатки (у разі наявності)</w:t>
      </w:r>
      <w:r w:rsidR="00A03507">
        <w:rPr>
          <w:sz w:val="28"/>
          <w:szCs w:val="28"/>
        </w:rPr>
        <w:t>*</w:t>
      </w:r>
      <w:r w:rsidR="00B36350">
        <w:rPr>
          <w:sz w:val="28"/>
          <w:szCs w:val="28"/>
        </w:rPr>
        <w:t xml:space="preserve"> </w:t>
      </w:r>
      <w:r w:rsidR="00B36350" w:rsidRPr="00B36350">
        <w:rPr>
          <w:sz w:val="20"/>
          <w:szCs w:val="20"/>
        </w:rPr>
        <w:t>(за необхідності</w:t>
      </w:r>
      <w:r w:rsidR="00B36350">
        <w:rPr>
          <w:sz w:val="20"/>
          <w:szCs w:val="20"/>
        </w:rPr>
        <w:t xml:space="preserve"> в картці</w:t>
      </w:r>
      <w:r w:rsidR="00B36350" w:rsidRPr="00B36350">
        <w:rPr>
          <w:sz w:val="20"/>
          <w:szCs w:val="20"/>
        </w:rPr>
        <w:t xml:space="preserve"> може</w:t>
      </w:r>
      <w:r w:rsidR="00B36350">
        <w:rPr>
          <w:sz w:val="20"/>
          <w:szCs w:val="20"/>
        </w:rPr>
        <w:t xml:space="preserve"> бути зазначено</w:t>
      </w:r>
      <w:r w:rsidR="00B36350" w:rsidRPr="00B36350">
        <w:rPr>
          <w:sz w:val="20"/>
          <w:szCs w:val="20"/>
        </w:rPr>
        <w:t xml:space="preserve"> персональний ідентифікатор ключа електронного підпису</w:t>
      </w:r>
      <w:r w:rsidR="00B36350">
        <w:rPr>
          <w:sz w:val="20"/>
          <w:szCs w:val="20"/>
        </w:rPr>
        <w:t xml:space="preserve"> розпорядника</w:t>
      </w:r>
      <w:r w:rsidR="00B36350" w:rsidRPr="00B36350">
        <w:rPr>
          <w:sz w:val="20"/>
          <w:szCs w:val="20"/>
        </w:rPr>
        <w:t xml:space="preserve"> рахунку</w:t>
      </w:r>
      <w:r w:rsidR="00B36350">
        <w:rPr>
          <w:sz w:val="20"/>
          <w:szCs w:val="20"/>
        </w:rPr>
        <w:t xml:space="preserve"> в цінних паперах</w:t>
      </w:r>
      <w:r w:rsidR="00B36350" w:rsidRPr="00B36350">
        <w:rPr>
          <w:sz w:val="20"/>
          <w:szCs w:val="20"/>
        </w:rPr>
        <w:t xml:space="preserve"> який буде використовуватися для</w:t>
      </w:r>
      <w:r w:rsidR="000B298B">
        <w:rPr>
          <w:sz w:val="20"/>
          <w:szCs w:val="20"/>
        </w:rPr>
        <w:t xml:space="preserve"> віддаленого</w:t>
      </w:r>
      <w:r w:rsidR="00B36350" w:rsidRPr="00B36350">
        <w:rPr>
          <w:sz w:val="20"/>
          <w:szCs w:val="20"/>
        </w:rPr>
        <w:t xml:space="preserve"> доступу до</w:t>
      </w:r>
      <w:r w:rsidR="000B298B">
        <w:rPr>
          <w:sz w:val="20"/>
          <w:szCs w:val="20"/>
        </w:rPr>
        <w:t xml:space="preserve"> програмно-технічних засобів</w:t>
      </w:r>
      <w:r w:rsidR="00B36350" w:rsidRPr="00B36350">
        <w:rPr>
          <w:sz w:val="20"/>
          <w:szCs w:val="20"/>
        </w:rPr>
        <w:t xml:space="preserve"> системи депозитарного обліку</w:t>
      </w:r>
      <w:r w:rsidR="00B36350">
        <w:rPr>
          <w:sz w:val="20"/>
          <w:szCs w:val="20"/>
        </w:rPr>
        <w:t xml:space="preserve"> депозитарної установи Національного банку</w:t>
      </w:r>
      <w:r w:rsidR="002969BE" w:rsidRPr="002969BE">
        <w:rPr>
          <w:sz w:val="20"/>
          <w:szCs w:val="20"/>
          <w:lang w:val="ru-RU"/>
        </w:rPr>
        <w:t xml:space="preserve"> </w:t>
      </w:r>
      <w:r w:rsidR="00B36350">
        <w:rPr>
          <w:sz w:val="20"/>
          <w:szCs w:val="20"/>
        </w:rPr>
        <w:t>України</w:t>
      </w:r>
      <w:r w:rsidR="00B36350" w:rsidRPr="00B36350">
        <w:rPr>
          <w:sz w:val="20"/>
          <w:szCs w:val="20"/>
        </w:rPr>
        <w:t>)</w:t>
      </w:r>
      <w:r w:rsidR="00A03507">
        <w:rPr>
          <w:sz w:val="28"/>
          <w:szCs w:val="28"/>
        </w:rPr>
        <w:t>.</w:t>
      </w:r>
    </w:p>
    <w:p w:rsidR="00FD0A7E" w:rsidRPr="008F3A02" w:rsidRDefault="00FD0A7E" w:rsidP="00FD0A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2550" w:rsidRDefault="002C5BA2" w:rsidP="007925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6. Договір про обслуговування рахунку в цінних паперах</w:t>
      </w:r>
      <w:r w:rsidR="00A03507">
        <w:rPr>
          <w:sz w:val="27"/>
          <w:szCs w:val="27"/>
        </w:rPr>
        <w:t>*</w:t>
      </w:r>
      <w:r w:rsidR="00EB1276" w:rsidRPr="00EB1276">
        <w:rPr>
          <w:sz w:val="20"/>
          <w:szCs w:val="20"/>
        </w:rPr>
        <w:t xml:space="preserve">(два </w:t>
      </w:r>
      <w:r w:rsidR="002969BE">
        <w:rPr>
          <w:sz w:val="20"/>
          <w:szCs w:val="20"/>
        </w:rPr>
        <w:t>примірника</w:t>
      </w:r>
      <w:r w:rsidR="00EB1276" w:rsidRPr="00EB1276">
        <w:rPr>
          <w:sz w:val="20"/>
          <w:szCs w:val="20"/>
        </w:rPr>
        <w:t>)</w:t>
      </w:r>
      <w:r>
        <w:rPr>
          <w:sz w:val="27"/>
          <w:szCs w:val="27"/>
        </w:rPr>
        <w:t>.</w:t>
      </w:r>
    </w:p>
    <w:p w:rsidR="002C5BA2" w:rsidRDefault="002C5BA2" w:rsidP="007925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053420" w:rsidRDefault="00053420" w:rsidP="007925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053420" w:rsidRDefault="00053420" w:rsidP="007925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053420" w:rsidRDefault="00053420" w:rsidP="007925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053420" w:rsidRDefault="00053420" w:rsidP="00A035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53420" w:rsidRDefault="00053420" w:rsidP="007925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1C361C" w:rsidRDefault="001C361C" w:rsidP="007925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1C361C" w:rsidRDefault="001C361C" w:rsidP="006001A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C361C" w:rsidRDefault="001C361C" w:rsidP="007925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1C361C" w:rsidRDefault="001C361C" w:rsidP="007925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A03507" w:rsidRPr="00A03507" w:rsidRDefault="00A03507" w:rsidP="00A035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/>
        </w:rPr>
        <w:t xml:space="preserve">* Документ засвідчується керівником банку (якщо всі розпорядники рахунку є </w:t>
      </w:r>
      <w:r w:rsidR="008956D7">
        <w:rPr>
          <w:i/>
        </w:rPr>
        <w:t xml:space="preserve">посадовими особами </w:t>
      </w:r>
      <w:r>
        <w:rPr>
          <w:i/>
        </w:rPr>
        <w:t xml:space="preserve">банку </w:t>
      </w:r>
      <w:r w:rsidR="008956D7">
        <w:rPr>
          <w:i/>
        </w:rPr>
        <w:t xml:space="preserve">що </w:t>
      </w:r>
      <w:r>
        <w:rPr>
          <w:i/>
        </w:rPr>
        <w:t>погоджені на займані посади Національним банком України у встановленому законодавством порядку).</w:t>
      </w:r>
    </w:p>
    <w:p w:rsidR="00C705F6" w:rsidRPr="00A03507" w:rsidRDefault="00A03507" w:rsidP="00A03507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i/>
        </w:rPr>
        <w:t xml:space="preserve">Якщо хоча б один з розпорядників рахунку </w:t>
      </w:r>
      <w:r w:rsidR="008956D7">
        <w:rPr>
          <w:i/>
        </w:rPr>
        <w:t xml:space="preserve">Банку </w:t>
      </w:r>
      <w:r>
        <w:rPr>
          <w:i/>
        </w:rPr>
        <w:t xml:space="preserve">не є </w:t>
      </w:r>
      <w:r w:rsidR="008956D7">
        <w:rPr>
          <w:i/>
        </w:rPr>
        <w:t xml:space="preserve">посадовою особою погодженою Національним банком України у встановленому законодавством порядку </w:t>
      </w:r>
      <w:r>
        <w:rPr>
          <w:i/>
        </w:rPr>
        <w:t xml:space="preserve">або </w:t>
      </w:r>
      <w:r w:rsidR="008956D7">
        <w:rPr>
          <w:i/>
        </w:rPr>
        <w:t xml:space="preserve">процедура його </w:t>
      </w:r>
      <w:r>
        <w:rPr>
          <w:i/>
        </w:rPr>
        <w:t>погоджен</w:t>
      </w:r>
      <w:r w:rsidR="008956D7">
        <w:rPr>
          <w:i/>
        </w:rPr>
        <w:t>ня ще не завершена</w:t>
      </w:r>
      <w:r>
        <w:rPr>
          <w:i/>
        </w:rPr>
        <w:t xml:space="preserve"> документ має бути підписаний</w:t>
      </w:r>
      <w:r w:rsidRPr="00282787">
        <w:rPr>
          <w:i/>
        </w:rPr>
        <w:t xml:space="preserve"> Головою правління банку. Голова пра</w:t>
      </w:r>
      <w:r>
        <w:rPr>
          <w:i/>
        </w:rPr>
        <w:t>вління банку, підписуючи  документ</w:t>
      </w:r>
      <w:r w:rsidRPr="00282787">
        <w:rPr>
          <w:i/>
        </w:rPr>
        <w:t>, підтверджує відповідність ідентифікаційних даних розпорядників рахунку, відомостям, зазначеним в офіційних документах, а також відповідність оформлення офіційних документів вимогам законодавства, а також їх чинність.</w:t>
      </w:r>
    </w:p>
    <w:p w:rsidR="00C705F6" w:rsidRPr="00053420" w:rsidRDefault="00883046" w:rsidP="00792550">
      <w:pPr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053420">
        <w:rPr>
          <w:i/>
          <w:szCs w:val="28"/>
        </w:rPr>
        <w:t>Документи можуть надават</w:t>
      </w:r>
      <w:r w:rsidR="00245740" w:rsidRPr="00053420">
        <w:rPr>
          <w:i/>
          <w:szCs w:val="28"/>
        </w:rPr>
        <w:t>ися в формі паперових</w:t>
      </w:r>
      <w:r w:rsidRPr="00053420">
        <w:rPr>
          <w:i/>
          <w:szCs w:val="28"/>
        </w:rPr>
        <w:t xml:space="preserve"> або електронних документів</w:t>
      </w:r>
      <w:r w:rsidR="00053420">
        <w:rPr>
          <w:i/>
          <w:szCs w:val="28"/>
        </w:rPr>
        <w:t xml:space="preserve"> (крім договору про обслуговування рахунку в цінних паперах)</w:t>
      </w:r>
      <w:r w:rsidRPr="00053420">
        <w:rPr>
          <w:i/>
          <w:szCs w:val="28"/>
        </w:rPr>
        <w:t xml:space="preserve"> засвідчених кваліфікованим електронним </w:t>
      </w:r>
      <w:r w:rsidRPr="00053420">
        <w:rPr>
          <w:i/>
          <w:szCs w:val="28"/>
        </w:rPr>
        <w:lastRenderedPageBreak/>
        <w:t xml:space="preserve">підписом відповідно до вимог </w:t>
      </w:r>
      <w:r w:rsidR="00245740" w:rsidRPr="00053420">
        <w:rPr>
          <w:i/>
          <w:szCs w:val="28"/>
        </w:rPr>
        <w:t>Законів України “Про електронні довірчі послуги” та “Про електронні документи та електронний документообіг”.</w:t>
      </w:r>
    </w:p>
    <w:sectPr w:rsidR="00C705F6" w:rsidRPr="00053420" w:rsidSect="00053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26" w:rsidRDefault="00E80726" w:rsidP="00E80726">
      <w:r>
        <w:separator/>
      </w:r>
    </w:p>
  </w:endnote>
  <w:endnote w:type="continuationSeparator" w:id="0">
    <w:p w:rsidR="00E80726" w:rsidRDefault="00E80726" w:rsidP="00E8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26" w:rsidRDefault="00E8072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26" w:rsidRDefault="00E8072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26" w:rsidRDefault="00E8072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26" w:rsidRDefault="00E80726" w:rsidP="00E80726">
      <w:r>
        <w:separator/>
      </w:r>
    </w:p>
  </w:footnote>
  <w:footnote w:type="continuationSeparator" w:id="0">
    <w:p w:rsidR="00E80726" w:rsidRDefault="00E80726" w:rsidP="00E80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26" w:rsidRDefault="00E8072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26" w:rsidRDefault="00E8072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26" w:rsidRDefault="00E8072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18A1"/>
    <w:multiLevelType w:val="hybridMultilevel"/>
    <w:tmpl w:val="C9787D40"/>
    <w:lvl w:ilvl="0" w:tplc="14F6750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B7066C4"/>
    <w:multiLevelType w:val="hybridMultilevel"/>
    <w:tmpl w:val="C9787D40"/>
    <w:lvl w:ilvl="0" w:tplc="14F6750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6456548"/>
    <w:multiLevelType w:val="hybridMultilevel"/>
    <w:tmpl w:val="7B3AE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459D9"/>
    <w:multiLevelType w:val="hybridMultilevel"/>
    <w:tmpl w:val="9A6A3D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69"/>
        </w:tabs>
        <w:ind w:left="7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89"/>
        </w:tabs>
        <w:ind w:left="8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09"/>
        </w:tabs>
        <w:ind w:left="8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29"/>
        </w:tabs>
        <w:ind w:left="9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49"/>
        </w:tabs>
        <w:ind w:left="10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69"/>
        </w:tabs>
        <w:ind w:left="10969" w:hanging="360"/>
      </w:pPr>
      <w:rPr>
        <w:rFonts w:ascii="Wingdings" w:hAnsi="Wingdings" w:hint="default"/>
      </w:rPr>
    </w:lvl>
  </w:abstractNum>
  <w:abstractNum w:abstractNumId="4">
    <w:nsid w:val="37CA7335"/>
    <w:multiLevelType w:val="hybridMultilevel"/>
    <w:tmpl w:val="70E0CFBA"/>
    <w:lvl w:ilvl="0" w:tplc="A2B21C3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9A06C7B"/>
    <w:multiLevelType w:val="hybridMultilevel"/>
    <w:tmpl w:val="009006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7E30E14"/>
    <w:multiLevelType w:val="hybridMultilevel"/>
    <w:tmpl w:val="F356B7BA"/>
    <w:lvl w:ilvl="0" w:tplc="45068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A97E88"/>
    <w:multiLevelType w:val="hybridMultilevel"/>
    <w:tmpl w:val="C9787D40"/>
    <w:lvl w:ilvl="0" w:tplc="14F6750C">
      <w:start w:val="1"/>
      <w:numFmt w:val="decimal"/>
      <w:lvlText w:val="%1)"/>
      <w:lvlJc w:val="left"/>
      <w:pPr>
        <w:ind w:left="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8">
    <w:nsid w:val="568F753C"/>
    <w:multiLevelType w:val="hybridMultilevel"/>
    <w:tmpl w:val="C9787D40"/>
    <w:lvl w:ilvl="0" w:tplc="14F6750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92E70E6"/>
    <w:multiLevelType w:val="hybridMultilevel"/>
    <w:tmpl w:val="B30C89A2"/>
    <w:lvl w:ilvl="0" w:tplc="FDB22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5D"/>
    <w:rsid w:val="000142AB"/>
    <w:rsid w:val="00035FB2"/>
    <w:rsid w:val="00053420"/>
    <w:rsid w:val="00072E2B"/>
    <w:rsid w:val="000738A6"/>
    <w:rsid w:val="00094F2E"/>
    <w:rsid w:val="000B1A38"/>
    <w:rsid w:val="000B298B"/>
    <w:rsid w:val="000E4F5D"/>
    <w:rsid w:val="0014291A"/>
    <w:rsid w:val="00195496"/>
    <w:rsid w:val="001A08E5"/>
    <w:rsid w:val="001C361C"/>
    <w:rsid w:val="001D43CE"/>
    <w:rsid w:val="00215E73"/>
    <w:rsid w:val="00227BE1"/>
    <w:rsid w:val="00231A0B"/>
    <w:rsid w:val="00233BAA"/>
    <w:rsid w:val="0023463D"/>
    <w:rsid w:val="00245740"/>
    <w:rsid w:val="00261729"/>
    <w:rsid w:val="002703B8"/>
    <w:rsid w:val="00282B68"/>
    <w:rsid w:val="00290CD0"/>
    <w:rsid w:val="002938CB"/>
    <w:rsid w:val="002969BE"/>
    <w:rsid w:val="002A526C"/>
    <w:rsid w:val="002B53EA"/>
    <w:rsid w:val="002C5BA2"/>
    <w:rsid w:val="002E15FE"/>
    <w:rsid w:val="003115F3"/>
    <w:rsid w:val="0037098F"/>
    <w:rsid w:val="00373C90"/>
    <w:rsid w:val="00374E50"/>
    <w:rsid w:val="00384F3D"/>
    <w:rsid w:val="00391DD2"/>
    <w:rsid w:val="00394195"/>
    <w:rsid w:val="00395F27"/>
    <w:rsid w:val="00433CD9"/>
    <w:rsid w:val="00442CDB"/>
    <w:rsid w:val="00490439"/>
    <w:rsid w:val="004B1AB9"/>
    <w:rsid w:val="005024C8"/>
    <w:rsid w:val="005024F6"/>
    <w:rsid w:val="00534D46"/>
    <w:rsid w:val="005600C5"/>
    <w:rsid w:val="005A3B49"/>
    <w:rsid w:val="005C0B98"/>
    <w:rsid w:val="005D2A2C"/>
    <w:rsid w:val="005D32F2"/>
    <w:rsid w:val="005E5FA9"/>
    <w:rsid w:val="005F3716"/>
    <w:rsid w:val="006001AE"/>
    <w:rsid w:val="006153DB"/>
    <w:rsid w:val="006431A1"/>
    <w:rsid w:val="00644531"/>
    <w:rsid w:val="00646BD0"/>
    <w:rsid w:val="006603A4"/>
    <w:rsid w:val="00661EC2"/>
    <w:rsid w:val="006811C4"/>
    <w:rsid w:val="006863E9"/>
    <w:rsid w:val="006927EC"/>
    <w:rsid w:val="00694289"/>
    <w:rsid w:val="006A598D"/>
    <w:rsid w:val="006E3F9C"/>
    <w:rsid w:val="00717C74"/>
    <w:rsid w:val="00725135"/>
    <w:rsid w:val="00735F3E"/>
    <w:rsid w:val="00741E54"/>
    <w:rsid w:val="00752732"/>
    <w:rsid w:val="00754DD0"/>
    <w:rsid w:val="00792550"/>
    <w:rsid w:val="00793556"/>
    <w:rsid w:val="007B6778"/>
    <w:rsid w:val="00832547"/>
    <w:rsid w:val="008432D3"/>
    <w:rsid w:val="0085597F"/>
    <w:rsid w:val="00883046"/>
    <w:rsid w:val="008956D7"/>
    <w:rsid w:val="00915FAD"/>
    <w:rsid w:val="0092185F"/>
    <w:rsid w:val="0094154C"/>
    <w:rsid w:val="0094320A"/>
    <w:rsid w:val="009B20C6"/>
    <w:rsid w:val="009C75D3"/>
    <w:rsid w:val="009E1EAF"/>
    <w:rsid w:val="00A03507"/>
    <w:rsid w:val="00A31EF4"/>
    <w:rsid w:val="00A45175"/>
    <w:rsid w:val="00A453A2"/>
    <w:rsid w:val="00A60C55"/>
    <w:rsid w:val="00A91AA0"/>
    <w:rsid w:val="00AD0935"/>
    <w:rsid w:val="00AD5E2D"/>
    <w:rsid w:val="00B36350"/>
    <w:rsid w:val="00B44F8D"/>
    <w:rsid w:val="00B71803"/>
    <w:rsid w:val="00B71FA2"/>
    <w:rsid w:val="00B72EF9"/>
    <w:rsid w:val="00BE4FE5"/>
    <w:rsid w:val="00C302C1"/>
    <w:rsid w:val="00C32E6C"/>
    <w:rsid w:val="00C368CC"/>
    <w:rsid w:val="00C6712B"/>
    <w:rsid w:val="00C705F6"/>
    <w:rsid w:val="00C7239D"/>
    <w:rsid w:val="00CB0D18"/>
    <w:rsid w:val="00CB30E5"/>
    <w:rsid w:val="00D13A38"/>
    <w:rsid w:val="00D82E77"/>
    <w:rsid w:val="00D92BFF"/>
    <w:rsid w:val="00DA0B31"/>
    <w:rsid w:val="00DF0BF2"/>
    <w:rsid w:val="00E36E0D"/>
    <w:rsid w:val="00E44D95"/>
    <w:rsid w:val="00E5109B"/>
    <w:rsid w:val="00E518A3"/>
    <w:rsid w:val="00E80726"/>
    <w:rsid w:val="00EB1276"/>
    <w:rsid w:val="00ED0D6A"/>
    <w:rsid w:val="00F3216E"/>
    <w:rsid w:val="00F32A95"/>
    <w:rsid w:val="00F563BE"/>
    <w:rsid w:val="00F634E2"/>
    <w:rsid w:val="00F909D2"/>
    <w:rsid w:val="00FA1AB6"/>
    <w:rsid w:val="00FA3959"/>
    <w:rsid w:val="00FD0A7E"/>
    <w:rsid w:val="00FF168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E4F5D"/>
    <w:rPr>
      <w:rFonts w:ascii="Courier New" w:hAnsi="Courier New"/>
      <w:sz w:val="20"/>
      <w:szCs w:val="20"/>
      <w:lang w:val="ru-RU"/>
    </w:rPr>
  </w:style>
  <w:style w:type="character" w:customStyle="1" w:styleId="a4">
    <w:name w:val="Текст Знак"/>
    <w:link w:val="a3"/>
    <w:semiHidden/>
    <w:locked/>
    <w:rsid w:val="000E4F5D"/>
    <w:rPr>
      <w:rFonts w:ascii="Courier New" w:hAnsi="Courier New"/>
      <w:lang w:val="ru-RU" w:eastAsia="ru-RU" w:bidi="ar-SA"/>
    </w:rPr>
  </w:style>
  <w:style w:type="paragraph" w:customStyle="1" w:styleId="1Znak1">
    <w:name w:val="Знак1 Znak Знак1"/>
    <w:basedOn w:val="a"/>
    <w:rsid w:val="005E5FA9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094F2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094F2E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BE4F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BE4FE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rsid w:val="00BE4FE5"/>
    <w:pPr>
      <w:spacing w:before="100" w:beforeAutospacing="1" w:after="100" w:afterAutospacing="1"/>
    </w:pPr>
    <w:rPr>
      <w:lang w:eastAsia="uk-UA"/>
    </w:rPr>
  </w:style>
  <w:style w:type="character" w:styleId="aa">
    <w:name w:val="annotation reference"/>
    <w:basedOn w:val="a0"/>
    <w:rsid w:val="00DF0BF2"/>
    <w:rPr>
      <w:sz w:val="16"/>
      <w:szCs w:val="16"/>
    </w:rPr>
  </w:style>
  <w:style w:type="paragraph" w:styleId="ab">
    <w:name w:val="annotation text"/>
    <w:basedOn w:val="a"/>
    <w:link w:val="ac"/>
    <w:rsid w:val="00DF0BF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F0BF2"/>
    <w:rPr>
      <w:lang w:eastAsia="ru-RU"/>
    </w:rPr>
  </w:style>
  <w:style w:type="paragraph" w:styleId="ad">
    <w:name w:val="annotation subject"/>
    <w:basedOn w:val="ab"/>
    <w:next w:val="ab"/>
    <w:link w:val="ae"/>
    <w:rsid w:val="00DF0BF2"/>
    <w:rPr>
      <w:b/>
      <w:bCs/>
    </w:rPr>
  </w:style>
  <w:style w:type="character" w:customStyle="1" w:styleId="ae">
    <w:name w:val="Тема примечания Знак"/>
    <w:basedOn w:val="ac"/>
    <w:link w:val="ad"/>
    <w:rsid w:val="00DF0BF2"/>
    <w:rPr>
      <w:b/>
      <w:bCs/>
      <w:lang w:eastAsia="ru-RU"/>
    </w:rPr>
  </w:style>
  <w:style w:type="paragraph" w:styleId="af">
    <w:name w:val="header"/>
    <w:basedOn w:val="a"/>
    <w:link w:val="af0"/>
    <w:rsid w:val="00E8072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rsid w:val="00E80726"/>
    <w:rPr>
      <w:sz w:val="24"/>
      <w:szCs w:val="24"/>
      <w:lang w:eastAsia="ru-RU"/>
    </w:rPr>
  </w:style>
  <w:style w:type="paragraph" w:styleId="af1">
    <w:name w:val="footer"/>
    <w:basedOn w:val="a"/>
    <w:link w:val="af2"/>
    <w:rsid w:val="00E8072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rsid w:val="00E8072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2020-08-25T10:00:00Z</dcterms:created>
  <dcterms:modified xsi:type="dcterms:W3CDTF">2020-08-25T10:00:00Z</dcterms:modified>
</cp:coreProperties>
</file>