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5E0C63" w:rsidRDefault="000E2293" w:rsidP="00B458B2">
      <w:pPr>
        <w:spacing w:after="240" w:line="240" w:lineRule="auto"/>
        <w:ind w:right="533"/>
        <w:jc w:val="both"/>
        <w:rPr>
          <w:b/>
        </w:rPr>
      </w:pPr>
      <w:r w:rsidRPr="005E0C63">
        <w:rPr>
          <w:b/>
        </w:rPr>
        <w:t xml:space="preserve">Контроль даних звітного файлу </w:t>
      </w:r>
      <w:r w:rsidR="00680B48" w:rsidRPr="005E0C63">
        <w:rPr>
          <w:b/>
        </w:rPr>
        <w:t>0</w:t>
      </w:r>
      <w:r w:rsidR="00561451" w:rsidRPr="005E0C63">
        <w:rPr>
          <w:b/>
        </w:rPr>
        <w:t>7</w:t>
      </w:r>
      <w:r w:rsidRPr="005E0C63">
        <w:rPr>
          <w:b/>
        </w:rPr>
        <w:t>X</w:t>
      </w:r>
    </w:p>
    <w:p w:rsidR="00B458B2" w:rsidRPr="005E0C63" w:rsidRDefault="00B458B2" w:rsidP="00B458B2">
      <w:pPr>
        <w:spacing w:after="80" w:line="240" w:lineRule="auto"/>
        <w:jc w:val="both"/>
        <w:rPr>
          <w:b/>
        </w:rPr>
      </w:pPr>
      <w:r w:rsidRPr="005E0C63">
        <w:rPr>
          <w:b/>
        </w:rPr>
        <w:t>Технологічний контроль (первинний на рівні XSD-схеми)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1. Перевірка належності рахунків (значень параметру R020) до файлу.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 xml:space="preserve">2. Перевірка належності значень параметрів T020, R020, R011, </w:t>
      </w:r>
      <w:r w:rsidRPr="005E0C63">
        <w:rPr>
          <w:lang w:val="en-US"/>
        </w:rPr>
        <w:t>R</w:t>
      </w:r>
      <w:r w:rsidRPr="005E0C63">
        <w:t xml:space="preserve">013, R030, K040, K072, S130, S183, S240,  K111, K140, S031, S080, S083, S190, S210, F037, F074, F083, FST, FBM, FMC до відповідних довідників. Якщо для рахунку відсутнє значення параметру R011 </w:t>
      </w:r>
      <w:r w:rsidR="00111832" w:rsidRPr="005E0C63">
        <w:t>та/</w:t>
      </w:r>
      <w:r w:rsidRPr="005E0C63">
        <w:t>або</w:t>
      </w:r>
      <w:r w:rsidRPr="005E0C63">
        <w:rPr>
          <w:lang w:val="ru-RU"/>
        </w:rPr>
        <w:t xml:space="preserve"> </w:t>
      </w:r>
      <w:r w:rsidRPr="005E0C63">
        <w:rPr>
          <w:lang w:val="en-US"/>
        </w:rPr>
        <w:t>R</w:t>
      </w:r>
      <w:r w:rsidRPr="005E0C63">
        <w:rPr>
          <w:lang w:val="ru-RU"/>
        </w:rPr>
        <w:t>013</w:t>
      </w:r>
      <w:r w:rsidRPr="005E0C63">
        <w:t xml:space="preserve">, у файлі за параметром R011 </w:t>
      </w:r>
      <w:r w:rsidR="00111832" w:rsidRPr="005E0C63">
        <w:t>та/або</w:t>
      </w:r>
      <w:r w:rsidRPr="005E0C63">
        <w:t xml:space="preserve"> </w:t>
      </w:r>
      <w:r w:rsidRPr="005E0C63">
        <w:rPr>
          <w:lang w:val="en-US"/>
        </w:rPr>
        <w:t>R</w:t>
      </w:r>
      <w:r w:rsidRPr="005E0C63">
        <w:rPr>
          <w:lang w:val="ru-RU"/>
        </w:rPr>
        <w:t>013</w:t>
      </w:r>
      <w:r w:rsidRPr="005E0C63">
        <w:t xml:space="preserve"> надається значення «0».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3. Перевірка надання допустимих значень параметра T020=1,2,#.</w:t>
      </w:r>
    </w:p>
    <w:p w:rsidR="00B458B2" w:rsidRPr="005E0C63" w:rsidRDefault="000035C3" w:rsidP="00B458B2">
      <w:pPr>
        <w:spacing w:after="0" w:line="240" w:lineRule="auto"/>
        <w:jc w:val="both"/>
      </w:pPr>
      <w:r w:rsidRPr="005E0C63">
        <w:rPr>
          <w:lang w:val="ru-RU"/>
        </w:rPr>
        <w:t>4</w:t>
      </w:r>
      <w:r w:rsidR="00B458B2" w:rsidRPr="005E0C63">
        <w:t>. Перевірка на недопустимість від'ємних значень метрик</w:t>
      </w:r>
      <w:r w:rsidR="00103270" w:rsidRPr="005E0C63">
        <w:t>и</w:t>
      </w:r>
      <w:r w:rsidR="00B458B2" w:rsidRPr="005E0C63">
        <w:t xml:space="preserve"> T100.</w:t>
      </w:r>
    </w:p>
    <w:p w:rsidR="00B458B2" w:rsidRPr="005E0C63" w:rsidRDefault="00B458B2" w:rsidP="00B458B2">
      <w:pPr>
        <w:spacing w:after="0" w:line="240" w:lineRule="auto"/>
        <w:jc w:val="both"/>
        <w:rPr>
          <w:strike/>
          <w:color w:val="FF0000"/>
        </w:rPr>
      </w:pPr>
    </w:p>
    <w:p w:rsidR="00B458B2" w:rsidRPr="005E0C63" w:rsidRDefault="00B458B2" w:rsidP="00B458B2">
      <w:pPr>
        <w:spacing w:after="80" w:line="240" w:lineRule="auto"/>
        <w:jc w:val="both"/>
        <w:rPr>
          <w:b/>
        </w:rPr>
      </w:pPr>
      <w:r w:rsidRPr="005E0C63">
        <w:rPr>
          <w:b/>
        </w:rPr>
        <w:t>Вторинний контроль</w:t>
      </w:r>
    </w:p>
    <w:p w:rsidR="005F25EC" w:rsidRPr="005E0C63" w:rsidRDefault="005F25EC" w:rsidP="005F25EC">
      <w:pPr>
        <w:spacing w:after="0" w:line="240" w:lineRule="auto"/>
        <w:jc w:val="both"/>
      </w:pPr>
      <w:r w:rsidRPr="005E0C63">
        <w:t xml:space="preserve">1. Контроль на дублюючі записи. Перевірка на наявність більше одного запису з однаковими значеннями </w:t>
      </w:r>
      <w:r w:rsidRPr="005E0C63">
        <w:rPr>
          <w:lang w:val="en-US"/>
        </w:rPr>
        <w:t>EKP</w:t>
      </w:r>
      <w:r w:rsidRPr="005E0C63">
        <w:t xml:space="preserve">, </w:t>
      </w:r>
      <w:r w:rsidRPr="005E0C63">
        <w:rPr>
          <w:lang w:val="en-US"/>
        </w:rPr>
        <w:t>KU</w:t>
      </w:r>
      <w:r w:rsidRPr="005E0C63">
        <w:t xml:space="preserve">, </w:t>
      </w:r>
      <w:r w:rsidRPr="005E0C63">
        <w:rPr>
          <w:lang w:val="en-US"/>
        </w:rPr>
        <w:t>Q</w:t>
      </w:r>
      <w:r w:rsidRPr="005E0C63">
        <w:t xml:space="preserve">003, </w:t>
      </w:r>
      <w:r w:rsidRPr="005E0C63">
        <w:rPr>
          <w:lang w:val="en-US"/>
        </w:rPr>
        <w:t>T</w:t>
      </w:r>
      <w:r w:rsidRPr="005E0C63">
        <w:t xml:space="preserve">020, </w:t>
      </w:r>
      <w:r w:rsidRPr="005E0C63">
        <w:rPr>
          <w:lang w:val="en-US"/>
        </w:rPr>
        <w:t>R</w:t>
      </w:r>
      <w:r w:rsidRPr="005E0C63">
        <w:t xml:space="preserve">020, </w:t>
      </w:r>
      <w:r w:rsidRPr="005E0C63">
        <w:rPr>
          <w:lang w:val="en-US"/>
        </w:rPr>
        <w:t>R</w:t>
      </w:r>
      <w:r w:rsidRPr="005E0C63">
        <w:t xml:space="preserve">011, </w:t>
      </w:r>
      <w:r w:rsidRPr="005E0C63">
        <w:rPr>
          <w:lang w:val="en-US"/>
        </w:rPr>
        <w:t>R</w:t>
      </w:r>
      <w:r w:rsidRPr="005E0C63">
        <w:t xml:space="preserve">013, </w:t>
      </w:r>
      <w:r w:rsidRPr="005E0C63">
        <w:rPr>
          <w:lang w:val="en-US"/>
        </w:rPr>
        <w:t>R</w:t>
      </w:r>
      <w:r w:rsidRPr="005E0C63">
        <w:t xml:space="preserve">030, </w:t>
      </w:r>
      <w:r w:rsidRPr="005E0C63">
        <w:rPr>
          <w:lang w:val="en-US"/>
        </w:rPr>
        <w:t>K</w:t>
      </w:r>
      <w:r w:rsidRPr="005E0C63">
        <w:t xml:space="preserve">040, </w:t>
      </w:r>
      <w:r w:rsidRPr="005E0C63">
        <w:rPr>
          <w:lang w:val="en-US"/>
        </w:rPr>
        <w:t>K</w:t>
      </w:r>
      <w:r w:rsidRPr="005E0C63">
        <w:t xml:space="preserve">072, </w:t>
      </w:r>
      <w:r w:rsidRPr="005E0C63">
        <w:rPr>
          <w:lang w:val="en-US"/>
        </w:rPr>
        <w:t>S</w:t>
      </w:r>
      <w:r w:rsidRPr="005E0C63">
        <w:t xml:space="preserve">130, </w:t>
      </w:r>
      <w:r w:rsidRPr="005E0C63">
        <w:rPr>
          <w:lang w:val="en-US"/>
        </w:rPr>
        <w:t>S</w:t>
      </w:r>
      <w:r w:rsidRPr="005E0C63">
        <w:t xml:space="preserve">183, </w:t>
      </w:r>
      <w:r w:rsidRPr="005E0C63">
        <w:rPr>
          <w:lang w:val="en-US"/>
        </w:rPr>
        <w:t>S</w:t>
      </w:r>
      <w:r w:rsidRPr="005E0C63">
        <w:t xml:space="preserve">240, </w:t>
      </w:r>
      <w:r w:rsidRPr="005E0C63">
        <w:rPr>
          <w:lang w:val="en-US"/>
        </w:rPr>
        <w:t>Q</w:t>
      </w:r>
      <w:r w:rsidRPr="005E0C63">
        <w:t>130, K111, K140, S031, S080, S083, S190, S210, F037, F074, F083, FST, FBM, FMC.</w:t>
      </w:r>
    </w:p>
    <w:p w:rsidR="00DB3C7D" w:rsidRPr="005E0C63" w:rsidRDefault="00DB3C7D" w:rsidP="00464E9C">
      <w:pPr>
        <w:spacing w:after="0"/>
      </w:pPr>
      <w:r w:rsidRPr="005E0C63">
        <w:t xml:space="preserve">Помилка є критичною.  При недотриманні умови надається повідомлення: «У файлі надано декілька записів з однаковими значеннями параметрів: </w:t>
      </w:r>
      <w:r w:rsidR="0052385A" w:rsidRPr="005E0C63">
        <w:rPr>
          <w:lang w:val="ru-RU"/>
        </w:rPr>
        <w:t>[</w:t>
      </w:r>
      <w:r w:rsidRPr="005E0C63">
        <w:t>кількість записів</w:t>
      </w:r>
      <w:r w:rsidR="0052385A" w:rsidRPr="005E0C63">
        <w:rPr>
          <w:lang w:val="ru-RU"/>
        </w:rPr>
        <w:t>]</w:t>
      </w:r>
      <w:r w:rsidRPr="005E0C63">
        <w:t>. Для аналізу: EKP=… KU=… T020=… R020=… R011=…</w:t>
      </w:r>
      <w:r w:rsidR="0052385A" w:rsidRPr="005E0C63">
        <w:t xml:space="preserve"> </w:t>
      </w:r>
      <w:r w:rsidRPr="005E0C63">
        <w:rPr>
          <w:lang w:val="en-US"/>
        </w:rPr>
        <w:t>R</w:t>
      </w:r>
      <w:r w:rsidRPr="005E0C63">
        <w:t>013=… R030=… K040=… K072=…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S</w:t>
      </w:r>
      <w:r w:rsidRPr="005E0C63">
        <w:t>130=…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S</w:t>
      </w:r>
      <w:r w:rsidRPr="005E0C63">
        <w:t>183=…</w:t>
      </w:r>
      <w:r w:rsidR="0052385A" w:rsidRPr="005E0C63">
        <w:rPr>
          <w:lang w:val="en-US"/>
        </w:rPr>
        <w:t xml:space="preserve"> </w:t>
      </w:r>
      <w:r w:rsidRPr="005E0C63">
        <w:t>=</w:t>
      </w:r>
      <w:r w:rsidRPr="005E0C63">
        <w:rPr>
          <w:lang w:val="en-US"/>
        </w:rPr>
        <w:t>S</w:t>
      </w:r>
      <w:r w:rsidRPr="005E0C63">
        <w:t>240=…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Q</w:t>
      </w:r>
      <w:r w:rsidRPr="005E0C63">
        <w:t xml:space="preserve">130=… K111=… </w:t>
      </w:r>
      <w:r w:rsidRPr="005E0C63">
        <w:rPr>
          <w:lang w:val="en-US"/>
        </w:rPr>
        <w:t>K140</w:t>
      </w:r>
      <w:r w:rsidRPr="005E0C63">
        <w:t>=… S</w:t>
      </w:r>
      <w:r w:rsidRPr="005E0C63">
        <w:rPr>
          <w:lang w:val="en-US"/>
        </w:rPr>
        <w:t>031</w:t>
      </w:r>
      <w:r w:rsidRPr="005E0C63">
        <w:t xml:space="preserve">=… </w:t>
      </w:r>
      <w:r w:rsidRPr="005E0C63">
        <w:rPr>
          <w:lang w:val="en-US"/>
        </w:rPr>
        <w:t>S080</w:t>
      </w:r>
      <w:r w:rsidRPr="005E0C63">
        <w:t>= …</w:t>
      </w:r>
      <w:r w:rsidRPr="005E0C63">
        <w:rPr>
          <w:lang w:val="en-US"/>
        </w:rPr>
        <w:t xml:space="preserve"> S083=…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S190=…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S210=…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F037=…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F074=…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F083=…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FST=…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FBM=…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FMC</w:t>
      </w:r>
      <w:r w:rsidRPr="005E0C63">
        <w:rPr>
          <w:lang w:val="ru-RU"/>
        </w:rPr>
        <w:t>=…</w:t>
      </w:r>
      <w:r w:rsidRPr="005E0C63">
        <w:t xml:space="preserve"> ».</w:t>
      </w:r>
    </w:p>
    <w:p w:rsidR="005F25EC" w:rsidRPr="005E0C63" w:rsidRDefault="005F25EC" w:rsidP="00B458B2">
      <w:pPr>
        <w:spacing w:after="80" w:line="240" w:lineRule="auto"/>
        <w:jc w:val="both"/>
        <w:rPr>
          <w:b/>
        </w:rPr>
      </w:pPr>
    </w:p>
    <w:p w:rsidR="00B458B2" w:rsidRPr="005E0C63" w:rsidRDefault="005F25EC" w:rsidP="00B458B2">
      <w:pPr>
        <w:spacing w:after="0" w:line="240" w:lineRule="auto"/>
        <w:jc w:val="both"/>
      </w:pPr>
      <w:r w:rsidRPr="005E0C63">
        <w:t>2</w:t>
      </w:r>
      <w:r w:rsidR="00B458B2" w:rsidRPr="005E0C63">
        <w:t>. Контроль надання кількості цінних паперів за показниками A07F31 і A07F51, що більша 0.  Умови здійснення  перевірки: A07F31&gt;0, A07F51&gt;0 при одночасному наданні значення S130 ≠ 2X, 30 (S130 не дорівнює 2X і не дорівнює 30).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Помилка не є критичною. Повідомлення у разі невиконання умови: «Кількість=[T100] повинна бути більше 0.  Для аналізу: KU=… EKP=… K040=… K072=… S130=… Q130=… S183=… S240=… R030=…».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5F25EC" w:rsidP="00B458B2">
      <w:pPr>
        <w:spacing w:after="0" w:line="240" w:lineRule="auto"/>
        <w:jc w:val="both"/>
      </w:pPr>
      <w:r w:rsidRPr="005E0C63">
        <w:t>3</w:t>
      </w:r>
      <w:r w:rsidR="00B458B2" w:rsidRPr="005E0C63">
        <w:t xml:space="preserve">. Для визначеного коду цінного паперу Q130 </w:t>
      </w:r>
      <w:r w:rsidR="00B458B2" w:rsidRPr="005E0C63">
        <w:rPr>
          <w:i/>
        </w:rPr>
        <w:t>в межах звітних даних банку</w:t>
      </w:r>
      <w:r w:rsidR="00B458B2" w:rsidRPr="005E0C63">
        <w:t xml:space="preserve"> можливе тільки одне сполучення значень параметрів K040, K072, S130, S183, R030 (перше сполучення вважати правильним, усі наступні – помилковими). </w:t>
      </w:r>
      <w:r w:rsidR="009440B2" w:rsidRPr="005E0C63">
        <w:t>Перевірка відбувається для показників A</w:t>
      </w:r>
      <w:r w:rsidR="00E07F1D">
        <w:t>07F31, A07F32, A07F51, A07F</w:t>
      </w:r>
      <w:bookmarkStart w:id="0" w:name="_GoBack"/>
      <w:bookmarkEnd w:id="0"/>
      <w:r w:rsidR="009440B2" w:rsidRPr="005E0C63">
        <w:t>52, A07F83, а також для показника A07F82 в частині значень параметру R020 =1419, 1429, 3119, 3219.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Наприклад: для Q130=</w:t>
      </w:r>
      <w:r w:rsidR="008E347B" w:rsidRPr="005E0C63">
        <w:t xml:space="preserve">UA4000207880 </w:t>
      </w:r>
      <w:r w:rsidRPr="005E0C63">
        <w:t>перше сполучення параметрів K040=804, K072=</w:t>
      </w:r>
      <w:r w:rsidR="008E347B" w:rsidRPr="005E0C63">
        <w:t>30</w:t>
      </w:r>
      <w:r w:rsidRPr="005E0C63">
        <w:t>, S130=11, S183=F, R030=980 вважається правильним, наступне сполучення параметрів K040=804, K072=</w:t>
      </w:r>
      <w:r w:rsidR="008E347B" w:rsidRPr="005E0C63">
        <w:t>30</w:t>
      </w:r>
      <w:r w:rsidRPr="005E0C63">
        <w:t>, S130=11, S183=E, R030=980 вважається помилковим (один і той же випуск облігацій був здійснений на визначений термін, отже не може надаватися з різними початковими строками випуску S183).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Помилка не є критичною. Повідомлення у разі невиконання умови: «Q130=[Q130]. Сполучення параметрів K040=[K040_1], K072=[K072_1], S130=[S130_1], S183=[S183_1], R030=[R030_1] відрізняється від основного сполучення K040=[K040], K072=[K072], S130=[S130], S183=[S183], R030=[R030]. Для аналізу: KU=… EKP=… R020=… R011=… R030=…  K040=… K072=… S130=… Q130=… S183=… S240=…».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5F25EC" w:rsidP="00B458B2">
      <w:pPr>
        <w:spacing w:after="0" w:line="240" w:lineRule="auto"/>
        <w:jc w:val="both"/>
      </w:pPr>
      <w:r w:rsidRPr="005E0C63">
        <w:t>4</w:t>
      </w:r>
      <w:r w:rsidR="00B458B2" w:rsidRPr="005E0C63">
        <w:t>. Контроль надання суми у разі надання кількості цінних паперів.</w:t>
      </w:r>
    </w:p>
    <w:p w:rsidR="00B458B2" w:rsidRPr="005E0C63" w:rsidRDefault="005F25EC" w:rsidP="00B458B2">
      <w:pPr>
        <w:spacing w:after="0" w:line="240" w:lineRule="auto"/>
        <w:jc w:val="both"/>
      </w:pPr>
      <w:r w:rsidRPr="005E0C63">
        <w:t>4</w:t>
      </w:r>
      <w:r w:rsidR="00B458B2" w:rsidRPr="005E0C63">
        <w:t xml:space="preserve">.1 Якщо за показником A07F31 кількість цінних паперів за кодом Q130 більша 0 за параметрами KU, K040, K072, S130, S183, R030, то сума за показником A07F32, агрегована за аналогічним значенням параметрів KU, K040, K072, S130, Q130, S183, R030, повинна бути більша 0. </w:t>
      </w:r>
    </w:p>
    <w:p w:rsidR="00B458B2" w:rsidRPr="005E0C63" w:rsidRDefault="005F25EC" w:rsidP="00B458B2">
      <w:pPr>
        <w:spacing w:after="0" w:line="240" w:lineRule="auto"/>
        <w:jc w:val="both"/>
      </w:pPr>
      <w:r w:rsidRPr="005E0C63">
        <w:t>4</w:t>
      </w:r>
      <w:r w:rsidR="00B458B2" w:rsidRPr="005E0C63">
        <w:t>.2 Якщо за показником A07F51 кількість цінних паперів за кодом Q130 більша 0 за параметрами KU, K040, K072, S130, S183, R030, то сума за показником A07F52, агрегована за  аналогічним значенням параметрів KU, K040, K072, S130, Q130, S183, R030, повинна бути більша 0.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Наприклад: за показником A07F31 кількість цінних паперів за кодом Q130=UA4000186159 більша 0 за параметрами KU=3, K040=804, K072=H, S130=11, S183=F, R030=980, отже агрегована сума всіх наявних значень R020 з урахуванням R011 за KU=3, K040=804, K072=H, S130=11, Q130= UA4000186159, S183=F,  R030=980 повинна бути більша 0.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Помилка не є критичною. Повідомлення у разі невиконання умови: « Сума=[T100] має бути більша &lt;0&gt;…. Для аналізу: KU=… EKP=… R020=… R011=… R030=…  K040=… K072=… S130=… Q130=… S183=… S240=…»</w:t>
      </w:r>
    </w:p>
    <w:p w:rsidR="00DC3323" w:rsidRPr="005E0C63" w:rsidRDefault="00DC3323" w:rsidP="00B458B2">
      <w:pPr>
        <w:spacing w:after="0" w:line="240" w:lineRule="auto"/>
        <w:jc w:val="both"/>
      </w:pPr>
    </w:p>
    <w:p w:rsidR="00B458B2" w:rsidRPr="005E0C63" w:rsidRDefault="005F25EC" w:rsidP="00B458B2">
      <w:pPr>
        <w:spacing w:after="0" w:line="240" w:lineRule="auto"/>
        <w:jc w:val="both"/>
      </w:pPr>
      <w:r w:rsidRPr="005E0C63">
        <w:t>5</w:t>
      </w:r>
      <w:r w:rsidR="00B458B2" w:rsidRPr="005E0C63">
        <w:t>. Для показників A07F32</w:t>
      </w:r>
      <w:r w:rsidR="00D75779" w:rsidRPr="005E0C63">
        <w:t>,</w:t>
      </w:r>
      <w:r w:rsidR="00B458B2" w:rsidRPr="005E0C63">
        <w:t xml:space="preserve"> A07F52</w:t>
      </w:r>
      <w:r w:rsidR="00D75779" w:rsidRPr="005E0C63">
        <w:t xml:space="preserve">, </w:t>
      </w:r>
      <w:r w:rsidR="000A5A99" w:rsidRPr="005E0C63">
        <w:rPr>
          <w:lang w:val="en-US"/>
        </w:rPr>
        <w:t>A</w:t>
      </w:r>
      <w:r w:rsidR="000A5A99" w:rsidRPr="005E0C63">
        <w:t>07</w:t>
      </w:r>
      <w:r w:rsidR="000A5A99" w:rsidRPr="005E0C63">
        <w:rPr>
          <w:lang w:val="en-US"/>
        </w:rPr>
        <w:t>F</w:t>
      </w:r>
      <w:r w:rsidR="000A5A99" w:rsidRPr="005E0C63">
        <w:t xml:space="preserve">71, </w:t>
      </w:r>
      <w:r w:rsidR="000A5A99" w:rsidRPr="005E0C63">
        <w:rPr>
          <w:lang w:val="en-US"/>
        </w:rPr>
        <w:t>A</w:t>
      </w:r>
      <w:r w:rsidR="000A5A99" w:rsidRPr="005E0C63">
        <w:t>07</w:t>
      </w:r>
      <w:r w:rsidR="000A5A99" w:rsidRPr="005E0C63">
        <w:rPr>
          <w:lang w:val="en-US"/>
        </w:rPr>
        <w:t>F</w:t>
      </w:r>
      <w:r w:rsidR="000A5A99" w:rsidRPr="005E0C63">
        <w:t xml:space="preserve">81, </w:t>
      </w:r>
      <w:r w:rsidR="000A5A99" w:rsidRPr="005E0C63">
        <w:rPr>
          <w:lang w:val="en-US"/>
        </w:rPr>
        <w:t>A</w:t>
      </w:r>
      <w:r w:rsidR="000A5A99" w:rsidRPr="005E0C63">
        <w:t>07</w:t>
      </w:r>
      <w:r w:rsidR="000A5A99" w:rsidRPr="005E0C63">
        <w:rPr>
          <w:lang w:val="en-US"/>
        </w:rPr>
        <w:t>F</w:t>
      </w:r>
      <w:r w:rsidR="000A5A99" w:rsidRPr="005E0C63">
        <w:t xml:space="preserve">82, </w:t>
      </w:r>
      <w:r w:rsidR="000A5A99" w:rsidRPr="005E0C63">
        <w:rPr>
          <w:lang w:val="en-US"/>
        </w:rPr>
        <w:t>A</w:t>
      </w:r>
      <w:r w:rsidR="000A5A99" w:rsidRPr="005E0C63">
        <w:t>07</w:t>
      </w:r>
      <w:r w:rsidR="000A5A99" w:rsidRPr="005E0C63">
        <w:rPr>
          <w:lang w:val="en-US"/>
        </w:rPr>
        <w:t>F</w:t>
      </w:r>
      <w:r w:rsidR="000A5A99" w:rsidRPr="005E0C63">
        <w:t xml:space="preserve">83 і </w:t>
      </w:r>
      <w:r w:rsidR="000A5A99" w:rsidRPr="005E0C63">
        <w:rPr>
          <w:lang w:val="en-US"/>
        </w:rPr>
        <w:t>A</w:t>
      </w:r>
      <w:r w:rsidR="000A5A99" w:rsidRPr="005E0C63">
        <w:t>07</w:t>
      </w:r>
      <w:r w:rsidR="000A5A99" w:rsidRPr="005E0C63">
        <w:rPr>
          <w:lang w:val="en-US"/>
        </w:rPr>
        <w:t>F</w:t>
      </w:r>
      <w:r w:rsidR="000A5A99" w:rsidRPr="005E0C63">
        <w:t xml:space="preserve">84 </w:t>
      </w:r>
      <w:r w:rsidR="00B458B2" w:rsidRPr="005E0C63">
        <w:t xml:space="preserve">(суми) перевірка можливості сполучень значень параметрів </w:t>
      </w:r>
      <w:r w:rsidR="00B458B2" w:rsidRPr="005E0C63">
        <w:rPr>
          <w:lang w:val="en-US"/>
        </w:rPr>
        <w:t>T</w:t>
      </w:r>
      <w:r w:rsidR="00B458B2" w:rsidRPr="005E0C63">
        <w:t xml:space="preserve">020, R020, R011, </w:t>
      </w:r>
      <w:r w:rsidR="00B458B2" w:rsidRPr="005E0C63">
        <w:rPr>
          <w:lang w:val="en-US"/>
        </w:rPr>
        <w:t>R</w:t>
      </w:r>
      <w:r w:rsidR="00B458B2" w:rsidRPr="005E0C63">
        <w:t xml:space="preserve">013, K072, S130 за таблицею можливих сполучень KOD_07. Перевірка відбувається для рахунку R020, якщо поле R020 довідника KOD_07 заповнене, або для всіх інших </w:t>
      </w:r>
      <w:r w:rsidR="00B458B2" w:rsidRPr="005E0C63">
        <w:lastRenderedPageBreak/>
        <w:t>рахунків групи рахунків GR, якщо поле R020 довідника KOD_07 не заповнене. Номер групи рахунків GR дорівнює першим трьом символам коду рахунка.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«Метрика T100=[T100]. Неможливе сполучення </w:t>
      </w:r>
      <w:r w:rsidR="00880B75" w:rsidRPr="005E0C63">
        <w:t>KOD_07</w:t>
      </w:r>
      <w:r w:rsidRPr="005E0C63">
        <w:t xml:space="preserve">. Для аналізу: KU=… EKP=… </w:t>
      </w:r>
      <w:r w:rsidRPr="005E0C63">
        <w:rPr>
          <w:lang w:val="en-US"/>
        </w:rPr>
        <w:t>T</w:t>
      </w:r>
      <w:r w:rsidRPr="005E0C63">
        <w:t xml:space="preserve">020=… R020=… R011=… </w:t>
      </w:r>
      <w:r w:rsidRPr="005E0C63">
        <w:rPr>
          <w:lang w:val="en-US"/>
        </w:rPr>
        <w:t>R</w:t>
      </w:r>
      <w:r w:rsidRPr="005E0C63">
        <w:t>013=… R030=…  K040=… K072=… S130=… Q130=… S183=… S240=…».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5F25EC" w:rsidP="00B458B2">
      <w:pPr>
        <w:spacing w:after="0" w:line="240" w:lineRule="auto"/>
        <w:jc w:val="both"/>
      </w:pPr>
      <w:r w:rsidRPr="005E0C63">
        <w:t>6</w:t>
      </w:r>
      <w:r w:rsidR="000A5A99" w:rsidRPr="005E0C63">
        <w:t>.</w:t>
      </w:r>
      <w:r w:rsidR="00B458B2" w:rsidRPr="005E0C63">
        <w:t xml:space="preserve"> </w:t>
      </w:r>
      <w:r w:rsidR="00C5745C" w:rsidRPr="005E0C63">
        <w:t>Для показників  A07F32, A07F52, A07F71, A07F81, A07F82, A07F83 і A07F84 (суми) перевірка можливості сполучень значень параметрів T020, R020, R011 і R013 з параметрами S080, S083, S130, F037, F083, FBM  за таблицею можливих сполучень KOD_07_1.</w:t>
      </w:r>
      <w:r w:rsidR="00B458B2" w:rsidRPr="005E0C63">
        <w:t xml:space="preserve"> 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«Метрика T100=[T100]. Неможливе сполучення </w:t>
      </w:r>
      <w:r w:rsidR="00880B75" w:rsidRPr="005E0C63">
        <w:t>KOD_07_1</w:t>
      </w:r>
      <w:r w:rsidRPr="005E0C63">
        <w:t xml:space="preserve">. Для аналізу: </w:t>
      </w:r>
      <w:r w:rsidR="00C5745C" w:rsidRPr="005E0C63">
        <w:t>KU=… EKP=… T020=… R020=… R011=… R013=… R030=…  K040=… K072=… S080=… S083=… S130=… F037=… F083=… FBM=…».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5F25EC" w:rsidP="00B458B2">
      <w:pPr>
        <w:spacing w:after="0" w:line="240" w:lineRule="auto"/>
        <w:jc w:val="both"/>
        <w:rPr>
          <w:strike/>
        </w:rPr>
      </w:pPr>
      <w:r w:rsidRPr="005E0C63">
        <w:t>7</w:t>
      </w:r>
      <w:r w:rsidR="00B458B2" w:rsidRPr="005E0C63">
        <w:t>. Для показників A07F32, A07F52</w:t>
      </w:r>
      <w:r w:rsidR="00E13793" w:rsidRPr="005E0C63">
        <w:t>,</w:t>
      </w:r>
      <w:r w:rsidR="00CF6CEE" w:rsidRPr="005E0C63">
        <w:t xml:space="preserve"> A07F83 п</w:t>
      </w:r>
      <w:r w:rsidR="00B458B2" w:rsidRPr="005E0C63">
        <w:t xml:space="preserve">еревірка підсумкових залишків коштів за групами рахунків за умовою, що їх значення більше або дорівнює &lt;0&gt; за розрізами параметрів аналітичного обліку. 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Помилка не є критичною. Повідомлення у разі невиконання умови (сума залишків коштів (Т020=1 мінус T020=2) за групою рахунків за будь-яким з параметрів аналітичного обліку R030, K040, K072, S130, Q130, S183 менше &lt;0&gt;: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«</w:t>
      </w:r>
      <w:proofErr w:type="spellStart"/>
      <w:r w:rsidRPr="005E0C63">
        <w:t>Пiдсумковий</w:t>
      </w:r>
      <w:proofErr w:type="spellEnd"/>
      <w:r w:rsidRPr="005E0C63">
        <w:t xml:space="preserve"> залишок </w:t>
      </w:r>
      <w:proofErr w:type="spellStart"/>
      <w:r w:rsidRPr="005E0C63">
        <w:t>коштiв</w:t>
      </w:r>
      <w:proofErr w:type="spellEnd"/>
      <w:r w:rsidRPr="005E0C63">
        <w:t xml:space="preserve"> за групою </w:t>
      </w:r>
      <w:proofErr w:type="spellStart"/>
      <w:r w:rsidRPr="005E0C63">
        <w:t>рахункiв</w:t>
      </w:r>
      <w:proofErr w:type="spellEnd"/>
      <w:r w:rsidRPr="005E0C63">
        <w:t xml:space="preserve"> &lt; 0. Сума активів (T020=1)=[сума1] мінус Сума пасивів (T020=2)=[сума 2] Різниця=[сума1 мінус сума2]. Для аналізу: KU=… GR=…  R030=… K040=… K072=… S130=… Q130=…  S183=… S240=…».</w:t>
      </w:r>
    </w:p>
    <w:p w:rsidR="000A5A99" w:rsidRPr="005E0C63" w:rsidRDefault="000A5A99" w:rsidP="00B458B2">
      <w:pPr>
        <w:spacing w:after="0" w:line="240" w:lineRule="auto"/>
        <w:jc w:val="both"/>
      </w:pPr>
    </w:p>
    <w:p w:rsidR="003F62D6" w:rsidRPr="005E0C63" w:rsidRDefault="005F25EC" w:rsidP="00B458B2">
      <w:pPr>
        <w:tabs>
          <w:tab w:val="left" w:pos="8060"/>
        </w:tabs>
        <w:spacing w:after="0" w:line="240" w:lineRule="auto"/>
        <w:jc w:val="both"/>
      </w:pPr>
      <w:r w:rsidRPr="005E0C63">
        <w:rPr>
          <w:lang w:val="ru-RU"/>
        </w:rPr>
        <w:t>8</w:t>
      </w:r>
      <w:r w:rsidR="00B458B2" w:rsidRPr="005E0C63">
        <w:rPr>
          <w:lang w:val="ru-RU"/>
        </w:rPr>
        <w:t xml:space="preserve">. </w:t>
      </w:r>
      <w:r w:rsidR="00B458B2" w:rsidRPr="005E0C63">
        <w:t>Порівняння даних щомісячного файлу 07X з даними файлу 02X на відповідну звітну дату.  Агреговані дані за показниками A07F32, A07F82, A07F52, A07F83, A07F71, A07F81 і A07F84 файлу 07</w:t>
      </w:r>
      <w:r w:rsidR="00B458B2" w:rsidRPr="005E0C63">
        <w:rPr>
          <w:lang w:val="en-US"/>
        </w:rPr>
        <w:t>X</w:t>
      </w:r>
      <w:r w:rsidR="00B458B2" w:rsidRPr="005E0C63">
        <w:t xml:space="preserve"> за параметрами R020, T020, </w:t>
      </w:r>
      <w:r w:rsidR="00B458B2" w:rsidRPr="005E0C63">
        <w:rPr>
          <w:lang w:val="en-US"/>
        </w:rPr>
        <w:t>R</w:t>
      </w:r>
      <w:r w:rsidR="00B458B2" w:rsidRPr="005E0C63">
        <w:t>030 порівнюються із сумою гривневого еквіваленту (T070) за відповідними параметрами файлу 02</w:t>
      </w:r>
      <w:r w:rsidR="00B458B2" w:rsidRPr="005E0C63">
        <w:rPr>
          <w:lang w:val="en-US"/>
        </w:rPr>
        <w:t>X</w:t>
      </w:r>
      <w:r w:rsidR="00B458B2" w:rsidRPr="005E0C63">
        <w:t>. Порівняння даних відбувається за списком рахунків</w:t>
      </w:r>
      <w:r w:rsidR="000E1883" w:rsidRPr="005E0C63">
        <w:t xml:space="preserve"> за показниками A07F32, A07F82, A07F52, A07F83, A07F71, A07F81 і A07F84</w:t>
      </w:r>
      <w:r w:rsidR="00B458B2" w:rsidRPr="005E0C63">
        <w:t xml:space="preserve">, наведеним у </w:t>
      </w:r>
      <w:r w:rsidR="003F62D6" w:rsidRPr="005E0C63">
        <w:t xml:space="preserve">довіднику </w:t>
      </w:r>
      <w:r w:rsidR="00B458B2" w:rsidRPr="005E0C63">
        <w:t>KOD_R020</w:t>
      </w:r>
      <w:r w:rsidR="000E1883" w:rsidRPr="005E0C63">
        <w:t xml:space="preserve"> з урахуванням значень поля </w:t>
      </w:r>
      <w:r w:rsidR="000E1883" w:rsidRPr="005E0C63">
        <w:rPr>
          <w:lang w:val="ru-RU"/>
        </w:rPr>
        <w:t>T</w:t>
      </w:r>
      <w:r w:rsidR="000E1883" w:rsidRPr="005E0C63">
        <w:t>020</w:t>
      </w:r>
      <w:r w:rsidR="00B458B2" w:rsidRPr="005E0C63">
        <w:t>. Якщо у файлі 0</w:t>
      </w:r>
      <w:r w:rsidR="00B458B2" w:rsidRPr="005E0C63">
        <w:rPr>
          <w:lang w:val="ru-RU"/>
        </w:rPr>
        <w:t>2</w:t>
      </w:r>
      <w:r w:rsidR="00B458B2" w:rsidRPr="005E0C63">
        <w:t xml:space="preserve">X наявна сума за параметрами R020, T020, </w:t>
      </w:r>
      <w:r w:rsidR="00B458B2" w:rsidRPr="005E0C63">
        <w:rPr>
          <w:lang w:val="en-US"/>
        </w:rPr>
        <w:t>R</w:t>
      </w:r>
      <w:r w:rsidR="00B458B2" w:rsidRPr="005E0C63">
        <w:t xml:space="preserve">030, у файлі 07X також повинна бути наявна сума за параметрами R020, T020, </w:t>
      </w:r>
      <w:r w:rsidR="00B458B2" w:rsidRPr="005E0C63">
        <w:rPr>
          <w:lang w:val="en-US"/>
        </w:rPr>
        <w:t>R</w:t>
      </w:r>
      <w:r w:rsidR="00B458B2" w:rsidRPr="005E0C63">
        <w:t xml:space="preserve">030, причому ці суми повинні співпадати в межах вказаної точності. Якщо у файлі 07X наявна сума за параметрами R020, T020, </w:t>
      </w:r>
      <w:r w:rsidR="00B458B2" w:rsidRPr="005E0C63">
        <w:rPr>
          <w:lang w:val="en-US"/>
        </w:rPr>
        <w:t>R</w:t>
      </w:r>
      <w:r w:rsidR="00B458B2" w:rsidRPr="005E0C63">
        <w:t xml:space="preserve">030, у файлі </w:t>
      </w:r>
      <w:r w:rsidR="00B458B2" w:rsidRPr="005E0C63">
        <w:rPr>
          <w:lang w:val="ru-RU"/>
        </w:rPr>
        <w:t>02</w:t>
      </w:r>
      <w:r w:rsidR="00B458B2" w:rsidRPr="005E0C63">
        <w:t xml:space="preserve">X також повинна бути наявна сума за параметрами R020, T020, </w:t>
      </w:r>
      <w:r w:rsidR="00B458B2" w:rsidRPr="005E0C63">
        <w:rPr>
          <w:lang w:val="en-US"/>
        </w:rPr>
        <w:t>R</w:t>
      </w:r>
      <w:r w:rsidR="00B458B2" w:rsidRPr="005E0C63">
        <w:t xml:space="preserve">030, причому ці суми повинні співпадати в межах вказаної точності. Контроль здійснюється з точністю до 200 коп. </w:t>
      </w:r>
    </w:p>
    <w:p w:rsidR="00B458B2" w:rsidRPr="005E0C63" w:rsidRDefault="00B458B2" w:rsidP="003F62D6">
      <w:pPr>
        <w:tabs>
          <w:tab w:val="left" w:pos="8060"/>
        </w:tabs>
        <w:spacing w:after="0" w:line="240" w:lineRule="auto"/>
        <w:jc w:val="both"/>
      </w:pPr>
      <w:r w:rsidRPr="005E0C63">
        <w:t>Помилка є критичною. Повідомлення у разі невиконання умови: «Метрика T100=[T100] у файлі 07X= [сума1] не дорівнює Сума [T070] у файлі 02X=[сума2]. Різниця=[сума1 мінус сума2]. Для аналізу: R020=… T020=… R030=… ».</w:t>
      </w:r>
    </w:p>
    <w:p w:rsidR="000A5A99" w:rsidRPr="005E0C63" w:rsidRDefault="000A5A99" w:rsidP="003F62D6">
      <w:pPr>
        <w:tabs>
          <w:tab w:val="left" w:pos="8060"/>
        </w:tabs>
        <w:spacing w:after="0" w:line="240" w:lineRule="auto"/>
        <w:jc w:val="both"/>
      </w:pPr>
    </w:p>
    <w:p w:rsidR="003F62D6" w:rsidRPr="005E0C63" w:rsidRDefault="005F25EC" w:rsidP="00B458B2">
      <w:pPr>
        <w:spacing w:after="0" w:line="240" w:lineRule="auto"/>
        <w:jc w:val="both"/>
      </w:pPr>
      <w:r w:rsidRPr="005E0C63">
        <w:t>9</w:t>
      </w:r>
      <w:r w:rsidR="00B458B2" w:rsidRPr="005E0C63">
        <w:t xml:space="preserve">. Порівняння даних щомісячного файлу 07X з даними файлу 02X на відповідну звітну дату.  Агреговані дані за показниками A07F32, A07F82, A07F52, A07F83, A07F71, A07F81 і A07F84 файлу 07X за параметрами KU, R020, T020, K040, R030 порівнюються із сумою гривневого еквіваленту (T070) за відповідними параметрами файлу 02X. </w:t>
      </w:r>
      <w:r w:rsidR="003F62D6" w:rsidRPr="005E0C63">
        <w:t>Порівняння даних відбувається за списком рахунків, наведеним у довіднику KOD_R020 за показниками A07F32, A07F82, A07F52, A07F83, A07F71, A07F81 і A07F84</w:t>
      </w:r>
      <w:r w:rsidR="00BD02D4" w:rsidRPr="005E0C63">
        <w:t xml:space="preserve"> з урахуванням значень поля </w:t>
      </w:r>
      <w:r w:rsidR="00BD02D4" w:rsidRPr="005E0C63">
        <w:rPr>
          <w:lang w:val="ru-RU"/>
        </w:rPr>
        <w:t>T</w:t>
      </w:r>
      <w:r w:rsidR="00BD02D4" w:rsidRPr="005E0C63">
        <w:t>020</w:t>
      </w:r>
      <w:r w:rsidR="00B458B2" w:rsidRPr="005E0C63">
        <w:t xml:space="preserve">. Якщо у файлі 02X наявна сума за параметрами KU, R020, T020, K040, R030, у файлі 07X також повинна бути наявна сума за параметрами KU, R020, T020, K040, R030. Якщо у файлі 07X наявна сума за параметрами KU, R020, T020, K040, R030, у файлі 02X також повинна бути наявна сума за параметрами KU, R020, T020, K040, R030. 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Помилка не є критичною. Повідомлення у разі невиконання умови: «Метрика T100=[T100] у файлі 07X= [сума1] не дорівнює Сума [T070] у файлі 02X=[сума2]. Різниця=[сума1 мінус сума2]. Для аналізу: KU=… R020=… T020=… K040=… R030=… 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5F25EC" w:rsidP="00B458B2">
      <w:pPr>
        <w:spacing w:after="0" w:line="240" w:lineRule="auto"/>
        <w:jc w:val="both"/>
      </w:pPr>
      <w:r w:rsidRPr="005E0C63">
        <w:t>10</w:t>
      </w:r>
      <w:r w:rsidR="00B458B2" w:rsidRPr="005E0C63">
        <w:t>. Перевірка відповідності значення параметра коду країни K040 і сектора економіки K072 за допомогою додаткового параметра K030 «</w:t>
      </w:r>
      <w:proofErr w:type="spellStart"/>
      <w:r w:rsidR="00B458B2" w:rsidRPr="005E0C63">
        <w:t>Резидентність</w:t>
      </w:r>
      <w:proofErr w:type="spellEnd"/>
      <w:r w:rsidR="00B458B2" w:rsidRPr="005E0C63">
        <w:t>» (поля, наявного в довідниках параметрів K040 i K072):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a) Для значення параметра K040=[K040] визначаємо значення параметра K030=[K030];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lastRenderedPageBreak/>
        <w:t>b) Якщо K030=2, то значення параметру K072 повинно починатися з літери &lt;N&gt; (N1, N2, N3, N4, N5, N6), якщо K030=1, то параметр K072 приймає будь-які інші значення (що не починаються з літери &lt;N&gt;).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 xml:space="preserve">Помилка не є критичною. Повідомлення у разі невиконання умови:  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 xml:space="preserve">«Метрика T100=[T100]. Неможливе сполучення K040=[K040] та K072=[K072].  Для аналізу: KU=… EKP=… R020=… R011=… </w:t>
      </w:r>
      <w:r w:rsidRPr="005E0C63">
        <w:rPr>
          <w:lang w:val="en-US"/>
        </w:rPr>
        <w:t>R</w:t>
      </w:r>
      <w:r w:rsidRPr="005E0C63">
        <w:t>013=… R030=…  K040=… K072=… S130=… Q130=… S183=… S240=…».</w:t>
      </w:r>
    </w:p>
    <w:p w:rsidR="006D25CD" w:rsidRPr="005E0C63" w:rsidRDefault="006D25CD" w:rsidP="00B458B2">
      <w:pPr>
        <w:spacing w:after="0" w:line="240" w:lineRule="auto"/>
        <w:jc w:val="both"/>
      </w:pPr>
    </w:p>
    <w:p w:rsidR="002301D3" w:rsidRPr="005E0C63" w:rsidRDefault="009A51E6" w:rsidP="002301D3">
      <w:pPr>
        <w:spacing w:after="0" w:line="240" w:lineRule="auto"/>
        <w:jc w:val="both"/>
      </w:pPr>
      <w:r w:rsidRPr="005E0C63">
        <w:t>1</w:t>
      </w:r>
      <w:r w:rsidR="005F25EC" w:rsidRPr="005E0C63">
        <w:t>1</w:t>
      </w:r>
      <w:r w:rsidR="00B458B2" w:rsidRPr="005E0C63">
        <w:t xml:space="preserve">. </w:t>
      </w:r>
      <w:r w:rsidR="002301D3" w:rsidRPr="005E0C63">
        <w:t>Перевірка відповідності коду показника (</w:t>
      </w:r>
      <w:r w:rsidR="002301D3" w:rsidRPr="005E0C63">
        <w:rPr>
          <w:lang w:val="en-US"/>
        </w:rPr>
        <w:t>EKP</w:t>
      </w:r>
      <w:r w:rsidR="002301D3" w:rsidRPr="005E0C63">
        <w:t xml:space="preserve">), номеру рахунку (R020) і значення параметра </w:t>
      </w:r>
      <w:r w:rsidR="002301D3" w:rsidRPr="005E0C63">
        <w:rPr>
          <w:lang w:val="en-US"/>
        </w:rPr>
        <w:t>T</w:t>
      </w:r>
      <w:r w:rsidR="002301D3" w:rsidRPr="005E0C63">
        <w:t>020 за довідником KOD_R020.</w:t>
      </w:r>
    </w:p>
    <w:p w:rsidR="002301D3" w:rsidRPr="005E0C63" w:rsidRDefault="002301D3" w:rsidP="00880B75">
      <w:pPr>
        <w:spacing w:after="0" w:line="240" w:lineRule="auto"/>
        <w:jc w:val="both"/>
      </w:pPr>
      <w:r w:rsidRPr="005E0C63">
        <w:t>Помилка є критичною. Повідомлення у разі невиконання умови (</w:t>
      </w:r>
      <w:r w:rsidRPr="005E0C63">
        <w:rPr>
          <w:rFonts w:cstheme="minorHAnsi"/>
        </w:rPr>
        <w:t xml:space="preserve">відсутності рядка з комбінацією параметрів у довіднику </w:t>
      </w:r>
      <w:r w:rsidRPr="005E0C63">
        <w:rPr>
          <w:rFonts w:cstheme="minorHAnsi"/>
          <w:lang w:val="en-US"/>
        </w:rPr>
        <w:t>KOD</w:t>
      </w:r>
      <w:r w:rsidRPr="005E0C63">
        <w:rPr>
          <w:rFonts w:cstheme="minorHAnsi"/>
        </w:rPr>
        <w:t>_</w:t>
      </w:r>
      <w:r w:rsidRPr="005E0C63">
        <w:rPr>
          <w:rFonts w:cstheme="minorHAnsi"/>
          <w:lang w:val="en-US"/>
        </w:rPr>
        <w:t>R</w:t>
      </w:r>
      <w:r w:rsidRPr="005E0C63">
        <w:rPr>
          <w:rFonts w:cstheme="minorHAnsi"/>
        </w:rPr>
        <w:t>020</w:t>
      </w:r>
      <w:r w:rsidRPr="005E0C63">
        <w:t>): «За показником &lt;EKP наданий&gt; рахунок R020=&lt;рахунок&gt; зі значенням T020=&lt;T020&gt; надано помилково. Для аналізу: KU=…, EKP=… R020=…, T020=…».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B458B2" w:rsidP="00B458B2">
      <w:pPr>
        <w:spacing w:after="0" w:line="240" w:lineRule="auto"/>
        <w:jc w:val="both"/>
      </w:pPr>
      <w:r w:rsidRPr="005E0C63">
        <w:t>1</w:t>
      </w:r>
      <w:r w:rsidR="005F25EC" w:rsidRPr="005E0C63">
        <w:t>2</w:t>
      </w:r>
      <w:r w:rsidRPr="005E0C63">
        <w:t xml:space="preserve">. </w:t>
      </w:r>
      <w:r w:rsidR="00CD611E" w:rsidRPr="005E0C63">
        <w:t>Перевірка відповідності номера рахунку (R020) і значення параметра T020 за довідником R020 для рахунків, для яких значення параметра T020 у довіднику KOD_R020 не заповнене</w:t>
      </w:r>
      <w:r w:rsidRPr="005E0C63">
        <w:t>: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- якщо для рахунку у довіднику R020 значення поля T020=3, то у звітному файлі може бути надано T020=1 або T020=2;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- якщо для рахунку у довіднику R020 значення поля T020=1, то у звітному файлі може бути надано тільки T020=1;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- якщо для рахунку у довіднику R020 значення поля T020=2, то у звітному файлі може бути надано тільки T020=2.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Наприклад, для рахунку 1400 у довіднику R020 значення поля T020=1, тому у звітному файлі може бути надано тільки T020=1.</w:t>
      </w:r>
    </w:p>
    <w:p w:rsidR="0063133B" w:rsidRPr="005E0C63" w:rsidRDefault="0063133B" w:rsidP="0063133B">
      <w:pPr>
        <w:spacing w:after="0" w:line="240" w:lineRule="auto"/>
        <w:jc w:val="both"/>
      </w:pPr>
      <w:r w:rsidRPr="005E0C63">
        <w:t xml:space="preserve">Помилка є критичною. Повідомлення у разі невиконання умови: «За рахунком R020=[рахунок] помилково надано значення T020=[T020 надане]. </w:t>
      </w:r>
      <w:r w:rsidR="00323528" w:rsidRPr="005E0C63">
        <w:t xml:space="preserve">Для аналізу: </w:t>
      </w:r>
      <w:r w:rsidRPr="005E0C63">
        <w:t>KU=… EKP=… R020=… T020=…».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B458B2" w:rsidP="00B458B2">
      <w:pPr>
        <w:spacing w:after="0" w:line="240" w:lineRule="auto"/>
        <w:jc w:val="both"/>
      </w:pPr>
      <w:r w:rsidRPr="005E0C63">
        <w:t>1</w:t>
      </w:r>
      <w:r w:rsidR="005F25EC" w:rsidRPr="005E0C63">
        <w:t>3</w:t>
      </w:r>
      <w:r w:rsidRPr="005E0C63">
        <w:t xml:space="preserve">. Перевірка правильності надання значення коду цінного папера Q130 з урахуванням значень коду країни K040 та виду цінного папера S130. Якщо значення поля  K040=804 (Україна), а поле S130 приймає одне з значень 10, 11, 13, 1B, то код цінного паперу Q130  повинен починатися з літер «UA» </w:t>
      </w:r>
      <w:r w:rsidR="008E347B" w:rsidRPr="005E0C63">
        <w:t> та мати довжину 12 символів (</w:t>
      </w:r>
      <w:r w:rsidRPr="005E0C63">
        <w:t xml:space="preserve">літери </w:t>
      </w:r>
      <w:r w:rsidR="008E347B" w:rsidRPr="005E0C63">
        <w:t>або</w:t>
      </w:r>
      <w:r w:rsidRPr="005E0C63">
        <w:t xml:space="preserve"> цифр</w:t>
      </w:r>
      <w:r w:rsidR="008E347B" w:rsidRPr="005E0C63">
        <w:t>и</w:t>
      </w:r>
      <w:r w:rsidRPr="005E0C63">
        <w:t xml:space="preserve"> без пробілів та інших символів).  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Наприклад,  K040=804, S130=11, Q130=</w:t>
      </w:r>
      <w:r w:rsidR="00880922" w:rsidRPr="005E0C63">
        <w:t>UA4000207880</w:t>
      </w:r>
      <w:r w:rsidRPr="005E0C63">
        <w:t>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Помилка не є критичною. Повідомлення у разі невиконання умови: «Значення Q130=[Q130</w:t>
      </w:r>
      <w:r w:rsidRPr="005E0C63">
        <w:rPr>
          <w:lang w:val="ru-RU"/>
        </w:rPr>
        <w:t>]</w:t>
      </w:r>
      <w:r w:rsidRPr="005E0C63">
        <w:t xml:space="preserve"> не відповідає уніфікованому формату (12 символів).  Для аналізу: KU=… EKP=…  K040=… K072=… S130=… 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6A2263" w:rsidRPr="005E0C63" w:rsidRDefault="006A2263" w:rsidP="006A2263">
      <w:pPr>
        <w:spacing w:after="0" w:line="240" w:lineRule="auto"/>
        <w:jc w:val="both"/>
      </w:pPr>
      <w:r w:rsidRPr="005E0C63">
        <w:t>1</w:t>
      </w:r>
      <w:r w:rsidR="005F25EC" w:rsidRPr="005E0C63">
        <w:t>4</w:t>
      </w:r>
      <w:r w:rsidRPr="005E0C63">
        <w:t xml:space="preserve">. Контроль значень (суми, різниці значень) за показниками за певним набором параметрів та значень (суми, різниці значень) за іншими показниками  за певним набором параметрів відповідно до записів у </w:t>
      </w:r>
      <w:r w:rsidR="00CA03E4" w:rsidRPr="005E0C63">
        <w:t>довіднику</w:t>
      </w:r>
      <w:r w:rsidRPr="005E0C63">
        <w:t xml:space="preserve"> KOD_VALIDATION</w:t>
      </w:r>
      <w:r w:rsidR="00CA03E4" w:rsidRPr="005E0C63">
        <w:rPr>
          <w:lang w:val="ru-RU"/>
        </w:rPr>
        <w:t>_07</w:t>
      </w:r>
      <w:r w:rsidR="00CA03E4" w:rsidRPr="005E0C63">
        <w:rPr>
          <w:lang w:val="en-US"/>
        </w:rPr>
        <w:t>X</w:t>
      </w:r>
      <w:r w:rsidRPr="005E0C63">
        <w:t xml:space="preserve"> із значенням поля FILE_1=07X.</w:t>
      </w:r>
    </w:p>
    <w:p w:rsidR="006A2263" w:rsidRPr="005E0C63" w:rsidRDefault="006A2263" w:rsidP="006A2263">
      <w:pPr>
        <w:spacing w:after="0" w:line="240" w:lineRule="auto"/>
        <w:jc w:val="both"/>
      </w:pPr>
      <w:r w:rsidRPr="005E0C63">
        <w:t>Якщо контроль відбувається між показниками різних файлів (FILE_1&lt;&gt;FILE_2) і файл для порівняння на відповідну звітну дату відсутній, помилка не є критичною. Якщо у файлі FILE_1 наявна сума, у файлі FILE_2 також повинна бути наявна сума, причому ці суми повинні співпадати в межах вказаної точності. Якщо у файлі FILE_2 наявна сума, у файлі FILE_1 також повинна бути наявна сума, причому ці суми повинні співпадати в межах вказаної точності. Контроль здійснюється з точністю до 200 коп.</w:t>
      </w:r>
    </w:p>
    <w:p w:rsidR="006A2263" w:rsidRPr="005E0C63" w:rsidRDefault="006A2263" w:rsidP="006A2263">
      <w:pPr>
        <w:spacing w:after="0" w:line="240" w:lineRule="auto"/>
        <w:jc w:val="both"/>
      </w:pPr>
    </w:p>
    <w:p w:rsidR="00B458B2" w:rsidRPr="0005454A" w:rsidRDefault="00B458B2" w:rsidP="00B458B2">
      <w:pPr>
        <w:spacing w:after="0" w:line="240" w:lineRule="auto"/>
        <w:jc w:val="both"/>
      </w:pPr>
      <w:r w:rsidRPr="005E0C63">
        <w:t>Точність перевірок сум становить 0 сотих часток одиниць валюти чи 0 коп., якщо не вказано інше.</w:t>
      </w:r>
    </w:p>
    <w:p w:rsidR="004102BF" w:rsidRPr="0005454A" w:rsidRDefault="004102BF" w:rsidP="00B458B2">
      <w:pPr>
        <w:spacing w:after="0" w:line="240" w:lineRule="auto"/>
        <w:jc w:val="both"/>
      </w:pPr>
    </w:p>
    <w:sectPr w:rsidR="004102BF" w:rsidRPr="0005454A" w:rsidSect="00C34235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5EC" w:rsidRDefault="005F25EC" w:rsidP="00C34235">
      <w:pPr>
        <w:spacing w:after="0" w:line="240" w:lineRule="auto"/>
      </w:pPr>
      <w:r>
        <w:separator/>
      </w:r>
    </w:p>
  </w:endnote>
  <w:endnote w:type="continuationSeparator" w:id="0">
    <w:p w:rsidR="005F25EC" w:rsidRDefault="005F25EC" w:rsidP="00C3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5EC" w:rsidRDefault="005F25EC" w:rsidP="00C34235">
      <w:pPr>
        <w:spacing w:after="0" w:line="240" w:lineRule="auto"/>
      </w:pPr>
      <w:r>
        <w:separator/>
      </w:r>
    </w:p>
  </w:footnote>
  <w:footnote w:type="continuationSeparator" w:id="0">
    <w:p w:rsidR="005F25EC" w:rsidRDefault="005F25EC" w:rsidP="00C3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249086"/>
      <w:docPartObj>
        <w:docPartGallery w:val="Page Numbers (Top of Page)"/>
        <w:docPartUnique/>
      </w:docPartObj>
    </w:sdtPr>
    <w:sdtEndPr/>
    <w:sdtContent>
      <w:p w:rsidR="005F25EC" w:rsidRDefault="005F25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F1D">
          <w:rPr>
            <w:noProof/>
          </w:rPr>
          <w:t>3</w:t>
        </w:r>
        <w:r>
          <w:fldChar w:fldCharType="end"/>
        </w:r>
      </w:p>
    </w:sdtContent>
  </w:sdt>
  <w:p w:rsidR="005F25EC" w:rsidRDefault="005F25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6FBE"/>
    <w:multiLevelType w:val="hybridMultilevel"/>
    <w:tmpl w:val="7D2C952C"/>
    <w:lvl w:ilvl="0" w:tplc="0422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041B1D"/>
    <w:multiLevelType w:val="hybridMultilevel"/>
    <w:tmpl w:val="26B0802C"/>
    <w:lvl w:ilvl="0" w:tplc="E852468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3088"/>
    <w:rsid w:val="000035C3"/>
    <w:rsid w:val="000125BB"/>
    <w:rsid w:val="00013E20"/>
    <w:rsid w:val="00017E14"/>
    <w:rsid w:val="000450A8"/>
    <w:rsid w:val="00045D51"/>
    <w:rsid w:val="00045F54"/>
    <w:rsid w:val="00052331"/>
    <w:rsid w:val="0005454A"/>
    <w:rsid w:val="00056593"/>
    <w:rsid w:val="00056638"/>
    <w:rsid w:val="0006106B"/>
    <w:rsid w:val="00066656"/>
    <w:rsid w:val="00074531"/>
    <w:rsid w:val="00076B4F"/>
    <w:rsid w:val="00077228"/>
    <w:rsid w:val="000A4C37"/>
    <w:rsid w:val="000A5A99"/>
    <w:rsid w:val="000A773A"/>
    <w:rsid w:val="000B4661"/>
    <w:rsid w:val="000B625D"/>
    <w:rsid w:val="000D04D1"/>
    <w:rsid w:val="000D0B6E"/>
    <w:rsid w:val="000E1883"/>
    <w:rsid w:val="000E2293"/>
    <w:rsid w:val="000F1852"/>
    <w:rsid w:val="00103270"/>
    <w:rsid w:val="00111832"/>
    <w:rsid w:val="00122607"/>
    <w:rsid w:val="001434DD"/>
    <w:rsid w:val="0014631F"/>
    <w:rsid w:val="00151027"/>
    <w:rsid w:val="001537B6"/>
    <w:rsid w:val="00156AF8"/>
    <w:rsid w:val="001712F0"/>
    <w:rsid w:val="00172609"/>
    <w:rsid w:val="00183652"/>
    <w:rsid w:val="001876CE"/>
    <w:rsid w:val="00195085"/>
    <w:rsid w:val="001A367D"/>
    <w:rsid w:val="001A583D"/>
    <w:rsid w:val="001B0D14"/>
    <w:rsid w:val="001B1A50"/>
    <w:rsid w:val="001B6AA1"/>
    <w:rsid w:val="001B7334"/>
    <w:rsid w:val="001E14A5"/>
    <w:rsid w:val="001F26D5"/>
    <w:rsid w:val="002154F0"/>
    <w:rsid w:val="0022322F"/>
    <w:rsid w:val="002301D3"/>
    <w:rsid w:val="00242C0F"/>
    <w:rsid w:val="00242C51"/>
    <w:rsid w:val="0025069E"/>
    <w:rsid w:val="00253B03"/>
    <w:rsid w:val="002547C5"/>
    <w:rsid w:val="002558FF"/>
    <w:rsid w:val="00267446"/>
    <w:rsid w:val="00283AAE"/>
    <w:rsid w:val="00285153"/>
    <w:rsid w:val="00294006"/>
    <w:rsid w:val="002A092E"/>
    <w:rsid w:val="002A0ACE"/>
    <w:rsid w:val="002A6760"/>
    <w:rsid w:val="002B7120"/>
    <w:rsid w:val="002B7BC6"/>
    <w:rsid w:val="002C33ED"/>
    <w:rsid w:val="002C6C85"/>
    <w:rsid w:val="002D03CE"/>
    <w:rsid w:val="002D1DB2"/>
    <w:rsid w:val="002D3378"/>
    <w:rsid w:val="002D7D3C"/>
    <w:rsid w:val="002D7DBC"/>
    <w:rsid w:val="002D7FA7"/>
    <w:rsid w:val="002E5DBD"/>
    <w:rsid w:val="002F2CE5"/>
    <w:rsid w:val="00312242"/>
    <w:rsid w:val="00323528"/>
    <w:rsid w:val="00327A6C"/>
    <w:rsid w:val="003758C3"/>
    <w:rsid w:val="003821D5"/>
    <w:rsid w:val="00382701"/>
    <w:rsid w:val="00387434"/>
    <w:rsid w:val="003911B3"/>
    <w:rsid w:val="00393D14"/>
    <w:rsid w:val="003A0BC9"/>
    <w:rsid w:val="003A3111"/>
    <w:rsid w:val="003A3512"/>
    <w:rsid w:val="003A6988"/>
    <w:rsid w:val="003C1E0A"/>
    <w:rsid w:val="003D0BA3"/>
    <w:rsid w:val="003D7A78"/>
    <w:rsid w:val="003F1912"/>
    <w:rsid w:val="003F62D6"/>
    <w:rsid w:val="004102BF"/>
    <w:rsid w:val="00412378"/>
    <w:rsid w:val="00417215"/>
    <w:rsid w:val="00431BBE"/>
    <w:rsid w:val="0044098B"/>
    <w:rsid w:val="0044453E"/>
    <w:rsid w:val="004578BC"/>
    <w:rsid w:val="0046246F"/>
    <w:rsid w:val="00464E9C"/>
    <w:rsid w:val="004667F4"/>
    <w:rsid w:val="00472371"/>
    <w:rsid w:val="00472B2C"/>
    <w:rsid w:val="004869DA"/>
    <w:rsid w:val="004913E7"/>
    <w:rsid w:val="004A0694"/>
    <w:rsid w:val="004A0CA2"/>
    <w:rsid w:val="004A5C21"/>
    <w:rsid w:val="004C724B"/>
    <w:rsid w:val="004D0114"/>
    <w:rsid w:val="004D473D"/>
    <w:rsid w:val="004F6273"/>
    <w:rsid w:val="0050287C"/>
    <w:rsid w:val="00504176"/>
    <w:rsid w:val="005048E1"/>
    <w:rsid w:val="00506427"/>
    <w:rsid w:val="0052013F"/>
    <w:rsid w:val="0052385A"/>
    <w:rsid w:val="00541938"/>
    <w:rsid w:val="005466A4"/>
    <w:rsid w:val="005503CF"/>
    <w:rsid w:val="005534FB"/>
    <w:rsid w:val="0055576B"/>
    <w:rsid w:val="00561451"/>
    <w:rsid w:val="00561C38"/>
    <w:rsid w:val="00597DB3"/>
    <w:rsid w:val="005B2387"/>
    <w:rsid w:val="005B4EB3"/>
    <w:rsid w:val="005D527A"/>
    <w:rsid w:val="005E0C63"/>
    <w:rsid w:val="005E7777"/>
    <w:rsid w:val="005F25EC"/>
    <w:rsid w:val="005F4D2E"/>
    <w:rsid w:val="00600ED1"/>
    <w:rsid w:val="00601AE2"/>
    <w:rsid w:val="00606D00"/>
    <w:rsid w:val="006108B1"/>
    <w:rsid w:val="00611A7A"/>
    <w:rsid w:val="0063133B"/>
    <w:rsid w:val="00634BE0"/>
    <w:rsid w:val="00643E0F"/>
    <w:rsid w:val="00645DCE"/>
    <w:rsid w:val="00652269"/>
    <w:rsid w:val="00662E13"/>
    <w:rsid w:val="006639EB"/>
    <w:rsid w:val="00670BF3"/>
    <w:rsid w:val="00676B7F"/>
    <w:rsid w:val="00680B48"/>
    <w:rsid w:val="00682DC8"/>
    <w:rsid w:val="00691496"/>
    <w:rsid w:val="006A2263"/>
    <w:rsid w:val="006A235C"/>
    <w:rsid w:val="006A6AF8"/>
    <w:rsid w:val="006B257B"/>
    <w:rsid w:val="006B557D"/>
    <w:rsid w:val="006C76AD"/>
    <w:rsid w:val="006D1075"/>
    <w:rsid w:val="006D25CD"/>
    <w:rsid w:val="006D44C7"/>
    <w:rsid w:val="006E1688"/>
    <w:rsid w:val="00723C72"/>
    <w:rsid w:val="00727A0E"/>
    <w:rsid w:val="007471D8"/>
    <w:rsid w:val="00752660"/>
    <w:rsid w:val="0075329D"/>
    <w:rsid w:val="0076425F"/>
    <w:rsid w:val="0077345C"/>
    <w:rsid w:val="00776DAD"/>
    <w:rsid w:val="0078079E"/>
    <w:rsid w:val="007A1E44"/>
    <w:rsid w:val="007B6204"/>
    <w:rsid w:val="007C1877"/>
    <w:rsid w:val="007D63F1"/>
    <w:rsid w:val="007E676E"/>
    <w:rsid w:val="007F5D2F"/>
    <w:rsid w:val="00805C0E"/>
    <w:rsid w:val="00806A97"/>
    <w:rsid w:val="00813A5F"/>
    <w:rsid w:val="008178BD"/>
    <w:rsid w:val="0082427A"/>
    <w:rsid w:val="00833ED5"/>
    <w:rsid w:val="008475EA"/>
    <w:rsid w:val="00850E9F"/>
    <w:rsid w:val="008578F1"/>
    <w:rsid w:val="0086097E"/>
    <w:rsid w:val="00880922"/>
    <w:rsid w:val="00880B75"/>
    <w:rsid w:val="008B1A1A"/>
    <w:rsid w:val="008B6A13"/>
    <w:rsid w:val="008B74AE"/>
    <w:rsid w:val="008B7D75"/>
    <w:rsid w:val="008D66E4"/>
    <w:rsid w:val="008E347B"/>
    <w:rsid w:val="008F16AB"/>
    <w:rsid w:val="008F70C6"/>
    <w:rsid w:val="009046FE"/>
    <w:rsid w:val="00917FA5"/>
    <w:rsid w:val="00926FF4"/>
    <w:rsid w:val="009276E7"/>
    <w:rsid w:val="00930E04"/>
    <w:rsid w:val="009326D7"/>
    <w:rsid w:val="00936386"/>
    <w:rsid w:val="00937599"/>
    <w:rsid w:val="00943CE0"/>
    <w:rsid w:val="009440B2"/>
    <w:rsid w:val="009603B4"/>
    <w:rsid w:val="00966C76"/>
    <w:rsid w:val="00993538"/>
    <w:rsid w:val="00994DEE"/>
    <w:rsid w:val="0099708C"/>
    <w:rsid w:val="009A4874"/>
    <w:rsid w:val="009A51E6"/>
    <w:rsid w:val="009B03BA"/>
    <w:rsid w:val="009E5C47"/>
    <w:rsid w:val="009E78C7"/>
    <w:rsid w:val="009F6C0D"/>
    <w:rsid w:val="00A06155"/>
    <w:rsid w:val="00A11F7D"/>
    <w:rsid w:val="00A236B5"/>
    <w:rsid w:val="00A34F01"/>
    <w:rsid w:val="00A4015D"/>
    <w:rsid w:val="00A455DB"/>
    <w:rsid w:val="00A54422"/>
    <w:rsid w:val="00A677D2"/>
    <w:rsid w:val="00A708C8"/>
    <w:rsid w:val="00A71BE6"/>
    <w:rsid w:val="00A73957"/>
    <w:rsid w:val="00A76BF1"/>
    <w:rsid w:val="00A82B54"/>
    <w:rsid w:val="00A83037"/>
    <w:rsid w:val="00A92475"/>
    <w:rsid w:val="00A92FD8"/>
    <w:rsid w:val="00A94C7A"/>
    <w:rsid w:val="00AA3252"/>
    <w:rsid w:val="00AC0945"/>
    <w:rsid w:val="00AC2096"/>
    <w:rsid w:val="00AE62F4"/>
    <w:rsid w:val="00AF75C7"/>
    <w:rsid w:val="00B014A9"/>
    <w:rsid w:val="00B01C10"/>
    <w:rsid w:val="00B040B3"/>
    <w:rsid w:val="00B156D1"/>
    <w:rsid w:val="00B21706"/>
    <w:rsid w:val="00B3211D"/>
    <w:rsid w:val="00B3666B"/>
    <w:rsid w:val="00B37F78"/>
    <w:rsid w:val="00B43A30"/>
    <w:rsid w:val="00B44BC5"/>
    <w:rsid w:val="00B458B2"/>
    <w:rsid w:val="00B45FBF"/>
    <w:rsid w:val="00B64306"/>
    <w:rsid w:val="00B93817"/>
    <w:rsid w:val="00BA608B"/>
    <w:rsid w:val="00BB3F90"/>
    <w:rsid w:val="00BC14F9"/>
    <w:rsid w:val="00BC563B"/>
    <w:rsid w:val="00BC5AF9"/>
    <w:rsid w:val="00BD02D4"/>
    <w:rsid w:val="00BD54F7"/>
    <w:rsid w:val="00BF5586"/>
    <w:rsid w:val="00C020DD"/>
    <w:rsid w:val="00C24FCA"/>
    <w:rsid w:val="00C25089"/>
    <w:rsid w:val="00C34235"/>
    <w:rsid w:val="00C353F5"/>
    <w:rsid w:val="00C423D3"/>
    <w:rsid w:val="00C45ADF"/>
    <w:rsid w:val="00C53D0F"/>
    <w:rsid w:val="00C5745C"/>
    <w:rsid w:val="00C60CA9"/>
    <w:rsid w:val="00C6263E"/>
    <w:rsid w:val="00C66F4C"/>
    <w:rsid w:val="00C67263"/>
    <w:rsid w:val="00C67BF6"/>
    <w:rsid w:val="00C67CA0"/>
    <w:rsid w:val="00C704E4"/>
    <w:rsid w:val="00C73411"/>
    <w:rsid w:val="00C76D29"/>
    <w:rsid w:val="00C81D11"/>
    <w:rsid w:val="00C839E8"/>
    <w:rsid w:val="00C86610"/>
    <w:rsid w:val="00CA03E4"/>
    <w:rsid w:val="00CA05DD"/>
    <w:rsid w:val="00CA089C"/>
    <w:rsid w:val="00CA5498"/>
    <w:rsid w:val="00CD5ECB"/>
    <w:rsid w:val="00CD611E"/>
    <w:rsid w:val="00CF6CEE"/>
    <w:rsid w:val="00D16D3B"/>
    <w:rsid w:val="00D25859"/>
    <w:rsid w:val="00D326DD"/>
    <w:rsid w:val="00D35BB1"/>
    <w:rsid w:val="00D36119"/>
    <w:rsid w:val="00D40ACB"/>
    <w:rsid w:val="00D415C5"/>
    <w:rsid w:val="00D511A1"/>
    <w:rsid w:val="00D642E1"/>
    <w:rsid w:val="00D75779"/>
    <w:rsid w:val="00D836FB"/>
    <w:rsid w:val="00D84AB1"/>
    <w:rsid w:val="00D9646D"/>
    <w:rsid w:val="00DA340D"/>
    <w:rsid w:val="00DB3C7D"/>
    <w:rsid w:val="00DC3323"/>
    <w:rsid w:val="00DD34F4"/>
    <w:rsid w:val="00DE03BB"/>
    <w:rsid w:val="00DF0AE7"/>
    <w:rsid w:val="00DF4690"/>
    <w:rsid w:val="00E07F1D"/>
    <w:rsid w:val="00E13793"/>
    <w:rsid w:val="00E1709D"/>
    <w:rsid w:val="00E42AB1"/>
    <w:rsid w:val="00E85346"/>
    <w:rsid w:val="00E87116"/>
    <w:rsid w:val="00E92ECA"/>
    <w:rsid w:val="00E93E7A"/>
    <w:rsid w:val="00EB3914"/>
    <w:rsid w:val="00EC59A0"/>
    <w:rsid w:val="00ED262B"/>
    <w:rsid w:val="00F1275F"/>
    <w:rsid w:val="00F127A6"/>
    <w:rsid w:val="00F43706"/>
    <w:rsid w:val="00F55D3F"/>
    <w:rsid w:val="00F57856"/>
    <w:rsid w:val="00F60AB1"/>
    <w:rsid w:val="00F81E7E"/>
    <w:rsid w:val="00F84BB0"/>
    <w:rsid w:val="00F96968"/>
    <w:rsid w:val="00FA3A58"/>
    <w:rsid w:val="00FB2B10"/>
    <w:rsid w:val="00FB32D1"/>
    <w:rsid w:val="00FB404F"/>
    <w:rsid w:val="00FC30E6"/>
    <w:rsid w:val="00FD40DC"/>
    <w:rsid w:val="00FE26A7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9D2D9B5"/>
  <w15:docId w15:val="{4161FE1A-4A9E-476A-A3C3-30B1DC1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header"/>
    <w:basedOn w:val="a"/>
    <w:link w:val="a6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4235"/>
  </w:style>
  <w:style w:type="paragraph" w:styleId="a7">
    <w:name w:val="footer"/>
    <w:basedOn w:val="a"/>
    <w:link w:val="a8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7995-B0F7-48AC-B7E0-A8CFF9E5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7245</Words>
  <Characters>4130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Коротков Костянтин Михайлович</cp:lastModifiedBy>
  <cp:revision>10</cp:revision>
  <cp:lastPrinted>2019-03-07T13:47:00Z</cp:lastPrinted>
  <dcterms:created xsi:type="dcterms:W3CDTF">2022-08-23T09:22:00Z</dcterms:created>
  <dcterms:modified xsi:type="dcterms:W3CDTF">2023-07-03T14:22:00Z</dcterms:modified>
</cp:coreProperties>
</file>