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14FCE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Правила формування</w:t>
      </w:r>
    </w:p>
    <w:p w14:paraId="252F4AB5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показників A2M001, A2M002, A2M003, A2M004,</w:t>
      </w:r>
    </w:p>
    <w:p w14:paraId="2251D66D" w14:textId="78E9DA9F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що подається у звітному файлі 2MX 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Відомості про застосування, скасування та внесення змін до пер</w:t>
      </w:r>
      <w:bookmarkStart w:id="0" w:name="_GoBack"/>
      <w:bookmarkEnd w:id="0"/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сональних спеціальних економічних та інших обмежувальних заходів (санкцій)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”</w:t>
      </w:r>
      <w:r w:rsidR="009E7E31"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(далі – файл 2MX)</w:t>
      </w:r>
    </w:p>
    <w:p w14:paraId="389BD0D1" w14:textId="77777777" w:rsidR="00CA2681" w:rsidRPr="004F359C" w:rsidRDefault="00CA2681" w:rsidP="00CA26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E20A847" w14:textId="7EFA3F3D" w:rsidR="0037517C" w:rsidRPr="004F359C" w:rsidRDefault="0014167A" w:rsidP="003751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У файлі надається інформація про застосування, скасування та внесення змін до персональних спеціальних економічних та інших обмежувальних заходів (санкцій) (далі – персональні санкції) до небанківської установи-респондента (постачальника статистичної звітності) та/або її керівника, кінцевого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станом на дату  видання указу Президента України про введення в дію рішення Ради національної безпеки і оборони України (далі – РНБО) щодо застосування, скасування та внесення змін до таких персональних санкцій.</w:t>
      </w:r>
    </w:p>
    <w:p w14:paraId="6158F168" w14:textId="77777777" w:rsidR="0014167A" w:rsidRPr="004F359C" w:rsidRDefault="0014167A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15E475C0" w14:textId="4528AF70" w:rsidR="0037517C" w:rsidRPr="004F359C" w:rsidRDefault="0014167A" w:rsidP="003751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Під час складання показників необхідно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співставляти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усі наявні у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списках дані про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 з інформацією/даними, що є у розпорядженні респондента (постачальника статистичної звітності)/отриманими з використанням різних джерел інформації. У разі відсутності можливості однозначного спростування належності особи до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 станом на звітну дату, інформація щодо такої особи подається у звітному файлі 2MX, при цьому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_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обов’язково робиться відмітка, що належність такої особи до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 станом на звітну дату не спростована.</w:t>
      </w:r>
    </w:p>
    <w:p w14:paraId="44DF30A8" w14:textId="77777777" w:rsidR="0014167A" w:rsidRPr="004F359C" w:rsidRDefault="0014167A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788604F0" w14:textId="63340CC6" w:rsidR="0037517C" w:rsidRPr="004F359C" w:rsidRDefault="0014167A" w:rsidP="00375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У разі скасування новими Указами Президента персональних санкцій до небанківської установи-респондента (постачальника статистичної звітності) та/або її керівника, кінцевого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або внесення змін до таких санкцій/даних цих осіб -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Q003_1, НРП Q003_2 та 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зазначаються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номер позиції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такої особи у додатку до рішення РНБО, яким було застосовано персональні санкції до такої особи,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номер указу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Президента України, яким було уведено в дію таке рішення (відповідно) та </w:t>
      </w:r>
      <w:r w:rsidRPr="004F359C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строк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 який були застосовані персональні санкції до такої особи. Номер указу Президента України, яким уведено в дію рішення РНБО про скасування/внесення змін до санкцій/даних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осіб, зазначається в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Q006_2.</w:t>
      </w:r>
    </w:p>
    <w:p w14:paraId="1627D82F" w14:textId="4EEFDD22" w:rsidR="00CA2681" w:rsidRPr="004F359C" w:rsidRDefault="0014167A" w:rsidP="0037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до небанківської установи-респондента (постачальника статистичної звітності), до її керівника, кінцевого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бенефіціарного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власника/власника істотної участі, клієнта не застосовуються/не скасовуються/не вносяться зміни до персональних санкцій щодо таких осіб, то така небанківська установа-респондент (постачальник статистичної звітності) файл не подає (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нульовий файл не подається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63033233" w14:textId="77777777" w:rsidR="0014167A" w:rsidRPr="004F359C" w:rsidRDefault="0014167A" w:rsidP="00375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36E9A5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Звітна дата для подання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файла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визначається у такому порядку:</w:t>
      </w:r>
    </w:p>
    <w:p w14:paraId="5DAE2646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якщо указ Президента України видано в робочий день – звітною датою є наступний календарний день; </w:t>
      </w:r>
    </w:p>
    <w:p w14:paraId="7CFF2245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– якщо указ Президента України видано у вихідний день – звітною датою є другий робочий день після такого(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 вихідного(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 дня/днів;</w:t>
      </w:r>
    </w:p>
    <w:p w14:paraId="62D29EE9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– якщо указ Президента України видано в останній календарний день місяця – звітною датою є 01 число наступного місяця.</w:t>
      </w:r>
    </w:p>
    <w:p w14:paraId="45273593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3F1595" w14:textId="77777777" w:rsidR="0014167A" w:rsidRPr="004F359C" w:rsidRDefault="0014167A" w:rsidP="00141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Якщо різні укази Президента України про введення в дію рішень РНБО видаються в один день, респонденти (постачальники статистичної звітності) надають інформацію за такими указами (за наявності такої інформації) у вигляді одного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файла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2MX з однією звітною датою. </w:t>
      </w:r>
    </w:p>
    <w:p w14:paraId="4B288ADE" w14:textId="6B2BAC0D" w:rsidR="0014167A" w:rsidRPr="004F359C" w:rsidRDefault="0014167A" w:rsidP="0014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Якщо різні укази Президента України про введення в дію рішень РНБО, видані у різні дні, але мають одну звітну дату відповідно до пункту 4 цих Правил, то інформація за такими указами Президента України (за її наявності) може бути подана респондентами (постачальниками статистичної звітності) в одному файлі 2MX, але в строки, які встановлені для подання першого (за датою видання) з таких указів Президента України.</w:t>
      </w:r>
    </w:p>
    <w:p w14:paraId="119D2F6F" w14:textId="77777777" w:rsidR="00CA2681" w:rsidRPr="004F359C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317D2E" w14:textId="2DC7D86C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Особливості формування показника A2M001 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439C2EF8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Опис некласифікованих реквізитів </w:t>
      </w:r>
      <w:r w:rsidR="009E4818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та метрики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показника</w:t>
      </w:r>
    </w:p>
    <w:p w14:paraId="59C2B117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10A6C2" w14:textId="2D6B93C0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22DA2D6E" w14:textId="048C9863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ЄДРПОУ/повний реєстраційний (обліковий) номер платника податків/індивідуальний податковий номер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5059FE47" w14:textId="70400689" w:rsidR="009E4818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РНБО про застосування персональних санкцій до цієї особи.</w:t>
      </w:r>
    </w:p>
    <w:p w14:paraId="277CC44F" w14:textId="7C92AD2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883CE5B" w14:textId="2716414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73907A15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“A2M001” не заповнюється.</w:t>
      </w:r>
    </w:p>
    <w:p w14:paraId="08A86FBE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5F2AFD1B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0F3CD5C5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091EA6D4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санкцій/даних, зазначених у додатку до рішення РНБО про застосування таких санкцій;</w:t>
      </w:r>
    </w:p>
    <w:p w14:paraId="0EA64AF2" w14:textId="193000F3" w:rsidR="00CA2681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санкції.</w:t>
      </w:r>
    </w:p>
    <w:p w14:paraId="1C95EEAC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EF1FE46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Особливості формування показника A2M002 </w:t>
      </w:r>
    </w:p>
    <w:p w14:paraId="64B48956" w14:textId="22632F0A" w:rsidR="00CA2681" w:rsidRPr="004F359C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4D009C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7D059423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5A10F222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5725E016" w14:textId="11889CD6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РНБО). Якщо у респондента (постачальника статистичної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звітності) наявна інша інформація щодо найменування/прізвища, ім’я,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63128EBF" w14:textId="29D0EE3A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ЄДРПОУ/повний реєстраційний (обліковий) номер платника податків/індивідуальний податковий номер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11D41B1B" w14:textId="730490EE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РНБО про застосування персональних санкцій до цієї особи.</w:t>
      </w:r>
    </w:p>
    <w:p w14:paraId="112088E5" w14:textId="38237592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28306181" w14:textId="0B160A67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63196110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“A2M002” не заповнюється.</w:t>
      </w:r>
    </w:p>
    <w:p w14:paraId="5FAD7C6D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66320809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286B3F13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355F94C5" w14:textId="77777777" w:rsidR="0014167A" w:rsidRPr="004F359C" w:rsidRDefault="0014167A" w:rsidP="0014167A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санкцій/даних, зазначених у додатку до рішення РНБО про застосування таких санкцій;</w:t>
      </w:r>
    </w:p>
    <w:p w14:paraId="069BBDF0" w14:textId="2EDB0D61" w:rsidR="00CA2681" w:rsidRPr="004F359C" w:rsidRDefault="0014167A" w:rsidP="00141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санкції.</w:t>
      </w:r>
    </w:p>
    <w:p w14:paraId="1FD24DE5" w14:textId="77777777" w:rsidR="00CA2681" w:rsidRPr="004F359C" w:rsidRDefault="00CA2681" w:rsidP="00C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62031C63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Особливості формування показника A2M003</w:t>
      </w:r>
    </w:p>
    <w:p w14:paraId="2C64E5C5" w14:textId="2C1146E8" w:rsidR="00CA2681" w:rsidRPr="004F359C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“</w:t>
      </w:r>
      <w:r w:rsidR="0020720F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</w:t>
      </w:r>
      <w:proofErr w:type="spellStart"/>
      <w:r w:rsidR="0020720F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бенефіціарного</w:t>
      </w:r>
      <w:proofErr w:type="spellEnd"/>
      <w:r w:rsidR="0020720F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власника/власника істотної участі в небанківській установі-респонденті (постачальнику статистичної звітності)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”</w:t>
      </w:r>
    </w:p>
    <w:p w14:paraId="35CF8E4F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A94549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та метрики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76933B12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094E2198" w14:textId="329B4C81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(як зазначено у відповідному додатку до рішення РНБО).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Q001 – як зазначено у відповідному додатку до рішення РНБО.</w:t>
      </w:r>
    </w:p>
    <w:p w14:paraId="156B8808" w14:textId="5F2E8F46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ЄДРПОУ/повний реєстраційний (обліковий) номер платника податків/індивідуальний податковий номер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2E581DCC" w14:textId="01E45FCA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РНБО про застосування персональних санкцій до цієї особи.</w:t>
      </w:r>
    </w:p>
    <w:p w14:paraId="057BEE49" w14:textId="77DBCD24" w:rsidR="00CA2681" w:rsidRPr="004F359C" w:rsidRDefault="0014167A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: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7E710B75" w14:textId="718AF695" w:rsidR="00CA2681" w:rsidRPr="004F359C" w:rsidRDefault="00BF03D5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51D17666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клієнтом. Для показника “A2M003” не заповнюється.</w:t>
      </w:r>
    </w:p>
    <w:p w14:paraId="6BB7FA4C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0E9DF1A5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5C4C0355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14ED62E1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“2” - 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санкцій/даних, зазначених у додатку до рішення РНБО про застосування таких санкцій;</w:t>
      </w:r>
    </w:p>
    <w:p w14:paraId="364BF81E" w14:textId="22DC7815" w:rsidR="00CA2681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санкції.</w:t>
      </w:r>
    </w:p>
    <w:p w14:paraId="1B7A5564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3F2AA389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Особливості формування показника A2M004</w:t>
      </w:r>
    </w:p>
    <w:p w14:paraId="61D0A02D" w14:textId="7527127D" w:rsidR="00CA2681" w:rsidRPr="004F359C" w:rsidRDefault="00A94549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“</w:t>
      </w:r>
      <w:r w:rsidR="0020720F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Інформація про застосування, скасування та внесення змін до персональних спеціальних економічних та інших обмежувальних заходів (санкцій) до клієнта небанківської установи-респондента (постачальника статистичної звітності)</w:t>
      </w:r>
      <w:r w:rsidR="00032534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>”</w:t>
      </w:r>
    </w:p>
    <w:p w14:paraId="1B9DBD49" w14:textId="77777777" w:rsidR="00CA2681" w:rsidRPr="004F359C" w:rsidRDefault="00CA2681" w:rsidP="00CA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Опис некласифікованих реквізитів</w:t>
      </w:r>
      <w:r w:rsidR="00032534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uk-UA"/>
        </w:rPr>
        <w:t xml:space="preserve"> </w:t>
      </w:r>
      <w:r w:rsidR="00032534"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>та метрики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показника</w:t>
      </w:r>
    </w:p>
    <w:p w14:paraId="0D735252" w14:textId="77777777" w:rsidR="00CA2681" w:rsidRPr="004F359C" w:rsidRDefault="00CA2681" w:rsidP="00CA26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p w14:paraId="1C29BB21" w14:textId="66DDCF74" w:rsidR="00CA2681" w:rsidRPr="004F359C" w:rsidRDefault="00BF03D5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найменування/прізвище ім’я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особи(як зазначено у відповідному додатку до рішення РНБО). Якщо у респондента (постачальника статистичної звітності) наявна інша інформація щодо найменування/прізвища, ім’я, по батькові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 України), то така інформація зазначається в НРП Q006_2 (примітка), а в НРП Q001 – як зазначено у відповідному додатку до рішення РНБО.</w:t>
      </w:r>
    </w:p>
    <w:p w14:paraId="07FCA254" w14:textId="2F6B6608" w:rsidR="00CA2681" w:rsidRPr="004F359C" w:rsidRDefault="00BF03D5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Pr="004F359C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код за ЄДРПОУ/повний реєстраційний (обліковий) номер платника податків/індивідуальний податковий номер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(за наявності). У разі відсутності такої інформації у відповідному додатку до рішення РНБО необхідно зазначити інформацію, яка наявна у респондента (постачальника статистичної звітності), при цьому в НРП Q006_2 зазначити, що використані дані, що наявні у відповідного респондента (постачальника статистичної звітності) та/або підтверджені документально. Якщо у респондента (постачальника статистичної звітності) наявна інша інформація щодо коду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Q006_2 (примітка), а в НРП </w:t>
      </w:r>
      <w:r w:rsidRPr="004F359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Q029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як зазначено у відповідному додатку до рішення РНБО.</w:t>
      </w:r>
    </w:p>
    <w:p w14:paraId="5D6C7F14" w14:textId="3E4B3573" w:rsidR="00CA2681" w:rsidRPr="004F359C" w:rsidRDefault="00BF03D5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позиції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згідно з відповідним додатком до рішення РНБО про застосування персональних санкцій до цієї особи.</w:t>
      </w:r>
    </w:p>
    <w:p w14:paraId="40B08167" w14:textId="3ADF1330" w:rsidR="00BF03D5" w:rsidRPr="004F359C" w:rsidRDefault="00BF03D5" w:rsidP="00BF03D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Q003_2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номер указу Президента України, яким уведено в дію рішення РНБО про застосування персональних санкцій до цієї особи, у форматі “№” (наприклад: 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“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145/2023</w:t>
      </w:r>
      <w:r w:rsidR="0032150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”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14:paraId="01E11F1F" w14:textId="7E7035E1" w:rsidR="00CA2681" w:rsidRPr="004F359C" w:rsidRDefault="00BF03D5" w:rsidP="00BF03D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Q006_1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строк, на який накладено персональні санкції на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 (кількість років, або “безстроково”).</w:t>
      </w:r>
    </w:p>
    <w:p w14:paraId="34739D2A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Q007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дата встановлення ділових відносин з клієнтом (DD.MM.YYYY, де DD - число; MM - місяць; YYYY - рік).</w:t>
      </w:r>
    </w:p>
    <w:p w14:paraId="526110E0" w14:textId="77777777" w:rsidR="00CA2681" w:rsidRPr="004F359C" w:rsidRDefault="00CA2681" w:rsidP="00CA2681">
      <w:pPr>
        <w:tabs>
          <w:tab w:val="left" w:pos="2552"/>
        </w:tabs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Q006_2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примітка: додаткова інформація про 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санкційну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особу, внесення змін новими указами Президента України до санкцій/даних особи, скасування санкцій тощо.</w:t>
      </w:r>
    </w:p>
    <w:p w14:paraId="3DCA7D5B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Метрика M003</w:t>
      </w: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стан застосування санкцій. Набуває значень:</w:t>
      </w:r>
    </w:p>
    <w:p w14:paraId="1C37D5A4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“1” - застосовано персональні санкції;</w:t>
      </w:r>
    </w:p>
    <w:p w14:paraId="4D5D1A2F" w14:textId="77777777" w:rsidR="00BF03D5" w:rsidRPr="004F359C" w:rsidRDefault="00BF03D5" w:rsidP="00BF03D5">
      <w:pPr>
        <w:tabs>
          <w:tab w:val="left" w:pos="2552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“2” - </w:t>
      </w:r>
      <w:proofErr w:type="spellStart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</w:t>
      </w:r>
      <w:proofErr w:type="spellEnd"/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новими указами Президента України до персональних санкцій/даних, зазначених у додатку до рішення РНБО про застосування таких санкцій;</w:t>
      </w:r>
    </w:p>
    <w:p w14:paraId="7E58D430" w14:textId="5395FC3C" w:rsidR="00882925" w:rsidRPr="004F359C" w:rsidRDefault="00BF03D5" w:rsidP="00BF03D5">
      <w:pPr>
        <w:ind w:firstLine="709"/>
        <w:jc w:val="both"/>
      </w:pPr>
      <w:r w:rsidRPr="004F359C">
        <w:rPr>
          <w:rFonts w:ascii="Times New Roman" w:eastAsia="Times New Roman" w:hAnsi="Times New Roman" w:cs="Times New Roman"/>
          <w:sz w:val="24"/>
          <w:szCs w:val="24"/>
          <w:lang w:eastAsia="uk-UA"/>
        </w:rPr>
        <w:t>“3” - скасовано новими указами Президента України персональні санкції.</w:t>
      </w:r>
    </w:p>
    <w:sectPr w:rsidR="00882925" w:rsidRPr="004F359C" w:rsidSect="00CA268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646B" w14:textId="77777777" w:rsidR="00960D73" w:rsidRDefault="00960D73" w:rsidP="00CA2681">
      <w:pPr>
        <w:spacing w:after="0" w:line="240" w:lineRule="auto"/>
      </w:pPr>
      <w:r>
        <w:separator/>
      </w:r>
    </w:p>
  </w:endnote>
  <w:endnote w:type="continuationSeparator" w:id="0">
    <w:p w14:paraId="0A8990C1" w14:textId="77777777" w:rsidR="00960D73" w:rsidRDefault="00960D73" w:rsidP="00CA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0A65" w14:textId="77777777" w:rsidR="00960D73" w:rsidRDefault="00960D73" w:rsidP="00CA2681">
      <w:pPr>
        <w:spacing w:after="0" w:line="240" w:lineRule="auto"/>
      </w:pPr>
      <w:r>
        <w:separator/>
      </w:r>
    </w:p>
  </w:footnote>
  <w:footnote w:type="continuationSeparator" w:id="0">
    <w:p w14:paraId="13A14D63" w14:textId="77777777" w:rsidR="00960D73" w:rsidRDefault="00960D73" w:rsidP="00CA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05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F5E6BA8" w14:textId="48E070FD" w:rsidR="00CA2681" w:rsidRPr="003A5F66" w:rsidRDefault="00CA26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A5F66">
          <w:rPr>
            <w:rFonts w:ascii="Times New Roman" w:hAnsi="Times New Roman" w:cs="Times New Roman"/>
            <w:sz w:val="24"/>
          </w:rPr>
          <w:fldChar w:fldCharType="begin"/>
        </w:r>
        <w:r w:rsidRPr="003A5F66">
          <w:rPr>
            <w:rFonts w:ascii="Times New Roman" w:hAnsi="Times New Roman" w:cs="Times New Roman"/>
            <w:sz w:val="24"/>
          </w:rPr>
          <w:instrText>PAGE   \* MERGEFORMAT</w:instrText>
        </w:r>
        <w:r w:rsidRPr="003A5F66">
          <w:rPr>
            <w:rFonts w:ascii="Times New Roman" w:hAnsi="Times New Roman" w:cs="Times New Roman"/>
            <w:sz w:val="24"/>
          </w:rPr>
          <w:fldChar w:fldCharType="separate"/>
        </w:r>
        <w:r w:rsidR="00321500">
          <w:rPr>
            <w:rFonts w:ascii="Times New Roman" w:hAnsi="Times New Roman" w:cs="Times New Roman"/>
            <w:noProof/>
            <w:sz w:val="24"/>
          </w:rPr>
          <w:t>5</w:t>
        </w:r>
        <w:r w:rsidRPr="003A5F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54F170" w14:textId="77777777" w:rsidR="00CA2681" w:rsidRDefault="00CA26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1"/>
    <w:rsid w:val="00032534"/>
    <w:rsid w:val="000E1C84"/>
    <w:rsid w:val="0014167A"/>
    <w:rsid w:val="001F23F7"/>
    <w:rsid w:val="0020720F"/>
    <w:rsid w:val="00321500"/>
    <w:rsid w:val="00346704"/>
    <w:rsid w:val="0037517C"/>
    <w:rsid w:val="003A5F66"/>
    <w:rsid w:val="004D009C"/>
    <w:rsid w:val="004F359C"/>
    <w:rsid w:val="00500778"/>
    <w:rsid w:val="007357CB"/>
    <w:rsid w:val="00882925"/>
    <w:rsid w:val="00915A01"/>
    <w:rsid w:val="00960D73"/>
    <w:rsid w:val="009E4818"/>
    <w:rsid w:val="009E7E31"/>
    <w:rsid w:val="00A94549"/>
    <w:rsid w:val="00B55B5F"/>
    <w:rsid w:val="00BF03D5"/>
    <w:rsid w:val="00CA2681"/>
    <w:rsid w:val="00D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2A2"/>
  <w15:chartTrackingRefBased/>
  <w15:docId w15:val="{17B596E3-510E-460B-8704-CC8D4EB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26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2681"/>
  </w:style>
  <w:style w:type="paragraph" w:styleId="a7">
    <w:name w:val="footer"/>
    <w:basedOn w:val="a"/>
    <w:link w:val="a8"/>
    <w:uiPriority w:val="99"/>
    <w:unhideWhenUsed/>
    <w:rsid w:val="00CA26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2681"/>
  </w:style>
  <w:style w:type="character" w:styleId="a9">
    <w:name w:val="annotation reference"/>
    <w:basedOn w:val="a0"/>
    <w:uiPriority w:val="99"/>
    <w:semiHidden/>
    <w:unhideWhenUsed/>
    <w:rsid w:val="009E48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81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E48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81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E4818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8909</Words>
  <Characters>5079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3</cp:revision>
  <dcterms:created xsi:type="dcterms:W3CDTF">2024-09-06T06:48:00Z</dcterms:created>
  <dcterms:modified xsi:type="dcterms:W3CDTF">2024-10-03T06:16:00Z</dcterms:modified>
</cp:coreProperties>
</file>