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D5" w:rsidRPr="00CE76E0" w:rsidRDefault="00C34F7A" w:rsidP="00892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:rsidR="004002BB" w:rsidRPr="003F275D" w:rsidRDefault="00D362D5" w:rsidP="00892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 3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X </w:t>
      </w:r>
    </w:p>
    <w:p w:rsidR="00D362D5" w:rsidRPr="003F275D" w:rsidRDefault="003C52C8" w:rsidP="008924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34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с</w:t>
      </w:r>
      <w:r w:rsidR="00155130" w:rsidRPr="0015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ум</w:t>
      </w:r>
      <w:r w:rsidR="00D346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</w:t>
      </w:r>
      <w:r w:rsidR="00155130" w:rsidRPr="0015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експортних операцій резидента-суб’єкта зовнішньоекономічної діяльності відповідно до вимог Закону України </w:t>
      </w:r>
      <w:r w:rsidR="00155130" w:rsidRPr="00155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55130" w:rsidRPr="0015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 зовнішньоекономічну діяльність</w:t>
      </w:r>
      <w:r w:rsidR="00155130" w:rsidRPr="00155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55130" w:rsidRPr="0015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(Сума </w:t>
      </w:r>
      <w:proofErr w:type="spellStart"/>
      <w:r w:rsidR="00155130" w:rsidRPr="0015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ВалВир</w:t>
      </w:r>
      <w:proofErr w:type="spellEnd"/>
      <w:r w:rsidR="00155130" w:rsidRPr="0015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D362D5" w:rsidRDefault="00D362D5" w:rsidP="006C6E8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Інформація надається </w:t>
      </w:r>
      <w:r w:rsidR="006C6E84" w:rsidRPr="00E72C0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DC2E32" w:rsidRPr="00E72C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C2E32" w:rsidRPr="00E72C07">
        <w:rPr>
          <w:rFonts w:ascii="Times New Roman" w:eastAsia="Times New Roman" w:hAnsi="Times New Roman" w:cs="Times New Roman"/>
          <w:sz w:val="28"/>
          <w:szCs w:val="28"/>
          <w:lang w:eastAsia="uk-UA"/>
        </w:rPr>
        <w:t>ΣВалВир</w:t>
      </w:r>
      <w:proofErr w:type="spellEnd"/>
      <w:r w:rsidR="00DC2E32" w:rsidRPr="00DC2E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E32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DC2E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суму</w:t>
      </w:r>
      <w:r w:rsidR="006C6E84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платника податків - суб'єкта зовнішньоекономічної діяльності з вивезення  товарів за межі митної території України в митному режимі експорту, вказана у митних деклараціях, щодо яких протягом попередніх шести місяців банками, що обслуговують такого суб’єкта, відповідно до законодавства було завершено здійснення валютного нагляду за дотриманням резидентом граничних строків розрахунків та/або щодо яких була здійснена повна попередня оплата на рахунок резидента в Україні за всю партію товару, оформлену відповідною митною декларацією, та розрахована в національній валюті України за офіційним курсом Національного банку України на дату оформлення відповідної митної декларації.</w:t>
      </w:r>
    </w:p>
    <w:p w:rsidR="00273614" w:rsidRPr="000B6D93" w:rsidRDefault="00273614" w:rsidP="002736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 на</w:t>
      </w:r>
      <w:r w:rsidRPr="0076736D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по банку в цілому</w:t>
      </w:r>
      <w:r w:rsidR="00687C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заявами </w:t>
      </w:r>
      <w:r w:rsidR="00687C14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суб'єкт</w:t>
      </w:r>
      <w:r w:rsidR="00687C1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C14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зовнішньоекономічної діяльності</w:t>
      </w:r>
      <w:r w:rsidRPr="007673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73614" w:rsidRPr="006C6E84" w:rsidRDefault="00273614" w:rsidP="006C6E8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02BB" w:rsidRPr="003F275D" w:rsidRDefault="004002BB" w:rsidP="0040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02BB" w:rsidRDefault="004002BB" w:rsidP="008924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Description_3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:rsidR="00D362D5" w:rsidRPr="003F275D" w:rsidRDefault="00D362D5" w:rsidP="00D3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D5" w:rsidRPr="003F275D" w:rsidRDefault="00786176" w:rsidP="00AE0232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="004632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“Інформація про </w:t>
      </w:r>
      <w:r w:rsidR="008A1EC5" w:rsidRPr="008A1E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суму експортних операцій (Сума </w:t>
      </w:r>
      <w:proofErr w:type="spellStart"/>
      <w:r w:rsidR="008A1EC5" w:rsidRPr="008A1E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ВалВир</w:t>
      </w:r>
      <w:proofErr w:type="spellEnd"/>
      <w:r w:rsidR="008A1EC5" w:rsidRPr="008A1E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362D5" w:rsidRPr="003F275D" w:rsidRDefault="00D362D5" w:rsidP="001B12B7">
      <w:pPr>
        <w:pStyle w:val="a3"/>
        <w:spacing w:after="120" w:line="240" w:lineRule="auto"/>
        <w:ind w:left="17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362D5" w:rsidRDefault="00D362D5" w:rsidP="001B12B7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786176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</w:t>
      </w:r>
      <w:r w:rsidR="004632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86176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B356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786176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B356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157F9" w:rsidRPr="003F275D" w:rsidRDefault="00D157F9" w:rsidP="0078617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362D5" w:rsidRPr="003F275D" w:rsidRDefault="00D362D5" w:rsidP="00D36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C6E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6C6E84" w:rsidRPr="006C6E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національній валюті (гривневий еквівалент)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C6E84" w:rsidRDefault="0087484D" w:rsidP="006C6E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D4BC4">
        <w:rPr>
          <w:rFonts w:ascii="Times New Roman" w:hAnsi="Times New Roman" w:cs="Times New Roman"/>
          <w:color w:val="000000" w:themeColor="text1"/>
          <w:sz w:val="28"/>
          <w:szCs w:val="28"/>
        </w:rPr>
        <w:t>азначається сума операцій резидента-</w:t>
      </w:r>
      <w:r w:rsidRPr="006D4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суб’єкта зовнішньоекономічної діяльності</w:t>
      </w:r>
      <w:r w:rsidRPr="006D4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зазначена в експортних митних деклараціях, інформація про які наявна в електронному реєстрі митних декларацій, щодо яких (митних декларацій) протягом попередніх шести місяців банком завершено здійснення валютного нагляду </w:t>
      </w:r>
      <w:r w:rsidRPr="006D4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дотриманням резидентом-суб’єктом зовнішньоекономічної діяльності граничних строків розрахунків та/або щодо яких здійснена повна попередня оплата на рахунок резидента-суб’єкта зовнішньоекономічної діяльності в Україні за всю партію товару,</w:t>
      </w:r>
      <w:r w:rsidRPr="006D4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яка (сума операції) розрахована в національній валюті України за офіційним курсом, встановленим Національним банком України на дату оформлення відповідної митної декларації.</w:t>
      </w:r>
    </w:p>
    <w:p w:rsidR="006C6E84" w:rsidRPr="003F275D" w:rsidRDefault="006C6E84" w:rsidP="00FD25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T071 – сума </w:t>
      </w:r>
      <w:r w:rsidR="00BC57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C57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іноземній</w:t>
      </w:r>
      <w:bookmarkStart w:id="0" w:name="_GoBack"/>
      <w:bookmarkEnd w:id="0"/>
      <w:r w:rsidR="00BC57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D25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валюті, дорівнює 0 (нуль).</w:t>
      </w:r>
    </w:p>
    <w:p w:rsidR="00D362D5" w:rsidRPr="004A6A68" w:rsidRDefault="00D362D5" w:rsidP="00D36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5D">
        <w:rPr>
          <w:rFonts w:ascii="Times New Roman" w:hAnsi="Times New Roman" w:cs="Times New Roman"/>
          <w:b/>
          <w:sz w:val="28"/>
          <w:szCs w:val="28"/>
        </w:rPr>
        <w:t>Параметр R030</w:t>
      </w:r>
      <w:r w:rsidRPr="003F275D">
        <w:rPr>
          <w:rFonts w:ascii="Times New Roman" w:hAnsi="Times New Roman" w:cs="Times New Roman"/>
          <w:sz w:val="28"/>
          <w:szCs w:val="28"/>
        </w:rPr>
        <w:t xml:space="preserve"> </w:t>
      </w:r>
      <w:r w:rsidRPr="003F275D">
        <w:rPr>
          <w:rFonts w:ascii="Times New Roman" w:hAnsi="Times New Roman" w:cs="Times New Roman"/>
          <w:b/>
          <w:sz w:val="28"/>
          <w:szCs w:val="28"/>
        </w:rPr>
        <w:t>– код валюти (</w:t>
      </w:r>
      <w:r w:rsidR="00DC6CD7">
        <w:rPr>
          <w:rFonts w:ascii="Times New Roman" w:hAnsi="Times New Roman" w:cs="Times New Roman"/>
          <w:b/>
          <w:sz w:val="28"/>
          <w:szCs w:val="28"/>
        </w:rPr>
        <w:t>д</w:t>
      </w:r>
      <w:r w:rsidR="00FD25E3">
        <w:rPr>
          <w:rFonts w:ascii="Times New Roman" w:hAnsi="Times New Roman" w:cs="Times New Roman"/>
          <w:b/>
          <w:sz w:val="28"/>
          <w:szCs w:val="28"/>
        </w:rPr>
        <w:t xml:space="preserve">овідник R030 параметр R030), набуває </w:t>
      </w:r>
      <w:r w:rsidR="00FD25E3" w:rsidRPr="004A6A68">
        <w:rPr>
          <w:rFonts w:ascii="Times New Roman" w:eastAsia="Calibri" w:hAnsi="Times New Roman" w:cs="Times New Roman"/>
          <w:b/>
          <w:sz w:val="28"/>
          <w:szCs w:val="28"/>
        </w:rPr>
        <w:t xml:space="preserve">значення відсутності розрізу (R030 </w:t>
      </w:r>
      <w:r w:rsidR="004A6A68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="00FD25E3" w:rsidRPr="004A6A68">
        <w:rPr>
          <w:rFonts w:ascii="Times New Roman" w:eastAsia="Calibri" w:hAnsi="Times New Roman" w:cs="Times New Roman"/>
          <w:b/>
          <w:sz w:val="28"/>
          <w:szCs w:val="28"/>
        </w:rPr>
        <w:t xml:space="preserve"> #)</w:t>
      </w:r>
      <w:r w:rsidR="004A6A6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2109A" w:rsidRPr="003F275D" w:rsidRDefault="0052109A" w:rsidP="00521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F275D">
        <w:rPr>
          <w:rFonts w:ascii="Times New Roman" w:hAnsi="Times New Roman" w:cs="Times New Roman"/>
          <w:b/>
          <w:sz w:val="28"/>
          <w:szCs w:val="28"/>
        </w:rPr>
        <w:t>020 – код</w:t>
      </w:r>
      <w:r>
        <w:rPr>
          <w:rFonts w:ascii="Times New Roman" w:hAnsi="Times New Roman" w:cs="Times New Roman"/>
          <w:b/>
          <w:sz w:val="28"/>
          <w:szCs w:val="28"/>
        </w:rPr>
        <w:t>/номер</w:t>
      </w:r>
      <w:r w:rsidRPr="003F275D">
        <w:rPr>
          <w:rFonts w:ascii="Times New Roman" w:hAnsi="Times New Roman" w:cs="Times New Roman"/>
          <w:b/>
          <w:sz w:val="28"/>
          <w:szCs w:val="28"/>
        </w:rPr>
        <w:t xml:space="preserve"> резидента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210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суб’єкта зовнішньоекономічної діяльності</w:t>
      </w:r>
      <w:r w:rsidRPr="003F275D">
        <w:rPr>
          <w:rFonts w:ascii="Times New Roman" w:hAnsi="Times New Roman" w:cs="Times New Roman"/>
          <w:b/>
          <w:sz w:val="28"/>
          <w:szCs w:val="28"/>
        </w:rPr>
        <w:t xml:space="preserve"> за ЄДРПОУ (ЄДР для ФОП).</w:t>
      </w:r>
    </w:p>
    <w:p w:rsidR="0052109A" w:rsidRDefault="0052109A" w:rsidP="0052109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5D">
        <w:rPr>
          <w:rFonts w:ascii="Times New Roman" w:hAnsi="Times New Roman" w:cs="Times New Roman"/>
          <w:sz w:val="28"/>
          <w:szCs w:val="28"/>
        </w:rPr>
        <w:t>Зазначається код резидента</w:t>
      </w:r>
      <w:r w:rsidRPr="0052109A">
        <w:rPr>
          <w:rFonts w:ascii="Times New Roman" w:hAnsi="Times New Roman" w:cs="Times New Roman"/>
          <w:sz w:val="28"/>
          <w:szCs w:val="28"/>
        </w:rPr>
        <w:t>-</w:t>
      </w:r>
      <w:r w:rsidRPr="0052109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 зовнішньоекономічної діяльності</w:t>
      </w:r>
      <w:r w:rsidRPr="003F275D">
        <w:rPr>
          <w:rFonts w:ascii="Times New Roman" w:hAnsi="Times New Roman" w:cs="Times New Roman"/>
          <w:sz w:val="28"/>
          <w:szCs w:val="28"/>
        </w:rPr>
        <w:t xml:space="preserve"> за ЄДРПОУ (ЄДР для ФОП)</w:t>
      </w:r>
      <w:r w:rsidR="00F54E9D">
        <w:rPr>
          <w:rFonts w:ascii="Times New Roman" w:hAnsi="Times New Roman" w:cs="Times New Roman"/>
          <w:sz w:val="28"/>
          <w:szCs w:val="28"/>
        </w:rPr>
        <w:t xml:space="preserve"> </w:t>
      </w:r>
      <w:r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експорту товарів</w:t>
      </w:r>
      <w:r w:rsidRPr="003F275D">
        <w:rPr>
          <w:rFonts w:ascii="Times New Roman" w:hAnsi="Times New Roman" w:cs="Times New Roman"/>
          <w:sz w:val="28"/>
          <w:szCs w:val="28"/>
        </w:rPr>
        <w:t>.</w:t>
      </w:r>
    </w:p>
    <w:p w:rsidR="00D362D5" w:rsidRPr="003F275D" w:rsidRDefault="0052109A" w:rsidP="00D36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НРП Q001</w:t>
      </w:r>
      <w:r w:rsidR="00D362D5" w:rsidRPr="003F275D">
        <w:rPr>
          <w:rFonts w:ascii="Times New Roman" w:hAnsi="Times New Roman" w:cs="Times New Roman"/>
          <w:b/>
          <w:sz w:val="28"/>
          <w:szCs w:val="28"/>
        </w:rPr>
        <w:t xml:space="preserve"> – найменування </w:t>
      </w:r>
      <w:r w:rsidRPr="005210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резидента-суб’єкта зовнішньоекономічної діяльності</w:t>
      </w:r>
      <w:r w:rsidR="00D362D5" w:rsidRPr="003F275D">
        <w:rPr>
          <w:rFonts w:ascii="Times New Roman" w:hAnsi="Times New Roman" w:cs="Times New Roman"/>
          <w:b/>
          <w:sz w:val="28"/>
          <w:szCs w:val="28"/>
        </w:rPr>
        <w:t>.</w:t>
      </w:r>
    </w:p>
    <w:p w:rsidR="00D362D5" w:rsidRPr="003F275D" w:rsidRDefault="00D362D5" w:rsidP="00BB7CC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5D">
        <w:rPr>
          <w:rFonts w:ascii="Times New Roman" w:hAnsi="Times New Roman" w:cs="Times New Roman"/>
          <w:sz w:val="28"/>
          <w:szCs w:val="28"/>
        </w:rPr>
        <w:t xml:space="preserve">Зазначається повне найменування </w:t>
      </w:r>
      <w:r w:rsidR="0052109A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резидента-суб’єкта зовнішньоекономічної діяльності за операціями з експорту товарів</w:t>
      </w:r>
      <w:r w:rsidRPr="003F275D">
        <w:rPr>
          <w:rFonts w:ascii="Times New Roman" w:hAnsi="Times New Roman" w:cs="Times New Roman"/>
          <w:sz w:val="28"/>
          <w:szCs w:val="28"/>
        </w:rPr>
        <w:t>.</w:t>
      </w:r>
    </w:p>
    <w:p w:rsidR="00D362D5" w:rsidRPr="003F275D" w:rsidRDefault="0052109A" w:rsidP="00D36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НРП Q003</w:t>
      </w:r>
      <w:r w:rsidR="00D362D5" w:rsidRPr="003F275D">
        <w:rPr>
          <w:rFonts w:ascii="Times New Roman" w:hAnsi="Times New Roman" w:cs="Times New Roman"/>
          <w:b/>
          <w:sz w:val="28"/>
          <w:szCs w:val="28"/>
        </w:rPr>
        <w:t xml:space="preserve"> – умовний порядковий номер </w:t>
      </w:r>
      <w:r w:rsidR="00F54E9D">
        <w:rPr>
          <w:rFonts w:ascii="Times New Roman" w:hAnsi="Times New Roman" w:cs="Times New Roman"/>
          <w:b/>
          <w:sz w:val="28"/>
          <w:szCs w:val="28"/>
          <w:lang w:val="ru-RU"/>
        </w:rPr>
        <w:t>запису</w:t>
      </w:r>
      <w:r w:rsidR="00D362D5" w:rsidRPr="003F275D">
        <w:rPr>
          <w:rFonts w:ascii="Times New Roman" w:hAnsi="Times New Roman" w:cs="Times New Roman"/>
          <w:b/>
          <w:sz w:val="28"/>
          <w:szCs w:val="28"/>
        </w:rPr>
        <w:t>.</w:t>
      </w:r>
    </w:p>
    <w:p w:rsidR="00D362D5" w:rsidRPr="003F275D" w:rsidRDefault="00DA6C35" w:rsidP="00BB7CC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="00D362D5" w:rsidRPr="003F2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9A" w:rsidRPr="003F275D" w:rsidRDefault="0052109A" w:rsidP="00521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887" w:rsidRDefault="00337887" w:rsidP="001F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337887" w:rsidSect="008829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6F" w:rsidRDefault="001E346F" w:rsidP="00743743">
      <w:pPr>
        <w:spacing w:after="0" w:line="240" w:lineRule="auto"/>
      </w:pPr>
      <w:r>
        <w:separator/>
      </w:r>
    </w:p>
    <w:p w:rsidR="001E346F" w:rsidRDefault="001E346F"/>
  </w:endnote>
  <w:endnote w:type="continuationSeparator" w:id="0">
    <w:p w:rsidR="001E346F" w:rsidRDefault="001E346F" w:rsidP="00743743">
      <w:pPr>
        <w:spacing w:after="0" w:line="240" w:lineRule="auto"/>
      </w:pPr>
      <w:r>
        <w:continuationSeparator/>
      </w:r>
    </w:p>
    <w:p w:rsidR="001E346F" w:rsidRDefault="001E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6F" w:rsidRDefault="001E346F" w:rsidP="00743743">
      <w:pPr>
        <w:spacing w:after="0" w:line="240" w:lineRule="auto"/>
      </w:pPr>
      <w:r>
        <w:separator/>
      </w:r>
    </w:p>
    <w:p w:rsidR="001E346F" w:rsidRDefault="001E346F"/>
  </w:footnote>
  <w:footnote w:type="continuationSeparator" w:id="0">
    <w:p w:rsidR="001E346F" w:rsidRDefault="001E346F" w:rsidP="00743743">
      <w:pPr>
        <w:spacing w:after="0" w:line="240" w:lineRule="auto"/>
      </w:pPr>
      <w:r>
        <w:continuationSeparator/>
      </w:r>
    </w:p>
    <w:p w:rsidR="001E346F" w:rsidRDefault="001E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0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D71"/>
    <w:rsid w:val="00016237"/>
    <w:rsid w:val="00016E7C"/>
    <w:rsid w:val="00023363"/>
    <w:rsid w:val="00027234"/>
    <w:rsid w:val="00031DC6"/>
    <w:rsid w:val="000358ED"/>
    <w:rsid w:val="00036802"/>
    <w:rsid w:val="0004388E"/>
    <w:rsid w:val="00043F2F"/>
    <w:rsid w:val="000466BF"/>
    <w:rsid w:val="00046CCA"/>
    <w:rsid w:val="00056835"/>
    <w:rsid w:val="00061682"/>
    <w:rsid w:val="00067CE5"/>
    <w:rsid w:val="00076665"/>
    <w:rsid w:val="000802C6"/>
    <w:rsid w:val="00080D64"/>
    <w:rsid w:val="0008100D"/>
    <w:rsid w:val="00087164"/>
    <w:rsid w:val="00091453"/>
    <w:rsid w:val="00093E49"/>
    <w:rsid w:val="000B22A8"/>
    <w:rsid w:val="000C2E25"/>
    <w:rsid w:val="000D740A"/>
    <w:rsid w:val="001053F5"/>
    <w:rsid w:val="0010685B"/>
    <w:rsid w:val="001074CD"/>
    <w:rsid w:val="00112BA4"/>
    <w:rsid w:val="001212EA"/>
    <w:rsid w:val="00124FDC"/>
    <w:rsid w:val="0012600F"/>
    <w:rsid w:val="00126461"/>
    <w:rsid w:val="00127475"/>
    <w:rsid w:val="00137383"/>
    <w:rsid w:val="00143196"/>
    <w:rsid w:val="00153325"/>
    <w:rsid w:val="00153435"/>
    <w:rsid w:val="00155130"/>
    <w:rsid w:val="001643B8"/>
    <w:rsid w:val="00165543"/>
    <w:rsid w:val="00177B3A"/>
    <w:rsid w:val="001835E9"/>
    <w:rsid w:val="001A3671"/>
    <w:rsid w:val="001A39BA"/>
    <w:rsid w:val="001A761F"/>
    <w:rsid w:val="001B12B7"/>
    <w:rsid w:val="001B27AB"/>
    <w:rsid w:val="001B4EDC"/>
    <w:rsid w:val="001C2270"/>
    <w:rsid w:val="001E346F"/>
    <w:rsid w:val="001E7008"/>
    <w:rsid w:val="001E79EB"/>
    <w:rsid w:val="001F6F5B"/>
    <w:rsid w:val="00201B52"/>
    <w:rsid w:val="00205730"/>
    <w:rsid w:val="002138FB"/>
    <w:rsid w:val="00223DAC"/>
    <w:rsid w:val="00225FDE"/>
    <w:rsid w:val="0022700F"/>
    <w:rsid w:val="0023163B"/>
    <w:rsid w:val="00231ABB"/>
    <w:rsid w:val="00234185"/>
    <w:rsid w:val="00234D50"/>
    <w:rsid w:val="00245A72"/>
    <w:rsid w:val="00245BD8"/>
    <w:rsid w:val="002465E6"/>
    <w:rsid w:val="00251AEC"/>
    <w:rsid w:val="00254AD3"/>
    <w:rsid w:val="00266BF7"/>
    <w:rsid w:val="002726E1"/>
    <w:rsid w:val="00273614"/>
    <w:rsid w:val="00276B8D"/>
    <w:rsid w:val="002911F2"/>
    <w:rsid w:val="002977F5"/>
    <w:rsid w:val="002A3061"/>
    <w:rsid w:val="002A4DBF"/>
    <w:rsid w:val="002B7E14"/>
    <w:rsid w:val="002C170C"/>
    <w:rsid w:val="002C1A50"/>
    <w:rsid w:val="002C78F4"/>
    <w:rsid w:val="002D3B61"/>
    <w:rsid w:val="002D51C0"/>
    <w:rsid w:val="002D6535"/>
    <w:rsid w:val="002D6B21"/>
    <w:rsid w:val="002E1B54"/>
    <w:rsid w:val="002E50EE"/>
    <w:rsid w:val="002E7B4A"/>
    <w:rsid w:val="002F117F"/>
    <w:rsid w:val="002F1D33"/>
    <w:rsid w:val="002F5C71"/>
    <w:rsid w:val="00302EB3"/>
    <w:rsid w:val="003043A5"/>
    <w:rsid w:val="00311DBA"/>
    <w:rsid w:val="00326546"/>
    <w:rsid w:val="00337700"/>
    <w:rsid w:val="00337887"/>
    <w:rsid w:val="00355BEC"/>
    <w:rsid w:val="00357B88"/>
    <w:rsid w:val="00365F97"/>
    <w:rsid w:val="003A3FB0"/>
    <w:rsid w:val="003C47D1"/>
    <w:rsid w:val="003C52C8"/>
    <w:rsid w:val="003E06FF"/>
    <w:rsid w:val="003E60F7"/>
    <w:rsid w:val="003F275D"/>
    <w:rsid w:val="003F3297"/>
    <w:rsid w:val="003F352F"/>
    <w:rsid w:val="003F3955"/>
    <w:rsid w:val="003F7643"/>
    <w:rsid w:val="004002BB"/>
    <w:rsid w:val="00401403"/>
    <w:rsid w:val="00411F5B"/>
    <w:rsid w:val="00424912"/>
    <w:rsid w:val="0043098D"/>
    <w:rsid w:val="00432910"/>
    <w:rsid w:val="00432A51"/>
    <w:rsid w:val="004337B8"/>
    <w:rsid w:val="00436DC3"/>
    <w:rsid w:val="0044317E"/>
    <w:rsid w:val="0044548F"/>
    <w:rsid w:val="00451070"/>
    <w:rsid w:val="00454602"/>
    <w:rsid w:val="0045524A"/>
    <w:rsid w:val="004632BC"/>
    <w:rsid w:val="00465796"/>
    <w:rsid w:val="0047294B"/>
    <w:rsid w:val="00472F0F"/>
    <w:rsid w:val="00480830"/>
    <w:rsid w:val="00494F55"/>
    <w:rsid w:val="00496C84"/>
    <w:rsid w:val="004A079D"/>
    <w:rsid w:val="004A1A71"/>
    <w:rsid w:val="004A2EE2"/>
    <w:rsid w:val="004A6A68"/>
    <w:rsid w:val="004B1C40"/>
    <w:rsid w:val="004B4CBA"/>
    <w:rsid w:val="004C10D5"/>
    <w:rsid w:val="004C28DE"/>
    <w:rsid w:val="004C29D5"/>
    <w:rsid w:val="004C5B6A"/>
    <w:rsid w:val="004D02A2"/>
    <w:rsid w:val="004E05BF"/>
    <w:rsid w:val="004E100B"/>
    <w:rsid w:val="004E41CC"/>
    <w:rsid w:val="004E5DC1"/>
    <w:rsid w:val="004E70DD"/>
    <w:rsid w:val="004F4435"/>
    <w:rsid w:val="005052BB"/>
    <w:rsid w:val="00514AE3"/>
    <w:rsid w:val="005202A9"/>
    <w:rsid w:val="0052057F"/>
    <w:rsid w:val="0052109A"/>
    <w:rsid w:val="00523117"/>
    <w:rsid w:val="00531DD4"/>
    <w:rsid w:val="0053213E"/>
    <w:rsid w:val="005412A9"/>
    <w:rsid w:val="00542234"/>
    <w:rsid w:val="00553892"/>
    <w:rsid w:val="005574D6"/>
    <w:rsid w:val="005605EA"/>
    <w:rsid w:val="00560F97"/>
    <w:rsid w:val="005745F6"/>
    <w:rsid w:val="00575EC2"/>
    <w:rsid w:val="00580129"/>
    <w:rsid w:val="00580AF7"/>
    <w:rsid w:val="00582791"/>
    <w:rsid w:val="00583489"/>
    <w:rsid w:val="00584F24"/>
    <w:rsid w:val="005864FB"/>
    <w:rsid w:val="005A07AD"/>
    <w:rsid w:val="005A44C3"/>
    <w:rsid w:val="005B5C58"/>
    <w:rsid w:val="005B6FEE"/>
    <w:rsid w:val="005C4F07"/>
    <w:rsid w:val="005C5392"/>
    <w:rsid w:val="005C62FB"/>
    <w:rsid w:val="005C67F1"/>
    <w:rsid w:val="005F2EBA"/>
    <w:rsid w:val="005F4011"/>
    <w:rsid w:val="005F7305"/>
    <w:rsid w:val="006117E4"/>
    <w:rsid w:val="006137AA"/>
    <w:rsid w:val="0061530E"/>
    <w:rsid w:val="00624B18"/>
    <w:rsid w:val="006265AA"/>
    <w:rsid w:val="00636207"/>
    <w:rsid w:val="0064042B"/>
    <w:rsid w:val="00641393"/>
    <w:rsid w:val="00641E44"/>
    <w:rsid w:val="006436EC"/>
    <w:rsid w:val="0065694A"/>
    <w:rsid w:val="00656CE4"/>
    <w:rsid w:val="00663469"/>
    <w:rsid w:val="00665116"/>
    <w:rsid w:val="00666E94"/>
    <w:rsid w:val="00677382"/>
    <w:rsid w:val="00687C14"/>
    <w:rsid w:val="006A42D2"/>
    <w:rsid w:val="006C6E84"/>
    <w:rsid w:val="006D0596"/>
    <w:rsid w:val="006D558A"/>
    <w:rsid w:val="006E3D11"/>
    <w:rsid w:val="00710295"/>
    <w:rsid w:val="00717CFA"/>
    <w:rsid w:val="007203DB"/>
    <w:rsid w:val="0073074E"/>
    <w:rsid w:val="00733A8B"/>
    <w:rsid w:val="00741152"/>
    <w:rsid w:val="00742911"/>
    <w:rsid w:val="00743743"/>
    <w:rsid w:val="00744801"/>
    <w:rsid w:val="00746310"/>
    <w:rsid w:val="00771114"/>
    <w:rsid w:val="00772FCA"/>
    <w:rsid w:val="007813F3"/>
    <w:rsid w:val="00783E48"/>
    <w:rsid w:val="00783FC8"/>
    <w:rsid w:val="00786176"/>
    <w:rsid w:val="00786AC6"/>
    <w:rsid w:val="0079006F"/>
    <w:rsid w:val="007A288A"/>
    <w:rsid w:val="007B7E38"/>
    <w:rsid w:val="007C126E"/>
    <w:rsid w:val="007D58A5"/>
    <w:rsid w:val="007E2BC0"/>
    <w:rsid w:val="007F2E42"/>
    <w:rsid w:val="00800131"/>
    <w:rsid w:val="008150D6"/>
    <w:rsid w:val="00820DA8"/>
    <w:rsid w:val="00820FDD"/>
    <w:rsid w:val="00827704"/>
    <w:rsid w:val="0083050B"/>
    <w:rsid w:val="008316DE"/>
    <w:rsid w:val="00831CE5"/>
    <w:rsid w:val="0084500B"/>
    <w:rsid w:val="008610C6"/>
    <w:rsid w:val="00870351"/>
    <w:rsid w:val="0087484D"/>
    <w:rsid w:val="008829B0"/>
    <w:rsid w:val="008830DC"/>
    <w:rsid w:val="0089154B"/>
    <w:rsid w:val="0089248E"/>
    <w:rsid w:val="008A1EC5"/>
    <w:rsid w:val="008A53A8"/>
    <w:rsid w:val="008B6FF3"/>
    <w:rsid w:val="008B780F"/>
    <w:rsid w:val="008D5A50"/>
    <w:rsid w:val="008E507E"/>
    <w:rsid w:val="008F2389"/>
    <w:rsid w:val="008F5E32"/>
    <w:rsid w:val="008F72DA"/>
    <w:rsid w:val="008F7695"/>
    <w:rsid w:val="009073C1"/>
    <w:rsid w:val="00926DC2"/>
    <w:rsid w:val="00932C1E"/>
    <w:rsid w:val="0093332A"/>
    <w:rsid w:val="00934B1D"/>
    <w:rsid w:val="0094616D"/>
    <w:rsid w:val="009516B5"/>
    <w:rsid w:val="0096226E"/>
    <w:rsid w:val="00967698"/>
    <w:rsid w:val="00975D4D"/>
    <w:rsid w:val="0098356E"/>
    <w:rsid w:val="009858D9"/>
    <w:rsid w:val="0099257A"/>
    <w:rsid w:val="009943A6"/>
    <w:rsid w:val="00997250"/>
    <w:rsid w:val="009A4C61"/>
    <w:rsid w:val="009C5EA2"/>
    <w:rsid w:val="009D13F6"/>
    <w:rsid w:val="009D3A8A"/>
    <w:rsid w:val="009E28AE"/>
    <w:rsid w:val="009F1192"/>
    <w:rsid w:val="009F71AA"/>
    <w:rsid w:val="00A008C0"/>
    <w:rsid w:val="00A053A2"/>
    <w:rsid w:val="00A05903"/>
    <w:rsid w:val="00A12BCC"/>
    <w:rsid w:val="00A12D7E"/>
    <w:rsid w:val="00A213F5"/>
    <w:rsid w:val="00A22CFF"/>
    <w:rsid w:val="00A22D01"/>
    <w:rsid w:val="00A30BFC"/>
    <w:rsid w:val="00A422B2"/>
    <w:rsid w:val="00A4727E"/>
    <w:rsid w:val="00A474AE"/>
    <w:rsid w:val="00A520F1"/>
    <w:rsid w:val="00A619CB"/>
    <w:rsid w:val="00A6371D"/>
    <w:rsid w:val="00A713C9"/>
    <w:rsid w:val="00A77AFF"/>
    <w:rsid w:val="00A90BAE"/>
    <w:rsid w:val="00A91DCB"/>
    <w:rsid w:val="00AA2E32"/>
    <w:rsid w:val="00AA46A5"/>
    <w:rsid w:val="00AA5E16"/>
    <w:rsid w:val="00AB43F4"/>
    <w:rsid w:val="00AE0232"/>
    <w:rsid w:val="00AE5539"/>
    <w:rsid w:val="00AF0DD1"/>
    <w:rsid w:val="00AF55DA"/>
    <w:rsid w:val="00AF5659"/>
    <w:rsid w:val="00B02996"/>
    <w:rsid w:val="00B0751E"/>
    <w:rsid w:val="00B150B2"/>
    <w:rsid w:val="00B1703E"/>
    <w:rsid w:val="00B20FE8"/>
    <w:rsid w:val="00B226D6"/>
    <w:rsid w:val="00B35600"/>
    <w:rsid w:val="00B502F5"/>
    <w:rsid w:val="00B50942"/>
    <w:rsid w:val="00B75628"/>
    <w:rsid w:val="00B817D6"/>
    <w:rsid w:val="00B87572"/>
    <w:rsid w:val="00B91EE5"/>
    <w:rsid w:val="00B94047"/>
    <w:rsid w:val="00BA0B5A"/>
    <w:rsid w:val="00BA62AC"/>
    <w:rsid w:val="00BB123D"/>
    <w:rsid w:val="00BB7CCE"/>
    <w:rsid w:val="00BC4C51"/>
    <w:rsid w:val="00BC57D9"/>
    <w:rsid w:val="00BD030D"/>
    <w:rsid w:val="00BE0097"/>
    <w:rsid w:val="00BE5B23"/>
    <w:rsid w:val="00BE6C9C"/>
    <w:rsid w:val="00C01C82"/>
    <w:rsid w:val="00C03669"/>
    <w:rsid w:val="00C14A2A"/>
    <w:rsid w:val="00C167C3"/>
    <w:rsid w:val="00C2006B"/>
    <w:rsid w:val="00C2158E"/>
    <w:rsid w:val="00C33AF3"/>
    <w:rsid w:val="00C33D38"/>
    <w:rsid w:val="00C34E91"/>
    <w:rsid w:val="00C34F7A"/>
    <w:rsid w:val="00C42309"/>
    <w:rsid w:val="00C44945"/>
    <w:rsid w:val="00C47542"/>
    <w:rsid w:val="00C52BBE"/>
    <w:rsid w:val="00C602F4"/>
    <w:rsid w:val="00C66462"/>
    <w:rsid w:val="00C70D0F"/>
    <w:rsid w:val="00C7250E"/>
    <w:rsid w:val="00C746B3"/>
    <w:rsid w:val="00C757E0"/>
    <w:rsid w:val="00C87E3F"/>
    <w:rsid w:val="00CB74C7"/>
    <w:rsid w:val="00CC229F"/>
    <w:rsid w:val="00CD17EC"/>
    <w:rsid w:val="00CE76E0"/>
    <w:rsid w:val="00CF5D6D"/>
    <w:rsid w:val="00CF6588"/>
    <w:rsid w:val="00CF7C1C"/>
    <w:rsid w:val="00D157F9"/>
    <w:rsid w:val="00D15CF9"/>
    <w:rsid w:val="00D21999"/>
    <w:rsid w:val="00D346D5"/>
    <w:rsid w:val="00D362D5"/>
    <w:rsid w:val="00D449A0"/>
    <w:rsid w:val="00D9248A"/>
    <w:rsid w:val="00DA2639"/>
    <w:rsid w:val="00DA6C35"/>
    <w:rsid w:val="00DC2E32"/>
    <w:rsid w:val="00DC513C"/>
    <w:rsid w:val="00DC6CD7"/>
    <w:rsid w:val="00DD5649"/>
    <w:rsid w:val="00DD572E"/>
    <w:rsid w:val="00DE6603"/>
    <w:rsid w:val="00DE7A44"/>
    <w:rsid w:val="00DF33F5"/>
    <w:rsid w:val="00E03A65"/>
    <w:rsid w:val="00E05B8E"/>
    <w:rsid w:val="00E078DE"/>
    <w:rsid w:val="00E12949"/>
    <w:rsid w:val="00E15007"/>
    <w:rsid w:val="00E20EF1"/>
    <w:rsid w:val="00E213EB"/>
    <w:rsid w:val="00E22E0F"/>
    <w:rsid w:val="00E2400F"/>
    <w:rsid w:val="00E26A6C"/>
    <w:rsid w:val="00E44858"/>
    <w:rsid w:val="00E45855"/>
    <w:rsid w:val="00E47A3A"/>
    <w:rsid w:val="00E6714A"/>
    <w:rsid w:val="00E704DA"/>
    <w:rsid w:val="00E72C07"/>
    <w:rsid w:val="00E73A31"/>
    <w:rsid w:val="00E93525"/>
    <w:rsid w:val="00E97861"/>
    <w:rsid w:val="00EA04C3"/>
    <w:rsid w:val="00EA40FF"/>
    <w:rsid w:val="00EA5A04"/>
    <w:rsid w:val="00EA6A32"/>
    <w:rsid w:val="00EB7D6F"/>
    <w:rsid w:val="00ED2233"/>
    <w:rsid w:val="00EE0839"/>
    <w:rsid w:val="00EE6BC8"/>
    <w:rsid w:val="00EF1536"/>
    <w:rsid w:val="00F00EDC"/>
    <w:rsid w:val="00F035E6"/>
    <w:rsid w:val="00F03FF1"/>
    <w:rsid w:val="00F270DC"/>
    <w:rsid w:val="00F368A4"/>
    <w:rsid w:val="00F36B04"/>
    <w:rsid w:val="00F453F4"/>
    <w:rsid w:val="00F51335"/>
    <w:rsid w:val="00F54E9D"/>
    <w:rsid w:val="00F6503F"/>
    <w:rsid w:val="00F66DE4"/>
    <w:rsid w:val="00F77DED"/>
    <w:rsid w:val="00F84ACB"/>
    <w:rsid w:val="00F871C1"/>
    <w:rsid w:val="00F900B4"/>
    <w:rsid w:val="00FA09EB"/>
    <w:rsid w:val="00FA300A"/>
    <w:rsid w:val="00FA35AB"/>
    <w:rsid w:val="00FA6302"/>
    <w:rsid w:val="00FB0667"/>
    <w:rsid w:val="00FB2CA4"/>
    <w:rsid w:val="00FB3BC8"/>
    <w:rsid w:val="00FB5927"/>
    <w:rsid w:val="00FB5DA2"/>
    <w:rsid w:val="00FD0391"/>
    <w:rsid w:val="00FD25E3"/>
    <w:rsid w:val="00FD7587"/>
    <w:rsid w:val="00FE1BF0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CA9C0-2211-4A64-A41C-4D755AA4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paragraph" w:styleId="a8">
    <w:name w:val="Balloon Text"/>
    <w:basedOn w:val="a"/>
    <w:link w:val="a9"/>
    <w:uiPriority w:val="99"/>
    <w:semiHidden/>
    <w:unhideWhenUsed/>
    <w:rsid w:val="0005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5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BD98-2B74-478A-8D52-6CDAF202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38</cp:revision>
  <cp:lastPrinted>2019-01-24T15:00:00Z</cp:lastPrinted>
  <dcterms:created xsi:type="dcterms:W3CDTF">2023-02-06T16:23:00Z</dcterms:created>
  <dcterms:modified xsi:type="dcterms:W3CDTF">2023-02-16T08:10:00Z</dcterms:modified>
</cp:coreProperties>
</file>