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AF2B2D" w:rsidRDefault="001473FB" w:rsidP="00571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показників, </w:t>
      </w:r>
    </w:p>
    <w:p w14:paraId="1F8AB48A" w14:textId="0EF7031E" w:rsidR="001473FB" w:rsidRPr="00AF2B2D" w:rsidRDefault="001473FB" w:rsidP="00571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файлі 97X “Дані про операції, які здійснені із застосуванням електронних платіжних засобів”</w:t>
      </w:r>
    </w:p>
    <w:p w14:paraId="0F43017F" w14:textId="189D2461" w:rsidR="002805BC" w:rsidRDefault="0035194B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Файл подають </w:t>
      </w:r>
      <w:r w:rsidR="002805BC" w:rsidRPr="002805BC">
        <w:rPr>
          <w:rFonts w:ascii="Times New Roman" w:hAnsi="Times New Roman" w:cs="Times New Roman"/>
          <w:sz w:val="28"/>
          <w:szCs w:val="28"/>
        </w:rPr>
        <w:t>прямі учасники платіжних систем, у яких емітуються електронні платіжні засоби; банки, що надають послуги з емісії платіжних інструментів як окремі надавачі платіжних послуг та/або здійснення еквайрингу цих платіжних інструментів; небанківські надавачі платіжних послуг, авторизовані для надання послуги з емісії платіжних інструментів як окремі надавачі платіжних послуг та/або здійснення еквайрингу цих платіжних інструментів</w:t>
      </w:r>
      <w:r w:rsidR="002805BC">
        <w:rPr>
          <w:rFonts w:ascii="Times New Roman" w:hAnsi="Times New Roman" w:cs="Times New Roman"/>
          <w:sz w:val="28"/>
          <w:szCs w:val="28"/>
        </w:rPr>
        <w:t>.</w:t>
      </w:r>
    </w:p>
    <w:p w14:paraId="03D05461" w14:textId="006A7624" w:rsidR="0086498C" w:rsidRPr="00AF2B2D" w:rsidRDefault="0086498C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У файлі зазначається сума/кількість операцій, які здійснені з використанням електронних платіжних засобів (платіжні картки та їх реквізити)</w:t>
      </w:r>
      <w:r w:rsidR="000D65A1" w:rsidRPr="00AF2B2D">
        <w:rPr>
          <w:rFonts w:ascii="Times New Roman" w:hAnsi="Times New Roman" w:cs="Times New Roman"/>
          <w:sz w:val="28"/>
          <w:szCs w:val="28"/>
        </w:rPr>
        <w:t xml:space="preserve"> за умови зазначення номеру електронного платіжного засобу платника в платіжних операціях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6A41B8B2" w14:textId="3A0D7777" w:rsidR="0086498C" w:rsidRPr="00AF2B2D" w:rsidRDefault="00FF6148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Показники ф</w:t>
      </w:r>
      <w:r w:rsidR="0086498C" w:rsidRPr="00AF2B2D">
        <w:rPr>
          <w:rFonts w:ascii="Times New Roman" w:hAnsi="Times New Roman" w:cs="Times New Roman"/>
          <w:sz w:val="28"/>
          <w:szCs w:val="28"/>
        </w:rPr>
        <w:t>айл</w:t>
      </w:r>
      <w:r w:rsidRPr="00AF2B2D">
        <w:rPr>
          <w:rFonts w:ascii="Times New Roman" w:hAnsi="Times New Roman" w:cs="Times New Roman"/>
          <w:sz w:val="28"/>
          <w:szCs w:val="28"/>
        </w:rPr>
        <w:t>а</w:t>
      </w:r>
      <w:r w:rsidR="0086498C" w:rsidRPr="00AF2B2D">
        <w:rPr>
          <w:rFonts w:ascii="Times New Roman" w:hAnsi="Times New Roman" w:cs="Times New Roman"/>
          <w:sz w:val="28"/>
          <w:szCs w:val="28"/>
        </w:rPr>
        <w:t xml:space="preserve"> звітності 97X форму</w:t>
      </w:r>
      <w:r w:rsidRPr="00AF2B2D">
        <w:rPr>
          <w:rFonts w:ascii="Times New Roman" w:hAnsi="Times New Roman" w:cs="Times New Roman"/>
          <w:sz w:val="28"/>
          <w:szCs w:val="28"/>
        </w:rPr>
        <w:t>ю</w:t>
      </w:r>
      <w:r w:rsidR="0086498C" w:rsidRPr="00AF2B2D">
        <w:rPr>
          <w:rFonts w:ascii="Times New Roman" w:hAnsi="Times New Roman" w:cs="Times New Roman"/>
          <w:sz w:val="28"/>
          <w:szCs w:val="28"/>
        </w:rPr>
        <w:t xml:space="preserve">ться на підставі даних, наданих процесинговими центрами, та власної інформації, отриманої з автоматизованих карткових систем, модулів емісії та еквайрингу електронних платіжних засобів тощо. </w:t>
      </w:r>
    </w:p>
    <w:p w14:paraId="76576BFD" w14:textId="008DD67C" w:rsidR="0086498C" w:rsidRPr="00AF2B2D" w:rsidRDefault="0086498C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До файл</w:t>
      </w:r>
      <w:r w:rsidR="00FF6148" w:rsidRPr="00AF2B2D">
        <w:rPr>
          <w:rFonts w:ascii="Times New Roman" w:hAnsi="Times New Roman" w:cs="Times New Roman"/>
          <w:sz w:val="28"/>
          <w:szCs w:val="28"/>
        </w:rPr>
        <w:t>а</w:t>
      </w:r>
      <w:r w:rsidRPr="00AF2B2D">
        <w:rPr>
          <w:rFonts w:ascii="Times New Roman" w:hAnsi="Times New Roman" w:cs="Times New Roman"/>
          <w:sz w:val="28"/>
          <w:szCs w:val="28"/>
        </w:rPr>
        <w:t xml:space="preserve"> не включається:</w:t>
      </w:r>
    </w:p>
    <w:p w14:paraId="67A93575" w14:textId="5F89857B" w:rsidR="000D65A1" w:rsidRPr="00AF2B2D" w:rsidRDefault="000D65A1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сума платіжних операцій у яких електронний платіжний засіб  використовується виключно для </w:t>
      </w:r>
      <w:r w:rsidR="00DE54F3" w:rsidRPr="00AF2B2D">
        <w:rPr>
          <w:rFonts w:ascii="Times New Roman" w:hAnsi="Times New Roman" w:cs="Times New Roman"/>
          <w:sz w:val="28"/>
          <w:szCs w:val="28"/>
        </w:rPr>
        <w:t xml:space="preserve">цілей автентифікації  платника та/або визначення </w:t>
      </w:r>
      <w:r w:rsidRPr="00AF2B2D">
        <w:rPr>
          <w:rFonts w:ascii="Times New Roman" w:hAnsi="Times New Roman" w:cs="Times New Roman"/>
          <w:sz w:val="28"/>
          <w:szCs w:val="28"/>
        </w:rPr>
        <w:t>рахунку платника</w:t>
      </w:r>
      <w:r w:rsidR="00E35A67" w:rsidRPr="00AF2B2D">
        <w:rPr>
          <w:rFonts w:ascii="Times New Roman" w:hAnsi="Times New Roman" w:cs="Times New Roman"/>
          <w:sz w:val="28"/>
          <w:szCs w:val="28"/>
        </w:rPr>
        <w:t>,</w:t>
      </w:r>
      <w:r w:rsidRPr="00AF2B2D">
        <w:rPr>
          <w:rFonts w:ascii="Times New Roman" w:hAnsi="Times New Roman" w:cs="Times New Roman"/>
          <w:sz w:val="28"/>
          <w:szCs w:val="28"/>
        </w:rPr>
        <w:t xml:space="preserve"> з якого буде здійснена платіжна операція</w:t>
      </w:r>
      <w:r w:rsidR="00E35A67" w:rsidRPr="00AF2B2D">
        <w:rPr>
          <w:rFonts w:ascii="Times New Roman" w:hAnsi="Times New Roman" w:cs="Times New Roman"/>
          <w:sz w:val="28"/>
          <w:szCs w:val="28"/>
        </w:rPr>
        <w:t>,</w:t>
      </w:r>
      <w:r w:rsidRPr="00AF2B2D">
        <w:rPr>
          <w:rFonts w:ascii="Times New Roman" w:hAnsi="Times New Roman" w:cs="Times New Roman"/>
          <w:sz w:val="28"/>
          <w:szCs w:val="28"/>
        </w:rPr>
        <w:t xml:space="preserve">  та у платіжних операціях зазначені реквізити рахунку платника у форматі IBAN;</w:t>
      </w:r>
    </w:p>
    <w:p w14:paraId="12D6B542" w14:textId="29F665FE" w:rsidR="0086498C" w:rsidRPr="00AF2B2D" w:rsidRDefault="002805BC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 xml:space="preserve">сума комісійної винагороди емітента електронного платіжного засобу та/або </w:t>
      </w:r>
      <w:proofErr w:type="spellStart"/>
      <w:r w:rsidRPr="002805BC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2805BC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засобу, що подає звітність;</w:t>
      </w:r>
    </w:p>
    <w:p w14:paraId="51F471A1" w14:textId="6AD351C5" w:rsidR="0086498C" w:rsidRPr="00AF2B2D" w:rsidRDefault="0086498C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дані щодо </w:t>
      </w:r>
      <w:r w:rsidR="000D65A1" w:rsidRPr="00AF2B2D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AF2B2D">
        <w:rPr>
          <w:rFonts w:ascii="Times New Roman" w:hAnsi="Times New Roman" w:cs="Times New Roman"/>
          <w:sz w:val="28"/>
          <w:szCs w:val="28"/>
        </w:rPr>
        <w:t xml:space="preserve">операцій </w:t>
      </w:r>
      <w:r w:rsidR="000D65A1" w:rsidRPr="00AF2B2D">
        <w:rPr>
          <w:rFonts w:ascii="Times New Roman" w:hAnsi="Times New Roman" w:cs="Times New Roman"/>
          <w:sz w:val="28"/>
          <w:szCs w:val="28"/>
        </w:rPr>
        <w:t>користувачів</w:t>
      </w:r>
      <w:r w:rsidRPr="00AF2B2D">
        <w:rPr>
          <w:rFonts w:ascii="Times New Roman" w:hAnsi="Times New Roman" w:cs="Times New Roman"/>
          <w:sz w:val="28"/>
          <w:szCs w:val="28"/>
        </w:rPr>
        <w:t xml:space="preserve"> електронних платіжних засобів з поточних</w:t>
      </w:r>
      <w:r w:rsidR="000D65A1" w:rsidRPr="00AF2B2D">
        <w:rPr>
          <w:rFonts w:ascii="Times New Roman" w:hAnsi="Times New Roman" w:cs="Times New Roman"/>
          <w:sz w:val="28"/>
          <w:szCs w:val="28"/>
        </w:rPr>
        <w:t>/платіжних</w:t>
      </w:r>
      <w:r w:rsidRPr="00AF2B2D">
        <w:rPr>
          <w:rFonts w:ascii="Times New Roman" w:hAnsi="Times New Roman" w:cs="Times New Roman"/>
          <w:sz w:val="28"/>
          <w:szCs w:val="28"/>
        </w:rPr>
        <w:t xml:space="preserve">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66C65390" w14:textId="77777777" w:rsidR="002805BC" w:rsidRDefault="002805BC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 xml:space="preserve">Сума операцій, здійснених в іноземній валюті із застосуванням електронних платіжних засобів, емітованих до рахунків, відкритих установою, що подає звітність (емітентом), в іноземній валюті, 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 </w:t>
      </w:r>
    </w:p>
    <w:p w14:paraId="0B179D53" w14:textId="37D0FC92" w:rsidR="00E9569B" w:rsidRDefault="00976E86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Для операцій, здійснених в іноземній валюті із застосуванням електронних платіжних засобів, емітованих до рахунків, </w:t>
      </w:r>
      <w:r w:rsidR="002805BC" w:rsidRPr="002805BC">
        <w:rPr>
          <w:rFonts w:ascii="Times New Roman" w:hAnsi="Times New Roman" w:cs="Times New Roman"/>
          <w:sz w:val="28"/>
          <w:szCs w:val="28"/>
        </w:rPr>
        <w:t>відкритих установою, що подає звітність (емітентом), в національній валюті, зазначається фактична сума операції, відображена за рахунком.</w:t>
      </w:r>
    </w:p>
    <w:p w14:paraId="44D394FB" w14:textId="77777777" w:rsidR="002805BC" w:rsidRPr="002805BC" w:rsidRDefault="002805BC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>Для операцій, здійснених у національній валюті із застосуванням електронних платіжних засобів інших емітентів (резидентів та нерезидентів) у власній мережі установи, що подає звітність (</w:t>
      </w:r>
      <w:proofErr w:type="spellStart"/>
      <w:r w:rsidRPr="002805BC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2805BC">
        <w:rPr>
          <w:rFonts w:ascii="Times New Roman" w:hAnsi="Times New Roman" w:cs="Times New Roman"/>
          <w:sz w:val="28"/>
          <w:szCs w:val="28"/>
        </w:rPr>
        <w:t>), зазначається фактична сума операції.</w:t>
      </w:r>
    </w:p>
    <w:p w14:paraId="677649F3" w14:textId="2966C266" w:rsidR="002805BC" w:rsidRDefault="002805BC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>Сума операцій, здійснених в іноземній валюті із застосуванням електронних платіжних засобів емітентів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BC">
        <w:rPr>
          <w:rFonts w:ascii="Times New Roman" w:hAnsi="Times New Roman" w:cs="Times New Roman"/>
          <w:sz w:val="28"/>
          <w:szCs w:val="28"/>
        </w:rPr>
        <w:t>нерезидентів у власній мережі установи, що подає звітність (</w:t>
      </w:r>
      <w:proofErr w:type="spellStart"/>
      <w:r w:rsidRPr="002805BC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2805BC">
        <w:rPr>
          <w:rFonts w:ascii="Times New Roman" w:hAnsi="Times New Roman" w:cs="Times New Roman"/>
          <w:sz w:val="28"/>
          <w:szCs w:val="28"/>
        </w:rPr>
        <w:t xml:space="preserve">), надається у перерахунку за офіційним </w:t>
      </w:r>
      <w:r w:rsidRPr="002805BC">
        <w:rPr>
          <w:rFonts w:ascii="Times New Roman" w:hAnsi="Times New Roman" w:cs="Times New Roman"/>
          <w:sz w:val="28"/>
          <w:szCs w:val="28"/>
        </w:rPr>
        <w:lastRenderedPageBreak/>
        <w:t>курсом гривні до іноземних валют, установленим Національним банком України на дату здійснення операції.</w:t>
      </w:r>
    </w:p>
    <w:p w14:paraId="663C824B" w14:textId="77777777" w:rsidR="002805BC" w:rsidRPr="002805BC" w:rsidRDefault="002805BC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B2357" w14:textId="77777777" w:rsidR="001473FB" w:rsidRPr="00AF2B2D" w:rsidRDefault="001473FB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AF2B2D" w:rsidRDefault="001473FB" w:rsidP="00571D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та кількість операцій з використанням електронних платіжних засобів”</w:t>
      </w:r>
      <w:r w:rsidR="00290DF1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AF2B2D" w:rsidRDefault="001473FB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0AF09AE" w14:textId="6149069F" w:rsidR="009A24BF" w:rsidRPr="00AF2B2D" w:rsidRDefault="001473FB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сума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AF2B2D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токенізован</w:t>
      </w:r>
      <w:r w:rsidR="008F2525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карт</w:t>
      </w:r>
      <w:r w:rsidR="001C6D68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1B1412" w14:textId="3048BB2D" w:rsidR="00945956" w:rsidRPr="00AF2B2D" w:rsidRDefault="009A24BF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регіону, де була здійснена видаткова операція з використання</w:t>
      </w:r>
      <w:r w:rsidR="00CF381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еквайрами</w:t>
      </w:r>
      <w:proofErr w:type="spellEnd"/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готівкових операцій (Z205=1), а також для безготівкових операцій </w:t>
      </w:r>
      <w:r w:rsidR="008D4EA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(Z205=2) </w:t>
      </w:r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у фізичних платіжних пристроях (Z270=1,5,6,7,A) установи, яка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 звітність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</w:t>
      </w:r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безготівкових операцій</w:t>
      </w:r>
      <w:r w:rsidR="00FE5C6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здійснених у віртуальних платіжних терміналах (Z270=4)</w:t>
      </w:r>
      <w:r w:rsidR="00FE5C6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регіону не зазначається (KU=#)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A91763" w14:textId="77777777" w:rsidR="00E35A67" w:rsidRPr="00AF2B2D" w:rsidRDefault="009A24BF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08F2DC94" w:rsidR="006E5AA2" w:rsidRPr="00AF2B2D" w:rsidRDefault="00E35A67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видаткова операція здійснена з використанням електронного платіжного засобу емітованого не в платіжній системі, то інформація про такі операції надається зі значенням параметра D060=00 “Без платіжної системи”.</w:t>
      </w:r>
      <w:r w:rsidR="0025053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6BA9ECB6" w:rsidR="006E5AA2" w:rsidRPr="00AF2B2D" w:rsidRDefault="00B55870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E5AA2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717CCF41" w:rsidR="00715A9C" w:rsidRDefault="00B55870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AF2B2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 w:rsidRPr="00AF2B2D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 w:rsidRPr="00AF2B2D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AF2B2D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 w:rsidRPr="00AF2B2D">
        <w:rPr>
          <w:rFonts w:ascii="Times New Roman" w:hAnsi="Times New Roman" w:cs="Times New Roman"/>
          <w:sz w:val="28"/>
          <w:szCs w:val="28"/>
        </w:rPr>
        <w:t>.</w:t>
      </w:r>
    </w:p>
    <w:p w14:paraId="5C27F529" w14:textId="03F50C2D" w:rsidR="00CC0BFC" w:rsidRPr="00CC0BFC" w:rsidRDefault="00CC0BFC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FC">
        <w:rPr>
          <w:rFonts w:ascii="Times New Roman" w:hAnsi="Times New Roman" w:cs="Times New Roman"/>
          <w:b/>
          <w:sz w:val="28"/>
          <w:szCs w:val="28"/>
        </w:rPr>
        <w:t>Параметр Z350_2</w:t>
      </w:r>
      <w:r w:rsidRPr="00CC0BFC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отримувача коштів </w:t>
      </w:r>
      <w:r w:rsidRPr="00CC0B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CC0BFC">
        <w:rPr>
          <w:rFonts w:ascii="Times New Roman" w:hAnsi="Times New Roman" w:cs="Times New Roman"/>
          <w:sz w:val="28"/>
          <w:szCs w:val="28"/>
        </w:rPr>
        <w:t>.</w:t>
      </w:r>
      <w:r w:rsidRPr="00CC0BFC">
        <w:t xml:space="preserve"> </w:t>
      </w:r>
      <w:r w:rsidRPr="00CC0BFC">
        <w:rPr>
          <w:rFonts w:ascii="Times New Roman" w:hAnsi="Times New Roman" w:cs="Times New Roman"/>
          <w:sz w:val="28"/>
          <w:szCs w:val="28"/>
        </w:rPr>
        <w:t>Параметр Z350_2 набуває значення “#”.</w:t>
      </w:r>
    </w:p>
    <w:p w14:paraId="64EEB37D" w14:textId="0C727227" w:rsidR="007E0B5C" w:rsidRPr="00AF2B2D" w:rsidRDefault="00B55870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74CC7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платіжного 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пристрою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0C8EF346" w:rsidR="00197402" w:rsidRPr="00AF2B2D" w:rsidRDefault="00197402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sz w:val="28"/>
          <w:szCs w:val="28"/>
        </w:rPr>
        <w:t>банкомат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270=1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отівки та/або безготівкові платі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в банкоматі, із використанням електронного платіжного засобу</w:t>
      </w:r>
      <w:r w:rsidR="00FB657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3D1CF988" w:rsidR="0094501E" w:rsidRPr="00AF2B2D" w:rsidRDefault="0051008A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ПТКС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270=5) –</w:t>
      </w:r>
      <w:r w:rsidR="007C3170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D2A5E" w:rsidRPr="00AF2B2D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 w:rsidRPr="00AF2B2D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AF2B2D" w:rsidRDefault="007E0B5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торговельни</w:t>
      </w:r>
      <w:r w:rsidR="0094501E" w:rsidRPr="00AF2B2D">
        <w:rPr>
          <w:rFonts w:ascii="Times New Roman" w:hAnsi="Times New Roman" w:cs="Times New Roman"/>
          <w:sz w:val="28"/>
          <w:szCs w:val="28"/>
        </w:rPr>
        <w:t>й</w:t>
      </w:r>
      <w:r w:rsidRPr="00AF2B2D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 w:rsidRPr="00AF2B2D">
        <w:rPr>
          <w:rFonts w:ascii="Times New Roman" w:hAnsi="Times New Roman" w:cs="Times New Roman"/>
          <w:sz w:val="28"/>
          <w:szCs w:val="28"/>
        </w:rPr>
        <w:t>й</w:t>
      </w:r>
      <w:r w:rsidRPr="00AF2B2D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 w:rsidRPr="00AF2B2D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 w:rsidRPr="00AF2B2D">
        <w:rPr>
          <w:rFonts w:ascii="Times New Roman" w:hAnsi="Times New Roman" w:cs="Times New Roman"/>
          <w:sz w:val="28"/>
          <w:szCs w:val="28"/>
        </w:rPr>
        <w:t xml:space="preserve"> (Z270=6)</w:t>
      </w:r>
      <w:r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AF2B2D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04F9089F" w:rsidR="007E0B5C" w:rsidRPr="00AF2B2D" w:rsidRDefault="007C3170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платіжний термінал надавача платіжних послуг </w:t>
      </w:r>
      <w:r w:rsidR="00A00FB8" w:rsidRPr="00AF2B2D">
        <w:rPr>
          <w:rFonts w:ascii="Times New Roman" w:hAnsi="Times New Roman" w:cs="Times New Roman"/>
          <w:sz w:val="28"/>
          <w:szCs w:val="28"/>
        </w:rPr>
        <w:t>(Z270=7)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D37ADD" w:rsidRPr="00AF2B2D">
        <w:rPr>
          <w:rFonts w:ascii="Times New Roman" w:hAnsi="Times New Roman" w:cs="Times New Roman"/>
          <w:sz w:val="28"/>
          <w:szCs w:val="28"/>
        </w:rPr>
        <w:t>–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AF2B2D">
        <w:rPr>
          <w:rFonts w:ascii="Times New Roman" w:hAnsi="Times New Roman" w:cs="Times New Roman"/>
          <w:sz w:val="28"/>
          <w:szCs w:val="28"/>
        </w:rPr>
        <w:t>операції з вида</w:t>
      </w:r>
      <w:r w:rsidRPr="00AF2B2D">
        <w:rPr>
          <w:rFonts w:ascii="Times New Roman" w:hAnsi="Times New Roman" w:cs="Times New Roman"/>
          <w:sz w:val="28"/>
          <w:szCs w:val="28"/>
        </w:rPr>
        <w:t>чі готівки та безготівкові платі</w:t>
      </w:r>
      <w:r w:rsidR="00383F37" w:rsidRPr="00AF2B2D">
        <w:rPr>
          <w:rFonts w:ascii="Times New Roman" w:hAnsi="Times New Roman" w:cs="Times New Roman"/>
          <w:sz w:val="28"/>
          <w:szCs w:val="28"/>
        </w:rPr>
        <w:t>ж</w:t>
      </w:r>
      <w:r w:rsidRPr="00AF2B2D">
        <w:rPr>
          <w:rFonts w:ascii="Times New Roman" w:hAnsi="Times New Roman" w:cs="Times New Roman"/>
          <w:sz w:val="28"/>
          <w:szCs w:val="28"/>
        </w:rPr>
        <w:t>н</w:t>
      </w:r>
      <w:r w:rsidR="00383F37" w:rsidRPr="00AF2B2D">
        <w:rPr>
          <w:rFonts w:ascii="Times New Roman" w:hAnsi="Times New Roman" w:cs="Times New Roman"/>
          <w:sz w:val="28"/>
          <w:szCs w:val="28"/>
        </w:rPr>
        <w:t>і</w:t>
      </w:r>
      <w:r w:rsidRPr="00AF2B2D">
        <w:rPr>
          <w:rFonts w:ascii="Times New Roman" w:hAnsi="Times New Roman" w:cs="Times New Roman"/>
          <w:sz w:val="28"/>
          <w:szCs w:val="28"/>
        </w:rPr>
        <w:t xml:space="preserve"> операції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, здійснені в </w:t>
      </w:r>
      <w:r w:rsidRPr="00AF2B2D">
        <w:rPr>
          <w:rFonts w:ascii="Times New Roman" w:hAnsi="Times New Roman" w:cs="Times New Roman"/>
          <w:sz w:val="28"/>
          <w:szCs w:val="28"/>
        </w:rPr>
        <w:t>платіжному терміналі надавача платіжних послуг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 із використанням електронного платіжного засобу</w:t>
      </w:r>
      <w:r w:rsidR="005903CD" w:rsidRPr="00AF2B2D">
        <w:rPr>
          <w:rFonts w:ascii="Times New Roman" w:hAnsi="Times New Roman" w:cs="Times New Roman"/>
          <w:sz w:val="28"/>
          <w:szCs w:val="28"/>
        </w:rPr>
        <w:t>;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6F2057FC" w:rsidR="00F62387" w:rsidRPr="00AF2B2D" w:rsidRDefault="00F62387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lastRenderedPageBreak/>
        <w:t>мобільний платіжний термінал (Z270=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2B2D">
        <w:rPr>
          <w:rFonts w:ascii="Times New Roman" w:hAnsi="Times New Roman" w:cs="Times New Roman"/>
          <w:sz w:val="28"/>
          <w:szCs w:val="28"/>
        </w:rPr>
        <w:t xml:space="preserve">) – </w:t>
      </w:r>
      <w:r w:rsidR="00383F37" w:rsidRPr="00AF2B2D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з використанням електронного платіжного засобу</w:t>
      </w:r>
      <w:r w:rsidRPr="00AF2B2D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565DFA0A" w:rsidR="009D38A4" w:rsidRPr="00AF2B2D" w:rsidRDefault="008B6F1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D516BD" w:rsidRPr="00AF2B2D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F62387" w:rsidRPr="00AF2B2D">
        <w:rPr>
          <w:rFonts w:ascii="Times New Roman" w:hAnsi="Times New Roman" w:cs="Times New Roman"/>
          <w:sz w:val="28"/>
          <w:szCs w:val="28"/>
        </w:rPr>
        <w:t>(Z270=</w:t>
      </w:r>
      <w:r w:rsidR="009D38A4" w:rsidRPr="00AF2B2D">
        <w:rPr>
          <w:rFonts w:ascii="Times New Roman" w:hAnsi="Times New Roman" w:cs="Times New Roman"/>
          <w:sz w:val="28"/>
          <w:szCs w:val="28"/>
        </w:rPr>
        <w:t>4</w:t>
      </w:r>
      <w:r w:rsidR="00F62387" w:rsidRPr="00AF2B2D">
        <w:rPr>
          <w:rFonts w:ascii="Times New Roman" w:hAnsi="Times New Roman" w:cs="Times New Roman"/>
          <w:sz w:val="28"/>
          <w:szCs w:val="28"/>
        </w:rPr>
        <w:t xml:space="preserve">) </w:t>
      </w:r>
      <w:r w:rsidR="00BB48E4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видаткові операції із використанням електронних платіжних засобів (реквізитів та </w:t>
      </w:r>
      <w:proofErr w:type="spellStart"/>
      <w:r w:rsidR="00383F37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AF2B2D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 w:rsidRPr="00AF2B2D">
        <w:rPr>
          <w:rFonts w:ascii="Times New Roman" w:hAnsi="Times New Roman" w:cs="Times New Roman"/>
          <w:sz w:val="28"/>
          <w:szCs w:val="28"/>
        </w:rPr>
        <w:t>,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 здійснені в мережі Інтернет, у т. ч. </w:t>
      </w:r>
      <w:r w:rsidR="00D516BD" w:rsidRPr="00AF2B2D">
        <w:rPr>
          <w:rFonts w:ascii="Times New Roman" w:hAnsi="Times New Roman" w:cs="Times New Roman"/>
          <w:sz w:val="28"/>
          <w:szCs w:val="28"/>
        </w:rPr>
        <w:t xml:space="preserve">за допомогою засобів дистанційної комунікації (Інтернет/мобільний </w:t>
      </w:r>
      <w:proofErr w:type="spellStart"/>
      <w:r w:rsidR="00D516BD" w:rsidRPr="00AF2B2D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="00D516BD" w:rsidRPr="00AF2B2D">
        <w:rPr>
          <w:rFonts w:ascii="Times New Roman" w:hAnsi="Times New Roman" w:cs="Times New Roman"/>
          <w:sz w:val="28"/>
          <w:szCs w:val="28"/>
        </w:rPr>
        <w:t xml:space="preserve"> тощо)</w:t>
      </w:r>
      <w:r w:rsidR="009D38A4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Pr="00AF2B2D" w:rsidRDefault="009D38A4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інший пристрій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 w:rsidRPr="00AF2B2D"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17935C30" w:rsidR="00B55870" w:rsidRPr="00AF2B2D" w:rsidRDefault="00B55870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AF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AF2B2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AF2B2D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AF2B2D">
        <w:rPr>
          <w:rFonts w:ascii="Times New Roman" w:hAnsi="Times New Roman" w:cs="Times New Roman"/>
          <w:sz w:val="28"/>
          <w:szCs w:val="28"/>
        </w:rPr>
        <w:t xml:space="preserve"> – код типу </w:t>
      </w:r>
      <w:r w:rsidR="00D516BD" w:rsidRPr="00AF2B2D">
        <w:rPr>
          <w:rFonts w:ascii="Times New Roman" w:hAnsi="Times New Roman" w:cs="Times New Roman"/>
          <w:sz w:val="28"/>
          <w:szCs w:val="28"/>
        </w:rPr>
        <w:t xml:space="preserve">користувача, якому було видано електронний платіжний засіб </w:t>
      </w:r>
      <w:r w:rsidR="0072510B" w:rsidRPr="00AF2B2D">
        <w:rPr>
          <w:rFonts w:ascii="Times New Roman" w:hAnsi="Times New Roman" w:cs="Times New Roman"/>
          <w:sz w:val="28"/>
          <w:szCs w:val="28"/>
        </w:rPr>
        <w:t>(довідник K014)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AF2B2D" w:rsidRDefault="002D0BCC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7ADBADAD" w:rsidR="00996897" w:rsidRPr="00AF2B2D" w:rsidRDefault="00027EE4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</w:t>
      </w:r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платіжному терміналі надавача платіжних послуг або торговельному платіжному терміналі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80C975B" w14:textId="2648E185" w:rsidR="002F536B" w:rsidRPr="00AF2B2D" w:rsidRDefault="00996897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видаткова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операція, здійсненна з використанням електронних платіжних засобів</w:t>
      </w:r>
      <w:r w:rsidR="00FF74E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платіжних пристроях, у </w:t>
      </w:r>
      <w:proofErr w:type="spellStart"/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віртуальних платіжних терміналах</w:t>
      </w:r>
      <w:r w:rsidR="00E655D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655D7" w:rsidRPr="00AF2B2D">
        <w:rPr>
          <w:rFonts w:ascii="Times New Roman" w:hAnsi="Times New Roman" w:cs="Times New Roman"/>
        </w:rPr>
        <w:t xml:space="preserve"> </w:t>
      </w:r>
    </w:p>
    <w:p w14:paraId="76176F6C" w14:textId="1D857EB7" w:rsidR="00DB5C80" w:rsidRPr="00AF2B2D" w:rsidRDefault="00D4560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="00E655D7"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AF2B2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 w:rsidRPr="00AF2B2D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 w:rsidRPr="00AF2B2D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 w:rsidRPr="00AF2B2D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AF2B2D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 w:rsidRPr="00AF2B2D">
        <w:rPr>
          <w:rFonts w:ascii="Times New Roman" w:hAnsi="Times New Roman" w:cs="Times New Roman"/>
          <w:sz w:val="28"/>
          <w:szCs w:val="28"/>
        </w:rPr>
        <w:t>.</w:t>
      </w:r>
      <w:r w:rsidR="00B53826" w:rsidRPr="00AF2B2D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 w:rsidRPr="00AF2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1D028CB8" w:rsidR="002E0E95" w:rsidRPr="00AF2B2D" w:rsidRDefault="00B53826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 w:rsidRPr="00AF2B2D">
        <w:rPr>
          <w:rFonts w:ascii="Times New Roman" w:hAnsi="Times New Roman" w:cs="Times New Roman"/>
          <w:sz w:val="28"/>
          <w:szCs w:val="28"/>
        </w:rPr>
        <w:t>(</w:t>
      </w:r>
      <w:r w:rsidR="002E0E95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AF2B2D">
        <w:rPr>
          <w:rFonts w:ascii="Times New Roman" w:hAnsi="Times New Roman" w:cs="Times New Roman"/>
          <w:sz w:val="28"/>
          <w:szCs w:val="28"/>
        </w:rPr>
        <w:t>275=1) –</w:t>
      </w:r>
      <w:r w:rsidR="003E0358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D2A5E" w:rsidRPr="00AF2B2D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операції, здійснені з використанням платіжної карки, що емітована до рахунка </w:t>
      </w:r>
      <w:r w:rsidR="00D516BD" w:rsidRPr="00AF2B2D">
        <w:rPr>
          <w:rFonts w:ascii="Times New Roman" w:hAnsi="Times New Roman" w:cs="Times New Roman"/>
          <w:sz w:val="28"/>
          <w:szCs w:val="28"/>
        </w:rPr>
        <w:t>користувача</w:t>
      </w:r>
      <w:r w:rsidR="0038228A" w:rsidRPr="00AF2B2D">
        <w:rPr>
          <w:rFonts w:ascii="Times New Roman" w:hAnsi="Times New Roman" w:cs="Times New Roman"/>
          <w:sz w:val="28"/>
          <w:szCs w:val="28"/>
        </w:rPr>
        <w:t>, операції за якою здійснюються в межах залишку коштів власника рахунку або наданого емітентом овердрафту</w:t>
      </w:r>
      <w:r w:rsidR="002E0E95" w:rsidRPr="00AF2B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F52F357" w:rsidR="002E0E95" w:rsidRPr="00AF2B2D" w:rsidRDefault="002E0E95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кредитна картка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275=2) –</w:t>
      </w:r>
      <w:r w:rsidR="003E0358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D2A5E" w:rsidRPr="00AF2B2D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AF2B2D">
        <w:rPr>
          <w:rFonts w:ascii="Times New Roman" w:hAnsi="Times New Roman" w:cs="Times New Roman"/>
          <w:sz w:val="28"/>
          <w:szCs w:val="28"/>
        </w:rPr>
        <w:t xml:space="preserve">операції, здійснені з використанням 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платіжної картки, що емітована на підставі укладеного договору про надання кредиту (встановлення кредитної лінії) на умовах кредитного продукту, а також з умовою відстроченого </w:t>
      </w:r>
      <w:proofErr w:type="spellStart"/>
      <w:r w:rsidR="0038228A" w:rsidRPr="00AF2B2D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AF2B2D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40AC3183" w14:textId="18053ED6" w:rsidR="001F204B" w:rsidRPr="00AF2B2D" w:rsidRDefault="00D4560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A1788C"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AF2B2D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F2B2D"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8C5604" w:rsidRPr="00AF2B2D">
        <w:rPr>
          <w:rFonts w:ascii="Times New Roman" w:hAnsi="Times New Roman" w:cs="Times New Roman"/>
          <w:sz w:val="28"/>
          <w:szCs w:val="28"/>
        </w:rPr>
        <w:t>типу операції</w:t>
      </w:r>
      <w:r w:rsidR="0072510B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10B" w:rsidRPr="00AF2B2D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AF2B2D">
        <w:rPr>
          <w:rFonts w:ascii="Times New Roman" w:hAnsi="Times New Roman" w:cs="Times New Roman"/>
          <w:sz w:val="28"/>
          <w:szCs w:val="28"/>
          <w:lang w:val="ru-RU"/>
        </w:rPr>
        <w:t>330)</w:t>
      </w:r>
      <w:r w:rsidR="001F204B" w:rsidRPr="00AF2B2D">
        <w:rPr>
          <w:rFonts w:ascii="Times New Roman" w:hAnsi="Times New Roman" w:cs="Times New Roman"/>
          <w:sz w:val="28"/>
          <w:szCs w:val="28"/>
        </w:rPr>
        <w:t>.</w:t>
      </w:r>
      <w:r w:rsidR="007D1656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1F204B" w:rsidRPr="00AF2B2D">
        <w:rPr>
          <w:rFonts w:ascii="Times New Roman" w:hAnsi="Times New Roman" w:cs="Times New Roman"/>
          <w:sz w:val="28"/>
          <w:szCs w:val="28"/>
        </w:rPr>
        <w:t>Дані надаються у розрізі:</w:t>
      </w:r>
    </w:p>
    <w:p w14:paraId="358DB773" w14:textId="1CD9B93D" w:rsidR="008C5604" w:rsidRPr="00AF2B2D" w:rsidRDefault="001F204B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</w:t>
      </w:r>
      <w:r w:rsidR="008C5604" w:rsidRPr="00AF2B2D">
        <w:rPr>
          <w:rFonts w:ascii="Times New Roman" w:hAnsi="Times New Roman" w:cs="Times New Roman"/>
          <w:sz w:val="28"/>
          <w:szCs w:val="28"/>
        </w:rPr>
        <w:t xml:space="preserve">плата товарів/послуг із фізичним зчитуванням носія </w:t>
      </w:r>
      <w:r w:rsidRPr="00AF2B2D">
        <w:rPr>
          <w:rFonts w:ascii="Times New Roman" w:hAnsi="Times New Roman" w:cs="Times New Roman"/>
          <w:sz w:val="28"/>
          <w:szCs w:val="28"/>
        </w:rPr>
        <w:t>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330=1) </w:t>
      </w:r>
      <w:r w:rsidR="00161EA4" w:rsidRPr="00AF2B2D">
        <w:rPr>
          <w:rFonts w:ascii="Times New Roman" w:hAnsi="Times New Roman" w:cs="Times New Roman"/>
          <w:sz w:val="28"/>
          <w:szCs w:val="28"/>
        </w:rPr>
        <w:t>–</w:t>
      </w:r>
      <w:r w:rsidR="008C5604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AF2B2D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 w:rsidR="00824FEE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4649F6FF" w14:textId="68A89023" w:rsidR="001F204B" w:rsidRPr="00AF2B2D" w:rsidRDefault="001F204B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</w:t>
      </w:r>
      <w:r w:rsidR="00824FEE" w:rsidRPr="00AF2B2D">
        <w:rPr>
          <w:rFonts w:ascii="Times New Roman" w:hAnsi="Times New Roman" w:cs="Times New Roman"/>
          <w:sz w:val="28"/>
          <w:szCs w:val="28"/>
        </w:rPr>
        <w:t xml:space="preserve">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38228A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AF2B2D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B5C80" w:rsidRPr="00AF2B2D">
        <w:rPr>
          <w:rFonts w:ascii="Times New Roman" w:hAnsi="Times New Roman" w:cs="Times New Roman"/>
          <w:sz w:val="28"/>
          <w:szCs w:val="28"/>
        </w:rPr>
        <w:t>)</w:t>
      </w:r>
      <w:r w:rsidRPr="00AF2B2D">
        <w:rPr>
          <w:rFonts w:ascii="Times New Roman" w:hAnsi="Times New Roman" w:cs="Times New Roman"/>
          <w:sz w:val="28"/>
          <w:szCs w:val="28"/>
        </w:rPr>
        <w:t xml:space="preserve">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330=2) </w:t>
      </w:r>
      <w:r w:rsidR="00DB5C80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38228A" w:rsidRPr="00AF2B2D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3E0358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312576DF" w14:textId="786E033C" w:rsidR="0038228A" w:rsidRPr="00AF2B2D" w:rsidRDefault="001F204B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</w:t>
      </w:r>
      <w:r w:rsidR="00ED0DD5" w:rsidRPr="00AF2B2D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AF2B2D">
        <w:rPr>
          <w:rFonts w:ascii="Times New Roman" w:hAnsi="Times New Roman" w:cs="Times New Roman"/>
          <w:sz w:val="28"/>
          <w:szCs w:val="28"/>
        </w:rPr>
        <w:t xml:space="preserve">(Z330=3) </w:t>
      </w:r>
      <w:r w:rsidR="00ED0DD5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2D00E4" w:rsidRPr="00AF2B2D">
        <w:rPr>
          <w:rFonts w:ascii="Times New Roman" w:hAnsi="Times New Roman" w:cs="Times New Roman"/>
          <w:sz w:val="28"/>
          <w:szCs w:val="28"/>
        </w:rPr>
        <w:t>о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="0038228A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AF2B2D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8F2525" w:rsidRPr="00AF2B2D">
        <w:rPr>
          <w:rFonts w:ascii="Times New Roman" w:hAnsi="Times New Roman" w:cs="Times New Roman"/>
          <w:sz w:val="28"/>
          <w:szCs w:val="28"/>
        </w:rPr>
        <w:t>)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 w:rsidRPr="00AF2B2D">
        <w:rPr>
          <w:rFonts w:ascii="Times New Roman" w:hAnsi="Times New Roman" w:cs="Times New Roman"/>
          <w:sz w:val="28"/>
          <w:szCs w:val="28"/>
        </w:rPr>
        <w:t>користувачами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="0038228A" w:rsidRPr="00AF2B2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AF2B2D">
        <w:rPr>
          <w:rFonts w:ascii="Times New Roman" w:hAnsi="Times New Roman" w:cs="Times New Roman"/>
          <w:sz w:val="28"/>
          <w:szCs w:val="28"/>
        </w:rPr>
        <w:t>)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, а також із використанням електронних платіжних засобів (у тому числі ручне введення, МО/ТО тощо). </w:t>
      </w:r>
      <w:r w:rsidR="002D00E4" w:rsidRPr="00AF2B2D">
        <w:rPr>
          <w:rFonts w:ascii="Times New Roman" w:hAnsi="Times New Roman" w:cs="Times New Roman"/>
          <w:sz w:val="28"/>
          <w:szCs w:val="28"/>
        </w:rPr>
        <w:t>До даних, які подаються із значенням Z330=3 повинні включати</w:t>
      </w:r>
      <w:r w:rsidR="003E0358" w:rsidRPr="00AF2B2D">
        <w:rPr>
          <w:rFonts w:ascii="Times New Roman" w:hAnsi="Times New Roman" w:cs="Times New Roman"/>
          <w:sz w:val="28"/>
          <w:szCs w:val="28"/>
        </w:rPr>
        <w:t>ся операції з оплати</w:t>
      </w:r>
      <w:r w:rsidR="002D00E4" w:rsidRPr="00AF2B2D">
        <w:rPr>
          <w:rFonts w:ascii="Times New Roman" w:hAnsi="Times New Roman" w:cs="Times New Roman"/>
          <w:sz w:val="28"/>
          <w:szCs w:val="28"/>
        </w:rPr>
        <w:t xml:space="preserve"> товарів/послуг за </w:t>
      </w:r>
      <w:r w:rsidR="002D00E4" w:rsidRPr="00AF2B2D">
        <w:rPr>
          <w:rFonts w:ascii="Times New Roman" w:hAnsi="Times New Roman" w:cs="Times New Roman"/>
          <w:sz w:val="28"/>
          <w:szCs w:val="28"/>
        </w:rPr>
        <w:lastRenderedPageBreak/>
        <w:t xml:space="preserve">налаштованими в Інтернет/мобільному </w:t>
      </w:r>
      <w:proofErr w:type="spellStart"/>
      <w:r w:rsidR="002D00E4" w:rsidRPr="00AF2B2D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2D00E4" w:rsidRPr="00AF2B2D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</w:t>
      </w:r>
      <w:r w:rsidR="003E0358" w:rsidRPr="00AF2B2D">
        <w:rPr>
          <w:rFonts w:ascii="Times New Roman" w:hAnsi="Times New Roman" w:cs="Times New Roman"/>
          <w:sz w:val="28"/>
          <w:szCs w:val="28"/>
        </w:rPr>
        <w:t>,</w:t>
      </w:r>
      <w:r w:rsidR="002D00E4" w:rsidRPr="00AF2B2D">
        <w:rPr>
          <w:rFonts w:ascii="Times New Roman" w:hAnsi="Times New Roman" w:cs="Times New Roman"/>
          <w:sz w:val="28"/>
          <w:szCs w:val="28"/>
        </w:rPr>
        <w:t xml:space="preserve"> Інтернет, поповнення мобільних телефонів та інше) за умови, що ініціювання таких операцій відбувається з використанням електронних платіжних засобів (їх реквізитів). 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 w:rsidR="002D00E4" w:rsidRPr="00AF2B2D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38228A" w:rsidRPr="00AF2B2D">
        <w:rPr>
          <w:rFonts w:ascii="Times New Roman" w:hAnsi="Times New Roman" w:cs="Times New Roman"/>
          <w:sz w:val="28"/>
          <w:szCs w:val="28"/>
        </w:rPr>
        <w:t>Z330=4;</w:t>
      </w:r>
    </w:p>
    <w:p w14:paraId="13C45D6B" w14:textId="032D20E3" w:rsidR="00A462A2" w:rsidRPr="00AF2B2D" w:rsidRDefault="00D4560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</w:t>
      </w:r>
      <w:r w:rsidR="00ED0DD5" w:rsidRPr="00AF2B2D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AF2B2D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3E0358" w:rsidRPr="00AF2B2D">
        <w:rPr>
          <w:rFonts w:ascii="Times New Roman" w:hAnsi="Times New Roman" w:cs="Times New Roman"/>
          <w:sz w:val="28"/>
          <w:szCs w:val="28"/>
        </w:rPr>
        <w:t>3D-</w:t>
      </w:r>
      <w:r w:rsidR="002D00E4" w:rsidRPr="00AF2B2D">
        <w:rPr>
          <w:rFonts w:ascii="Times New Roman" w:hAnsi="Times New Roman" w:cs="Times New Roman"/>
          <w:sz w:val="28"/>
          <w:szCs w:val="28"/>
        </w:rPr>
        <w:t>secur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D1656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sz w:val="28"/>
          <w:szCs w:val="28"/>
        </w:rPr>
        <w:t>(Z330=4)</w:t>
      </w:r>
      <w:r w:rsidR="000411ED"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Pr="00AF2B2D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2D00E4" w:rsidRPr="00AF2B2D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="002D00E4" w:rsidRPr="00AF2B2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AF2B2D">
        <w:rPr>
          <w:rFonts w:ascii="Times New Roman" w:hAnsi="Times New Roman" w:cs="Times New Roman"/>
          <w:sz w:val="28"/>
          <w:szCs w:val="28"/>
        </w:rPr>
        <w:t xml:space="preserve">) </w:t>
      </w:r>
      <w:r w:rsidR="003E0358" w:rsidRPr="00AF2B2D">
        <w:rPr>
          <w:rFonts w:ascii="Times New Roman" w:hAnsi="Times New Roman" w:cs="Times New Roman"/>
          <w:sz w:val="28"/>
          <w:szCs w:val="28"/>
        </w:rPr>
        <w:t>із використанням технології 3D-</w:t>
      </w:r>
      <w:r w:rsidR="002D00E4" w:rsidRPr="00AF2B2D">
        <w:rPr>
          <w:rFonts w:ascii="Times New Roman" w:hAnsi="Times New Roman" w:cs="Times New Roman"/>
          <w:sz w:val="28"/>
          <w:szCs w:val="28"/>
        </w:rPr>
        <w:t>secur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11ED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6F408319" w14:textId="4E1F9043" w:rsidR="00ED0DD5" w:rsidRPr="00AF2B2D" w:rsidRDefault="00190704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</w:t>
      </w:r>
      <w:r w:rsidR="00D84526" w:rsidRPr="00AF2B2D">
        <w:rPr>
          <w:rFonts w:ascii="Times New Roman" w:hAnsi="Times New Roman" w:cs="Times New Roman"/>
          <w:sz w:val="28"/>
          <w:szCs w:val="28"/>
        </w:rPr>
        <w:t>ереказ з картки на картку (за виключенням переказів між картками одного клієнта)</w:t>
      </w:r>
      <w:r w:rsidRPr="00AF2B2D">
        <w:rPr>
          <w:rFonts w:ascii="Times New Roman" w:hAnsi="Times New Roman" w:cs="Times New Roman"/>
          <w:sz w:val="28"/>
          <w:szCs w:val="28"/>
        </w:rPr>
        <w:t xml:space="preserve">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330=5)</w:t>
      </w:r>
      <w:r w:rsidR="00D84526"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Pr="00AF2B2D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P2P);</w:t>
      </w:r>
    </w:p>
    <w:p w14:paraId="18F23CE3" w14:textId="5337124D" w:rsidR="00D84526" w:rsidRPr="00AF2B2D" w:rsidRDefault="00190704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</w:t>
      </w:r>
      <w:r w:rsidR="00D84526" w:rsidRPr="00AF2B2D">
        <w:rPr>
          <w:rFonts w:ascii="Times New Roman" w:hAnsi="Times New Roman" w:cs="Times New Roman"/>
          <w:sz w:val="28"/>
          <w:szCs w:val="28"/>
        </w:rPr>
        <w:t xml:space="preserve">ереказ між картками одного клієнта </w:t>
      </w:r>
      <w:r w:rsidRPr="00AF2B2D">
        <w:rPr>
          <w:rFonts w:ascii="Times New Roman" w:hAnsi="Times New Roman" w:cs="Times New Roman"/>
          <w:sz w:val="28"/>
          <w:szCs w:val="28"/>
        </w:rPr>
        <w:t>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330=6) </w:t>
      </w:r>
      <w:r w:rsidR="00D84526" w:rsidRPr="00AF2B2D">
        <w:rPr>
          <w:rFonts w:ascii="Times New Roman" w:hAnsi="Times New Roman" w:cs="Times New Roman"/>
          <w:sz w:val="28"/>
          <w:szCs w:val="28"/>
        </w:rPr>
        <w:t>– операції з переказу з картки на картки одного і того ж клієнта в межах одного банку</w:t>
      </w:r>
      <w:r w:rsidR="002D00E4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3E0358" w:rsidRPr="00AF2B2D">
        <w:rPr>
          <w:rFonts w:ascii="Times New Roman" w:hAnsi="Times New Roman" w:cs="Times New Roman"/>
          <w:sz w:val="28"/>
          <w:szCs w:val="28"/>
        </w:rPr>
        <w:t xml:space="preserve">або небанківського надавача платіжних послуг </w:t>
      </w:r>
      <w:r w:rsidR="002D00E4" w:rsidRPr="00AF2B2D">
        <w:rPr>
          <w:rFonts w:ascii="Times New Roman" w:hAnsi="Times New Roman" w:cs="Times New Roman"/>
          <w:sz w:val="28"/>
          <w:szCs w:val="28"/>
        </w:rPr>
        <w:t>незалежно від мети переказу</w:t>
      </w:r>
      <w:r w:rsidRPr="00AF2B2D">
        <w:rPr>
          <w:rFonts w:ascii="Times New Roman" w:hAnsi="Times New Roman" w:cs="Times New Roman"/>
          <w:sz w:val="28"/>
          <w:szCs w:val="28"/>
        </w:rPr>
        <w:t>;</w:t>
      </w:r>
    </w:p>
    <w:p w14:paraId="20168C09" w14:textId="656082CA" w:rsidR="00D84526" w:rsidRPr="00AF2B2D" w:rsidRDefault="00401789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</w:t>
      </w:r>
      <w:r w:rsidR="00D84526" w:rsidRPr="00AF2B2D">
        <w:rPr>
          <w:rFonts w:ascii="Times New Roman" w:hAnsi="Times New Roman" w:cs="Times New Roman"/>
          <w:sz w:val="28"/>
          <w:szCs w:val="28"/>
        </w:rPr>
        <w:t xml:space="preserve">плата товарів/послуг за допомогою </w:t>
      </w:r>
      <w:proofErr w:type="spellStart"/>
      <w:r w:rsidR="002D00E4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2D00E4" w:rsidRPr="00AF2B2D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84526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sz w:val="28"/>
          <w:szCs w:val="28"/>
        </w:rPr>
        <w:t>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330=7) </w:t>
      </w:r>
      <w:r w:rsidR="00D84526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11754A" w:rsidRPr="00AF2B2D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="0011754A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11754A" w:rsidRPr="00AF2B2D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шляхом. При цьому, така операція не дублюється за значенням </w:t>
      </w:r>
      <w:r w:rsidR="0011754A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 w:rsidRPr="00AF2B2D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="0011754A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 w:rsidRPr="00AF2B2D">
        <w:rPr>
          <w:rFonts w:ascii="Times New Roman" w:hAnsi="Times New Roman" w:cs="Times New Roman"/>
          <w:sz w:val="28"/>
          <w:szCs w:val="28"/>
        </w:rPr>
        <w:t>330=2 (як операція, що була здійснена з платіжною карткою, до котрої було створено токенізована картка)</w:t>
      </w:r>
      <w:r w:rsidR="00D84526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351E435C" w14:textId="37C7E6BA" w:rsidR="008B6F1C" w:rsidRPr="00AF2B2D" w:rsidRDefault="00401789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</w:t>
      </w:r>
      <w:r w:rsidR="00D84526" w:rsidRPr="00AF2B2D">
        <w:rPr>
          <w:rFonts w:ascii="Times New Roman" w:hAnsi="Times New Roman" w:cs="Times New Roman"/>
          <w:sz w:val="28"/>
          <w:szCs w:val="28"/>
        </w:rPr>
        <w:t>ереказ коштів</w:t>
      </w:r>
      <w:r w:rsidR="00A82413" w:rsidRPr="00AF2B2D">
        <w:rPr>
          <w:rFonts w:ascii="Times New Roman" w:hAnsi="Times New Roman" w:cs="Times New Roman"/>
          <w:sz w:val="28"/>
          <w:szCs w:val="28"/>
        </w:rPr>
        <w:t xml:space="preserve"> з картки на банківський рахунок</w:t>
      </w:r>
      <w:r w:rsidRPr="00AF2B2D">
        <w:rPr>
          <w:rFonts w:ascii="Times New Roman" w:hAnsi="Times New Roman" w:cs="Times New Roman"/>
          <w:sz w:val="28"/>
          <w:szCs w:val="28"/>
        </w:rPr>
        <w:t xml:space="preserve">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330=</w:t>
      </w:r>
      <w:r w:rsidR="001F2105" w:rsidRPr="00AF2B2D">
        <w:rPr>
          <w:rFonts w:ascii="Times New Roman" w:hAnsi="Times New Roman" w:cs="Times New Roman"/>
          <w:sz w:val="28"/>
          <w:szCs w:val="28"/>
        </w:rPr>
        <w:t>8</w:t>
      </w:r>
      <w:r w:rsidRPr="00AF2B2D">
        <w:rPr>
          <w:rFonts w:ascii="Times New Roman" w:hAnsi="Times New Roman" w:cs="Times New Roman"/>
          <w:sz w:val="28"/>
          <w:szCs w:val="28"/>
        </w:rPr>
        <w:t>) – операції з переказу коштів з використанням електронного платіжного засобу та/або його реквізитів на банківський рахунок (погашення заборгованості за кредитними рахунками, поповнення вкладних (депозитних) рахунків, переказ на банківські рахунки фізичних осіб</w:t>
      </w:r>
      <w:r w:rsidR="0082789C" w:rsidRPr="00AF2B2D">
        <w:rPr>
          <w:rFonts w:ascii="Times New Roman" w:hAnsi="Times New Roman" w:cs="Times New Roman"/>
          <w:sz w:val="28"/>
          <w:szCs w:val="28"/>
        </w:rPr>
        <w:t xml:space="preserve"> та юридичних осіб за довільними реквізитами</w:t>
      </w:r>
      <w:r w:rsidRPr="00AF2B2D">
        <w:rPr>
          <w:rFonts w:ascii="Times New Roman" w:hAnsi="Times New Roman" w:cs="Times New Roman"/>
          <w:sz w:val="28"/>
          <w:szCs w:val="28"/>
        </w:rPr>
        <w:t xml:space="preserve">, </w:t>
      </w:r>
      <w:r w:rsidR="00AA56A5" w:rsidRPr="00AF2B2D">
        <w:rPr>
          <w:rFonts w:ascii="Times New Roman" w:hAnsi="Times New Roman" w:cs="Times New Roman"/>
          <w:sz w:val="28"/>
          <w:szCs w:val="28"/>
        </w:rPr>
        <w:t>переказ на банківські рахунки з обміну валюти</w:t>
      </w:r>
      <w:r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82789C" w:rsidRPr="00AF2B2D">
        <w:rPr>
          <w:rFonts w:ascii="Times New Roman" w:hAnsi="Times New Roman" w:cs="Times New Roman"/>
          <w:sz w:val="28"/>
          <w:szCs w:val="28"/>
        </w:rPr>
        <w:t>тощо</w:t>
      </w:r>
      <w:r w:rsidRPr="00AF2B2D">
        <w:rPr>
          <w:rFonts w:ascii="Times New Roman" w:hAnsi="Times New Roman" w:cs="Times New Roman"/>
          <w:sz w:val="28"/>
          <w:szCs w:val="28"/>
        </w:rPr>
        <w:t xml:space="preserve">) за допомогою </w:t>
      </w:r>
      <w:r w:rsidR="003E0358" w:rsidRPr="00AF2B2D">
        <w:rPr>
          <w:rFonts w:ascii="Times New Roman" w:hAnsi="Times New Roman" w:cs="Times New Roman"/>
          <w:sz w:val="28"/>
          <w:szCs w:val="28"/>
        </w:rPr>
        <w:t xml:space="preserve">засобів дистанційної комунікації </w:t>
      </w:r>
      <w:r w:rsidRPr="00AF2B2D">
        <w:rPr>
          <w:rFonts w:ascii="Times New Roman" w:hAnsi="Times New Roman" w:cs="Times New Roman"/>
          <w:sz w:val="28"/>
          <w:szCs w:val="28"/>
        </w:rPr>
        <w:t xml:space="preserve">(Інтернет/мобільний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>)</w:t>
      </w:r>
      <w:r w:rsidR="0011754A" w:rsidRPr="00AF2B2D">
        <w:rPr>
          <w:rFonts w:ascii="Times New Roman" w:hAnsi="Times New Roman" w:cs="Times New Roman"/>
          <w:sz w:val="28"/>
          <w:szCs w:val="28"/>
        </w:rPr>
        <w:t xml:space="preserve"> або ПТКС</w:t>
      </w:r>
      <w:r w:rsidR="001F2105"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AA56A5" w:rsidRPr="00AF2B2D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="00AA56A5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56A5" w:rsidRPr="00AF2B2D">
        <w:rPr>
          <w:rFonts w:ascii="Times New Roman" w:hAnsi="Times New Roman" w:cs="Times New Roman"/>
          <w:sz w:val="28"/>
          <w:szCs w:val="28"/>
        </w:rPr>
        <w:t xml:space="preserve">330=8 подаються дані про перекази за умови, що такі перекази здійснюються з </w:t>
      </w:r>
      <w:proofErr w:type="spellStart"/>
      <w:r w:rsidR="00AA56A5" w:rsidRPr="00AF2B2D">
        <w:rPr>
          <w:rFonts w:ascii="Times New Roman" w:hAnsi="Times New Roman" w:cs="Times New Roman"/>
          <w:sz w:val="28"/>
          <w:szCs w:val="28"/>
        </w:rPr>
        <w:t>авторізацією</w:t>
      </w:r>
      <w:proofErr w:type="spellEnd"/>
      <w:r w:rsidR="00AA56A5" w:rsidRPr="00AF2B2D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DC1054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6C247518" w14:textId="170A100A" w:rsidR="0088796B" w:rsidRPr="00AF2B2D" w:rsidRDefault="0088796B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>” (Z330=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2B2D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</w:t>
      </w:r>
      <w:r w:rsidR="00C26273" w:rsidRPr="00C26273">
        <w:rPr>
          <w:rFonts w:ascii="Times New Roman" w:hAnsi="Times New Roman" w:cs="Times New Roman"/>
          <w:sz w:val="28"/>
          <w:szCs w:val="28"/>
        </w:rPr>
        <w:t>лотерей,</w:t>
      </w:r>
      <w:r w:rsidR="00C26273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sz w:val="28"/>
          <w:szCs w:val="28"/>
        </w:rPr>
        <w:t xml:space="preserve">перекази на користь букмекерських компаній, оплата дорожніх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. Коди категорій торговців, що </w:t>
      </w:r>
      <w:r w:rsidR="00C26273" w:rsidRPr="00C26273">
        <w:rPr>
          <w:rFonts w:ascii="Times New Roman" w:hAnsi="Times New Roman" w:cs="Times New Roman"/>
          <w:sz w:val="28"/>
          <w:szCs w:val="28"/>
        </w:rPr>
        <w:t>можуть використовуватися для таких операцій, зокрема, але не виключно, такі</w:t>
      </w:r>
      <w:r w:rsidRPr="00AF2B2D">
        <w:rPr>
          <w:rFonts w:ascii="Times New Roman" w:hAnsi="Times New Roman" w:cs="Times New Roman"/>
          <w:sz w:val="28"/>
          <w:szCs w:val="28"/>
        </w:rPr>
        <w:t>: 4829; 6012; 6050; 6051; 6534; 6539; 6540; 7800; 7801; 7802; 7995</w:t>
      </w:r>
      <w:r w:rsidR="00C26273">
        <w:rPr>
          <w:rFonts w:ascii="Times New Roman" w:hAnsi="Times New Roman" w:cs="Times New Roman"/>
          <w:sz w:val="28"/>
          <w:szCs w:val="28"/>
        </w:rPr>
        <w:t xml:space="preserve">; </w:t>
      </w:r>
      <w:r w:rsidR="00C26273" w:rsidRPr="00C26273">
        <w:rPr>
          <w:rFonts w:ascii="Times New Roman" w:hAnsi="Times New Roman" w:cs="Times New Roman"/>
          <w:sz w:val="28"/>
          <w:szCs w:val="28"/>
        </w:rPr>
        <w:t>9406</w:t>
      </w:r>
      <w:r w:rsidRPr="00AF2B2D">
        <w:rPr>
          <w:rFonts w:ascii="Times New Roman" w:hAnsi="Times New Roman" w:cs="Times New Roman"/>
          <w:sz w:val="28"/>
          <w:szCs w:val="28"/>
        </w:rPr>
        <w:t xml:space="preserve">. Не включаються дані про операції з переказу коштів із рахунку на рахунок з використанням платіжних карток та/або їх реквізитів (операції типу </w:t>
      </w:r>
      <w:r w:rsidR="00C803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B2D">
        <w:rPr>
          <w:rFonts w:ascii="Times New Roman" w:hAnsi="Times New Roman" w:cs="Times New Roman"/>
          <w:sz w:val="28"/>
          <w:szCs w:val="28"/>
        </w:rPr>
        <w:t>2</w:t>
      </w:r>
      <w:r w:rsidR="00C803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B2D">
        <w:rPr>
          <w:rFonts w:ascii="Times New Roman" w:hAnsi="Times New Roman" w:cs="Times New Roman"/>
          <w:sz w:val="28"/>
          <w:szCs w:val="28"/>
        </w:rPr>
        <w:t>), які здійснені за зазначеними кодами категорій торговців та відображені за значенням Z330=5 або Z330=6.</w:t>
      </w:r>
    </w:p>
    <w:p w14:paraId="1C06F842" w14:textId="3BE12846" w:rsidR="00F75E9F" w:rsidRPr="00AF2B2D" w:rsidRDefault="008B6F1C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розріз відсутній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330=#).</w:t>
      </w:r>
    </w:p>
    <w:p w14:paraId="3D7F276F" w14:textId="081AF2F6" w:rsidR="00C24393" w:rsidRPr="00AF2B2D" w:rsidRDefault="0031617A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>П</w:t>
      </w:r>
      <w:r w:rsidR="00C24393" w:rsidRPr="00AF2B2D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</w:rPr>
        <w:t>034</w:t>
      </w:r>
      <w:r w:rsidR="00C24393" w:rsidRPr="00AF2B2D">
        <w:rPr>
          <w:rFonts w:ascii="Times New Roman" w:hAnsi="Times New Roman" w:cs="Times New Roman"/>
          <w:b/>
          <w:sz w:val="28"/>
          <w:szCs w:val="28"/>
        </w:rPr>
        <w:t>_1</w:t>
      </w:r>
      <w:r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sz w:val="28"/>
          <w:szCs w:val="28"/>
        </w:rPr>
        <w:t xml:space="preserve">– код ознаки </w:t>
      </w:r>
      <w:r w:rsidR="00C24393" w:rsidRPr="00AF2B2D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AF2B2D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3659A5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AF2B2D">
        <w:rPr>
          <w:rFonts w:ascii="Times New Roman" w:hAnsi="Times New Roman" w:cs="Times New Roman"/>
          <w:sz w:val="28"/>
          <w:szCs w:val="28"/>
        </w:rPr>
        <w:t>034)</w:t>
      </w:r>
      <w:r w:rsidR="00C24393" w:rsidRPr="00AF2B2D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Pr="00AF2B2D" w:rsidRDefault="0014716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</w:t>
      </w:r>
      <w:r w:rsidR="00C24393"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AF2B2D">
        <w:rPr>
          <w:rFonts w:ascii="Times New Roman" w:hAnsi="Times New Roman" w:cs="Times New Roman"/>
          <w:sz w:val="28"/>
          <w:szCs w:val="28"/>
          <w:lang w:val="ru-RU"/>
        </w:rPr>
        <w:t>041)</w:t>
      </w:r>
      <w:r w:rsidR="00721D7D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2F266A56" w:rsidR="00310268" w:rsidRPr="00AF2B2D" w:rsidRDefault="00310268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 w:rsidRPr="00AF2B2D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 w:rsidRPr="00AF2B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 w:rsidRPr="00AF2B2D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AF2B2D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041 </w:t>
      </w:r>
      <w:r w:rsidRPr="00AF2B2D"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E0358" w:rsidRPr="00AF2B2D">
        <w:rPr>
          <w:rFonts w:ascii="Times New Roman" w:hAnsi="Times New Roman" w:cs="Times New Roman"/>
          <w:sz w:val="28"/>
          <w:szCs w:val="28"/>
        </w:rPr>
        <w:t>040 “</w:t>
      </w:r>
      <w:r w:rsidRPr="00AF2B2D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 w:rsidR="003E0358" w:rsidRPr="00AF2B2D">
        <w:rPr>
          <w:rFonts w:ascii="Times New Roman" w:hAnsi="Times New Roman" w:cs="Times New Roman"/>
          <w:sz w:val="28"/>
          <w:szCs w:val="28"/>
        </w:rPr>
        <w:t>”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1B8A71B1" w14:textId="3FD2A4CE" w:rsidR="00410132" w:rsidRPr="00AF2B2D" w:rsidRDefault="00410132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034_2 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2B2D">
        <w:rPr>
          <w:rFonts w:ascii="Times New Roman" w:hAnsi="Times New Roman" w:cs="Times New Roman"/>
          <w:sz w:val="28"/>
          <w:szCs w:val="28"/>
        </w:rPr>
        <w:t>код ознаки валюти рахунку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AF2B2D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0F0955BF" w14:textId="5A1D417E" w:rsidR="00A84085" w:rsidRPr="00AF2B2D" w:rsidRDefault="00A8408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060_2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612F911" w14:textId="28FEC81E" w:rsidR="004D2B17" w:rsidRPr="00AF2B2D" w:rsidRDefault="00DC1054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код </w:t>
      </w:r>
      <w:r w:rsidR="00E35A67" w:rsidRPr="00AF2B2D">
        <w:rPr>
          <w:rFonts w:ascii="Times New Roman" w:hAnsi="Times New Roman" w:cs="Times New Roman"/>
          <w:sz w:val="28"/>
          <w:szCs w:val="28"/>
        </w:rPr>
        <w:t xml:space="preserve">за </w:t>
      </w:r>
      <w:r w:rsidR="002F1DBE" w:rsidRPr="00AF2B2D">
        <w:rPr>
          <w:rFonts w:ascii="Times New Roman" w:hAnsi="Times New Roman" w:cs="Times New Roman"/>
          <w:sz w:val="28"/>
          <w:szCs w:val="28"/>
        </w:rPr>
        <w:t>ЄДРПОУ непрямого учасника карткової платіжної системи</w:t>
      </w:r>
      <w:r w:rsidR="00266C36" w:rsidRPr="00AF2B2D">
        <w:rPr>
          <w:rFonts w:ascii="Times New Roman" w:hAnsi="Times New Roman" w:cs="Times New Roman"/>
          <w:sz w:val="28"/>
          <w:szCs w:val="28"/>
        </w:rPr>
        <w:t>.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AF2B2D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 w:rsidRPr="00AF2B2D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Pr="00AF2B2D" w:rsidRDefault="0014716C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080 </w:t>
      </w:r>
      <w:r w:rsidR="000411ED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41013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AF2B2D" w:rsidRDefault="00410132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588268B4" w:rsidR="0014716C" w:rsidRPr="00AF2B2D" w:rsidRDefault="0014716C" w:rsidP="00571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94CD0" w14:textId="77777777" w:rsidR="00F46875" w:rsidRPr="00AF2B2D" w:rsidRDefault="00F46875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37764893" w:rsidR="00F46875" w:rsidRPr="00AF2B2D" w:rsidRDefault="00F46875" w:rsidP="00571D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Pr="00AF2B2D" w:rsidRDefault="00F46875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5B9F4386" w14:textId="6E45F508" w:rsidR="00E83DD5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</w:t>
      </w:r>
      <w:r w:rsidR="00E83DD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використанням електронних платіжних засобів (платіжні картки та їх реквізити, мобільні платіжні інструменти), що здійснені непрямими учасниками карткових платіжних систем.</w:t>
      </w:r>
    </w:p>
    <w:p w14:paraId="2762657F" w14:textId="454F0BCB" w:rsidR="00E83DD5" w:rsidRPr="00AF2B2D" w:rsidRDefault="00E83DD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подається прямими учасниками карткових платіжних систем (принципалами, </w:t>
      </w:r>
      <w:proofErr w:type="spellStart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 розрізі непрямих учасників карткових платіжних систем (юридичних осіб,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 платіжної інфраструктури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B4D348C" w14:textId="714180E4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регіону</w:t>
      </w:r>
      <w:r w:rsidR="002F1DB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у фізичних платіжних пристроях (Z270=1,5,6,7,A) непрямого учасника. Для безготівкових операцій, здійснених у віртуальних платіжних терміналах непрямого учасника (Z270=4)</w:t>
      </w:r>
      <w:r w:rsidR="00FE5C6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регіону не зазначається (KU=#).</w:t>
      </w:r>
    </w:p>
    <w:p w14:paraId="16B70A89" w14:textId="77777777" w:rsidR="008E5630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E5BDDE" w14:textId="071BF081" w:rsidR="00F46875" w:rsidRPr="00AF2B2D" w:rsidRDefault="008E5630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операція через непрямого учасника здійснена з використанням електронного платіжного засобу емітованого не в платіжній системі, то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інформація про такі операції надається зі значенням параметра D060=00 “Без платіжної системи”.</w:t>
      </w:r>
      <w:r w:rsidR="00F4687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C7AE610" w14:textId="559DCE52" w:rsidR="00E21FA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операція з використанням електронного платіжного засобу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 w:rsidRPr="00AF2B2D">
        <w:rPr>
          <w:rFonts w:ascii="Times New Roman" w:hAnsi="Times New Roman" w:cs="Times New Roman"/>
          <w:sz w:val="28"/>
          <w:szCs w:val="28"/>
        </w:rPr>
        <w:t>н</w:t>
      </w:r>
      <w:r w:rsidR="00E21FA5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01F7B38A" w14:textId="77777777" w:rsidR="00571DF5" w:rsidRDefault="00F46875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F2B2D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16AF6218" w14:textId="77777777" w:rsidR="00571DF5" w:rsidRPr="00571DF5" w:rsidRDefault="00571DF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71DF5">
        <w:rPr>
          <w:rFonts w:ascii="Times New Roman" w:hAnsi="Times New Roman" w:cs="Times New Roman"/>
          <w:b/>
          <w:sz w:val="28"/>
          <w:szCs w:val="28"/>
        </w:rPr>
        <w:t>Параметр Z350_2</w:t>
      </w:r>
      <w:r w:rsidRPr="00571DF5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отримувача коштів </w:t>
      </w:r>
      <w:r w:rsidRPr="00571DF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571DF5">
        <w:rPr>
          <w:rFonts w:ascii="Times New Roman" w:hAnsi="Times New Roman" w:cs="Times New Roman"/>
          <w:sz w:val="28"/>
          <w:szCs w:val="28"/>
        </w:rPr>
        <w:t>.</w:t>
      </w:r>
      <w:r w:rsidRPr="00571DF5">
        <w:t xml:space="preserve"> </w:t>
      </w:r>
      <w:r w:rsidRPr="00571DF5">
        <w:rPr>
          <w:rFonts w:ascii="Times New Roman" w:hAnsi="Times New Roman" w:cs="Times New Roman"/>
          <w:sz w:val="28"/>
          <w:szCs w:val="28"/>
        </w:rPr>
        <w:t>Параметр Z350_2 набуває значення “#”.</w:t>
      </w:r>
    </w:p>
    <w:p w14:paraId="1000F569" w14:textId="6152E598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36D2D" w14:textId="54CE5D15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</w:t>
      </w:r>
      <w:r w:rsidR="0021221F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платіжного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пристрою, де була здійснена операція з використанням електронного платіжного засобу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3E2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використовуються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DF755BF" w14:textId="01AA3559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ПТКС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270=5) –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sz w:val="28"/>
          <w:szCs w:val="28"/>
        </w:rPr>
        <w:t>операції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 w:rsidRPr="00AF2B2D">
        <w:rPr>
          <w:rFonts w:ascii="Times New Roman" w:hAnsi="Times New Roman" w:cs="Times New Roman"/>
          <w:sz w:val="28"/>
          <w:szCs w:val="28"/>
        </w:rPr>
        <w:t xml:space="preserve">, здійснені в ПТКС </w:t>
      </w:r>
      <w:r w:rsidR="00ED249A" w:rsidRPr="00AF2B2D">
        <w:rPr>
          <w:rFonts w:ascii="Times New Roman" w:hAnsi="Times New Roman" w:cs="Times New Roman"/>
          <w:sz w:val="28"/>
          <w:szCs w:val="28"/>
        </w:rPr>
        <w:t>непрямих учасників</w:t>
      </w:r>
      <w:r w:rsidRPr="00AF2B2D">
        <w:rPr>
          <w:rFonts w:ascii="Times New Roman" w:hAnsi="Times New Roman" w:cs="Times New Roman"/>
          <w:sz w:val="28"/>
          <w:szCs w:val="28"/>
        </w:rPr>
        <w:t>;</w:t>
      </w:r>
    </w:p>
    <w:p w14:paraId="1BDAB0AC" w14:textId="51038D58" w:rsidR="00F46875" w:rsidRPr="00AF2B2D" w:rsidRDefault="008B6F1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FE5C68" w:rsidRPr="00AF2B2D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F46875" w:rsidRPr="00AF2B2D">
        <w:rPr>
          <w:rFonts w:ascii="Times New Roman" w:hAnsi="Times New Roman" w:cs="Times New Roman"/>
          <w:sz w:val="28"/>
          <w:szCs w:val="28"/>
        </w:rPr>
        <w:t>термінал (Z270=</w:t>
      </w:r>
      <w:r w:rsidRPr="00AF2B2D">
        <w:rPr>
          <w:rFonts w:ascii="Times New Roman" w:hAnsi="Times New Roman" w:cs="Times New Roman"/>
          <w:sz w:val="28"/>
          <w:szCs w:val="28"/>
        </w:rPr>
        <w:t>4</w:t>
      </w:r>
      <w:r w:rsidR="00F46875" w:rsidRPr="00AF2B2D">
        <w:rPr>
          <w:rFonts w:ascii="Times New Roman" w:hAnsi="Times New Roman" w:cs="Times New Roman"/>
          <w:sz w:val="28"/>
          <w:szCs w:val="28"/>
        </w:rPr>
        <w:t>) –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AF2B2D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F46875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46875" w:rsidRPr="00AF2B2D">
        <w:rPr>
          <w:rFonts w:ascii="Times New Roman" w:hAnsi="Times New Roman" w:cs="Times New Roman"/>
          <w:sz w:val="28"/>
          <w:szCs w:val="28"/>
        </w:rPr>
        <w:t xml:space="preserve"> карток), здійснені в мережі Інтернет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 через непрямого учасника</w:t>
      </w:r>
      <w:r w:rsidR="00FE5C68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49A0228F" w14:textId="77777777" w:rsidR="00FE5C68" w:rsidRPr="00AF2B2D" w:rsidRDefault="00FE5C68" w:rsidP="00E56A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торговельний платіжний термінал, крім мобільного (Z270=6) – операції з оплати товарів та послуг, а також видачі готівки, здійснені у торговельному платіжному терміналі непрямого учасника з використанням електронного платіжного засобу.</w:t>
      </w:r>
    </w:p>
    <w:p w14:paraId="41C997C6" w14:textId="7A166EA8" w:rsidR="00ED249A" w:rsidRPr="00AF2B2D" w:rsidRDefault="00F46875" w:rsidP="00E56A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F2B2D">
        <w:rPr>
          <w:rFonts w:ascii="Times New Roman" w:hAnsi="Times New Roman" w:cs="Times New Roman"/>
          <w:b/>
          <w:sz w:val="28"/>
          <w:szCs w:val="28"/>
        </w:rPr>
        <w:t>014</w:t>
      </w:r>
      <w:r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="004A5605" w:rsidRPr="00AF2B2D">
        <w:rPr>
          <w:rFonts w:ascii="Times New Roman" w:hAnsi="Times New Roman" w:cs="Times New Roman"/>
          <w:sz w:val="28"/>
          <w:szCs w:val="28"/>
        </w:rPr>
        <w:t xml:space="preserve">код типу </w:t>
      </w:r>
      <w:r w:rsidR="00FE5C68" w:rsidRPr="00AF2B2D">
        <w:rPr>
          <w:rFonts w:ascii="Times New Roman" w:hAnsi="Times New Roman" w:cs="Times New Roman"/>
          <w:sz w:val="28"/>
          <w:szCs w:val="28"/>
        </w:rPr>
        <w:t xml:space="preserve">користувача, якому було видано електронний платіжний засіб </w:t>
      </w:r>
      <w:r w:rsidR="003F4F59" w:rsidRPr="00AF2B2D">
        <w:rPr>
          <w:rFonts w:ascii="Times New Roman" w:hAnsi="Times New Roman" w:cs="Times New Roman"/>
          <w:sz w:val="28"/>
          <w:szCs w:val="28"/>
        </w:rPr>
        <w:t>(довідник K014)</w:t>
      </w:r>
      <w:r w:rsidR="004A5605"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46E94FF7" w14:textId="1F7DA092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Дані надаються у розрізі:</w:t>
      </w:r>
    </w:p>
    <w:p w14:paraId="7FAD7F42" w14:textId="0D87496F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готівкова операція (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– операції з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46CEDCF5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 (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безготівкова операція, здійсненна з використанням електронних платіжних засобів (їх реквізитів та </w:t>
      </w:r>
      <w:proofErr w:type="spellStart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у платіжних пристроях</w:t>
      </w:r>
      <w:r w:rsidR="002E356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</w:t>
      </w:r>
      <w:proofErr w:type="spellStart"/>
      <w:r w:rsidR="002E356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2E356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віртуальних платіжних терміналах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2F10A8" w14:textId="2F2453C6" w:rsidR="00ED249A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 w:rsidRPr="00AF2B2D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275)</w:t>
      </w:r>
      <w:r w:rsidR="004A5605"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0B7DB4CE" w14:textId="5AFD662D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b/>
          <w:sz w:val="28"/>
          <w:szCs w:val="28"/>
        </w:rPr>
        <w:t>330</w:t>
      </w:r>
      <w:r w:rsidRPr="00AF2B2D">
        <w:rPr>
          <w:rFonts w:ascii="Times New Roman" w:hAnsi="Times New Roman" w:cs="Times New Roman"/>
          <w:sz w:val="28"/>
          <w:szCs w:val="28"/>
        </w:rPr>
        <w:t xml:space="preserve"> – код типу операції. </w:t>
      </w:r>
      <w:r w:rsidR="00573E20" w:rsidRPr="00AF2B2D">
        <w:rPr>
          <w:rFonts w:ascii="Times New Roman" w:hAnsi="Times New Roman" w:cs="Times New Roman"/>
          <w:sz w:val="28"/>
          <w:szCs w:val="28"/>
        </w:rPr>
        <w:t>Переважно використовуються</w:t>
      </w:r>
      <w:r w:rsidRPr="00AF2B2D">
        <w:rPr>
          <w:rFonts w:ascii="Times New Roman" w:hAnsi="Times New Roman" w:cs="Times New Roman"/>
          <w:sz w:val="28"/>
          <w:szCs w:val="28"/>
        </w:rPr>
        <w:t>:</w:t>
      </w:r>
    </w:p>
    <w:p w14:paraId="708DEDD8" w14:textId="7341E6ED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оплата товарів/послуг із фізичним зчитуванням носія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330=1) – операції з оплати товарів та послуг, здійснені шляхом фізичного зчитування електронного платіжного засобу;</w:t>
      </w:r>
    </w:p>
    <w:p w14:paraId="0FEA5B5A" w14:textId="42F8D282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 карток)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330=2) – операції з оплати товарів та послуг, здійснені з використанням </w:t>
      </w:r>
      <w:r w:rsidRPr="00AF2B2D">
        <w:rPr>
          <w:rFonts w:ascii="Times New Roman" w:hAnsi="Times New Roman" w:cs="Times New Roman"/>
          <w:sz w:val="28"/>
          <w:szCs w:val="28"/>
        </w:rPr>
        <w:lastRenderedPageBreak/>
        <w:t>електронного платіжного засобу з застосуванням технології безконтактних платежів</w:t>
      </w:r>
      <w:r w:rsidR="009F0476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2CBF441E" w14:textId="1603C72F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(Z330=3) – операції з оплати товарів та послуг з використанням електронних платіжних засобів (їх реквізитів та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 карток), здійснені </w:t>
      </w:r>
      <w:r w:rsidR="00E76313" w:rsidRPr="00AF2B2D">
        <w:rPr>
          <w:rFonts w:ascii="Times New Roman" w:hAnsi="Times New Roman" w:cs="Times New Roman"/>
          <w:sz w:val="28"/>
          <w:szCs w:val="28"/>
        </w:rPr>
        <w:t>користувачами</w:t>
      </w:r>
      <w:r w:rsidRPr="00AF2B2D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>)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 через непрямих учасників. </w:t>
      </w:r>
      <w:r w:rsidRPr="00AF2B2D">
        <w:rPr>
          <w:rFonts w:ascii="Times New Roman" w:hAnsi="Times New Roman" w:cs="Times New Roman"/>
          <w:sz w:val="28"/>
          <w:szCs w:val="28"/>
        </w:rPr>
        <w:t>Дані, які подаються із значенням Z330=3 повинні включати дані із значенням Z330=4;</w:t>
      </w:r>
    </w:p>
    <w:p w14:paraId="40A5041F" w14:textId="5FBA514C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із використання технології </w:t>
      </w:r>
      <w:r w:rsidR="002E3565" w:rsidRPr="00AF2B2D">
        <w:rPr>
          <w:rFonts w:ascii="Times New Roman" w:hAnsi="Times New Roman" w:cs="Times New Roman"/>
          <w:sz w:val="28"/>
          <w:szCs w:val="28"/>
        </w:rPr>
        <w:t>3D-</w:t>
      </w:r>
      <w:r w:rsidRPr="00AF2B2D">
        <w:rPr>
          <w:rFonts w:ascii="Times New Roman" w:hAnsi="Times New Roman" w:cs="Times New Roman"/>
          <w:sz w:val="28"/>
          <w:szCs w:val="28"/>
        </w:rPr>
        <w:t>secur</w:t>
      </w:r>
      <w:r w:rsidR="00EB36B4" w:rsidRPr="00AF2B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2B2D">
        <w:rPr>
          <w:rFonts w:ascii="Times New Roman" w:hAnsi="Times New Roman" w:cs="Times New Roman"/>
          <w:sz w:val="28"/>
          <w:szCs w:val="28"/>
        </w:rPr>
        <w:t xml:space="preserve"> (Z330=4) – операції 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>)</w:t>
      </w:r>
      <w:r w:rsidR="009F0476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ED249A" w:rsidRPr="00AF2B2D">
        <w:rPr>
          <w:rFonts w:ascii="Times New Roman" w:hAnsi="Times New Roman" w:cs="Times New Roman"/>
          <w:sz w:val="28"/>
          <w:szCs w:val="28"/>
        </w:rPr>
        <w:t>через непрямих учасників</w:t>
      </w:r>
      <w:r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E3565" w:rsidRPr="00AF2B2D">
        <w:rPr>
          <w:rFonts w:ascii="Times New Roman" w:hAnsi="Times New Roman" w:cs="Times New Roman"/>
          <w:sz w:val="28"/>
          <w:szCs w:val="28"/>
        </w:rPr>
        <w:t>із використанням технології 3D-</w:t>
      </w:r>
      <w:r w:rsidRPr="00AF2B2D">
        <w:rPr>
          <w:rFonts w:ascii="Times New Roman" w:hAnsi="Times New Roman" w:cs="Times New Roman"/>
          <w:sz w:val="28"/>
          <w:szCs w:val="28"/>
        </w:rPr>
        <w:t>secur</w:t>
      </w:r>
      <w:r w:rsidR="00EB36B4" w:rsidRPr="00AF2B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2B2D">
        <w:rPr>
          <w:rFonts w:ascii="Times New Roman" w:hAnsi="Times New Roman" w:cs="Times New Roman"/>
          <w:sz w:val="28"/>
          <w:szCs w:val="28"/>
        </w:rPr>
        <w:t>;</w:t>
      </w:r>
    </w:p>
    <w:p w14:paraId="159BEF35" w14:textId="0C65DF04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переказ з картки на картку 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330=5) – операції з переказу коштів із рахунку на рахунок з використанням платіжних карток та/або їх реквізитів (операції типу P2P);</w:t>
      </w:r>
    </w:p>
    <w:p w14:paraId="6BD91BF9" w14:textId="4F4374CA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 карток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330=7) – операції з використанням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шляхом. При цьому, така операція не дублюється за значенням 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330=2 (як операція, що була здійснена з платіжною карткою, до котрої було створено токенізована картка);</w:t>
      </w:r>
    </w:p>
    <w:p w14:paraId="062984F2" w14:textId="1676F27B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поповнення електронного платіжного засобу </w:t>
      </w:r>
      <w:r w:rsidRPr="00AF2B2D">
        <w:rPr>
          <w:rFonts w:ascii="Times New Roman" w:hAnsi="Times New Roman" w:cs="Times New Roman"/>
          <w:sz w:val="28"/>
          <w:szCs w:val="28"/>
        </w:rPr>
        <w:t>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 xml:space="preserve">330=9) – </w:t>
      </w:r>
      <w:r w:rsidR="00C62141" w:rsidRPr="00AF2B2D">
        <w:rPr>
          <w:rFonts w:ascii="Times New Roman" w:hAnsi="Times New Roman" w:cs="Times New Roman"/>
          <w:sz w:val="28"/>
          <w:szCs w:val="28"/>
        </w:rPr>
        <w:t xml:space="preserve">операції з готівкового або безготівкового поповнення </w:t>
      </w:r>
      <w:r w:rsidR="00C6214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платіжних засобів (їх реквізитів та </w:t>
      </w:r>
      <w:proofErr w:type="spellStart"/>
      <w:r w:rsidR="00C6214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C6214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карток),  здійснені через непрямого учасника</w:t>
      </w:r>
      <w:r w:rsidR="00C62141" w:rsidRPr="00AF2B2D">
        <w:rPr>
          <w:rFonts w:ascii="Times New Roman" w:hAnsi="Times New Roman" w:cs="Times New Roman"/>
          <w:sz w:val="28"/>
          <w:szCs w:val="28"/>
        </w:rPr>
        <w:t xml:space="preserve"> (окрім операцій з переказу коштів з картки на картку)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F2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1F7D" w14:textId="13E273DB" w:rsidR="00A740D9" w:rsidRPr="00AF2B2D" w:rsidRDefault="00A740D9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>” (Z330=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2B2D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</w:t>
      </w:r>
      <w:r w:rsidR="00C26273">
        <w:rPr>
          <w:rFonts w:ascii="Times New Roman" w:hAnsi="Times New Roman" w:cs="Times New Roman"/>
          <w:sz w:val="28"/>
          <w:szCs w:val="28"/>
        </w:rPr>
        <w:t xml:space="preserve">лотерей, </w:t>
      </w:r>
      <w:r w:rsidRPr="00AF2B2D">
        <w:rPr>
          <w:rFonts w:ascii="Times New Roman" w:hAnsi="Times New Roman" w:cs="Times New Roman"/>
          <w:sz w:val="28"/>
          <w:szCs w:val="28"/>
        </w:rPr>
        <w:t xml:space="preserve">перекази на користь букмекерських компаній, оплата дорожніх </w:t>
      </w:r>
      <w:proofErr w:type="spellStart"/>
      <w:r w:rsidRPr="00AF2B2D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AF2B2D">
        <w:rPr>
          <w:rFonts w:ascii="Times New Roman" w:hAnsi="Times New Roman" w:cs="Times New Roman"/>
          <w:sz w:val="28"/>
          <w:szCs w:val="28"/>
        </w:rPr>
        <w:t>. Коди категорій торговців, що</w:t>
      </w:r>
      <w:r w:rsidR="00C26273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C26273" w:rsidRPr="00C26273">
        <w:rPr>
          <w:rFonts w:ascii="Times New Roman" w:hAnsi="Times New Roman" w:cs="Times New Roman"/>
          <w:sz w:val="28"/>
          <w:szCs w:val="28"/>
        </w:rPr>
        <w:t>можуть використовуватися для таких операцій, зокрема, але не виключно, такі</w:t>
      </w:r>
      <w:r w:rsidRPr="00AF2B2D">
        <w:rPr>
          <w:rFonts w:ascii="Times New Roman" w:hAnsi="Times New Roman" w:cs="Times New Roman"/>
          <w:sz w:val="28"/>
          <w:szCs w:val="28"/>
        </w:rPr>
        <w:t>: 4829; 6012; 6050; 6051; 6534; 6539; 6540; 7800; 7801; 7802; 7995</w:t>
      </w:r>
      <w:r w:rsidR="00C26273">
        <w:rPr>
          <w:rFonts w:ascii="Times New Roman" w:hAnsi="Times New Roman" w:cs="Times New Roman"/>
          <w:sz w:val="28"/>
          <w:szCs w:val="28"/>
        </w:rPr>
        <w:t>; 9406</w:t>
      </w:r>
      <w:r w:rsidRPr="00AF2B2D">
        <w:rPr>
          <w:rFonts w:ascii="Times New Roman" w:hAnsi="Times New Roman" w:cs="Times New Roman"/>
          <w:sz w:val="28"/>
          <w:szCs w:val="28"/>
        </w:rPr>
        <w:t>. Не включаються дані про операції з переказу коштів із рахунку на рахунок з використанням платіжних карток та/аб</w:t>
      </w:r>
      <w:r w:rsidR="00C812DD">
        <w:rPr>
          <w:rFonts w:ascii="Times New Roman" w:hAnsi="Times New Roman" w:cs="Times New Roman"/>
          <w:sz w:val="28"/>
          <w:szCs w:val="28"/>
        </w:rPr>
        <w:t xml:space="preserve">о їх реквізитів (операції типу </w:t>
      </w:r>
      <w:r w:rsidR="00C812D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B2D">
        <w:rPr>
          <w:rFonts w:ascii="Times New Roman" w:hAnsi="Times New Roman" w:cs="Times New Roman"/>
          <w:sz w:val="28"/>
          <w:szCs w:val="28"/>
        </w:rPr>
        <w:t>2</w:t>
      </w:r>
      <w:r w:rsidR="00C812D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B2D">
        <w:rPr>
          <w:rFonts w:ascii="Times New Roman" w:hAnsi="Times New Roman" w:cs="Times New Roman"/>
          <w:sz w:val="28"/>
          <w:szCs w:val="28"/>
        </w:rPr>
        <w:t>), які здійснені за зазначеними кодами категорій торговців та відображені за значенням Z330=5 або Z330=6.</w:t>
      </w:r>
    </w:p>
    <w:p w14:paraId="389CDF41" w14:textId="0436D79C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034_1 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2B2D">
        <w:rPr>
          <w:rFonts w:ascii="Times New Roman" w:hAnsi="Times New Roman" w:cs="Times New Roman"/>
          <w:sz w:val="28"/>
          <w:szCs w:val="28"/>
        </w:rPr>
        <w:t>код ознаки валюти операції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 w:rsidRPr="00AF2B2D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="00573E20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E34AE2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  <w:r w:rsidRPr="00AF2B2D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 w:rsidRPr="00AF2B2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27E91287" w14:textId="3446F2A8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034_2 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2B2D">
        <w:rPr>
          <w:rFonts w:ascii="Times New Roman" w:hAnsi="Times New Roman" w:cs="Times New Roman"/>
          <w:sz w:val="28"/>
          <w:szCs w:val="28"/>
        </w:rPr>
        <w:t>код ознаки валюти рахунку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 w:rsidRPr="00AF2B2D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</w:rPr>
        <w:t>034_2 н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20D7F093" w14:textId="1D2EE726" w:rsidR="00A84085" w:rsidRPr="00AF2B2D" w:rsidRDefault="00A8408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060_2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3789B83" w14:textId="5609D128" w:rsidR="00F46875" w:rsidRPr="00AF2B2D" w:rsidRDefault="00E34AE2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F46875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код </w:t>
      </w:r>
      <w:r w:rsidR="008E5630" w:rsidRPr="00AF2B2D">
        <w:rPr>
          <w:rFonts w:ascii="Times New Roman" w:hAnsi="Times New Roman" w:cs="Times New Roman"/>
          <w:sz w:val="28"/>
          <w:szCs w:val="28"/>
        </w:rPr>
        <w:t xml:space="preserve">за 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ЄДРПОУ непрямого учасника карткової платіжної системи, через якого були здійснені операції з використанням 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платіжних засобів (їх реквізитів та </w:t>
      </w:r>
      <w:proofErr w:type="spellStart"/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</w:t>
      </w:r>
      <w:r w:rsidR="00F4687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080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4E82E938" w:rsidR="002F536B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p w14:paraId="0F39DA6B" w14:textId="397D02E1" w:rsidR="00C34A84" w:rsidRDefault="00C34A84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0EEE05" w14:textId="77777777" w:rsidR="00C34A84" w:rsidRPr="00C34A84" w:rsidRDefault="00C34A84" w:rsidP="00C34A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A97003 “Сума та кількість операцій із перерахування коштів, виконаних із використанням технологій “карткових” платіжних систем за реквізитами електронного платіжного засобу отримувача коштів”.</w:t>
      </w:r>
    </w:p>
    <w:p w14:paraId="4BCDEA6A" w14:textId="77777777" w:rsidR="00C34A84" w:rsidRPr="00C34A84" w:rsidRDefault="00C34A84" w:rsidP="00C34A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НРП.</w:t>
      </w:r>
    </w:p>
    <w:p w14:paraId="35A6D1FB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операцій із перерахування коштів з використанням технологій “карткових” платіжних систем за реквізитами електронного платіжного засобу отримувача коштів, які виконані виключно в мережі </w:t>
      </w:r>
      <w:proofErr w:type="spellStart"/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еквайра</w:t>
      </w:r>
      <w:proofErr w:type="spellEnd"/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подає звітність (включно через непрямих учасників, де установа, що подає звітність, є </w:t>
      </w:r>
      <w:proofErr w:type="spellStart"/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еквайром</w:t>
      </w:r>
      <w:proofErr w:type="spellEnd"/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До показника включається інформація про перерахування коштів за операціями з готівкового або безготівкового поповнення рахунків з використанням реквізитів електронних платіжних засобів, у тому числі за операціями з безготівкового поповнення рахунків з використанням реквізитів електронних платіжних засобів, які є складовою операцій типу P2P.</w:t>
      </w:r>
    </w:p>
    <w:p w14:paraId="5BD24C1E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подається </w:t>
      </w:r>
      <w:proofErr w:type="spellStart"/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еквайром</w:t>
      </w:r>
      <w:proofErr w:type="spellEnd"/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(банком або небанківським надавачем платіжних послуг), який забезпечує виконання таких операцій, та який</w:t>
      </w:r>
      <w:r w:rsidRPr="00C34A84">
        <w:rPr>
          <w:b/>
          <w:sz w:val="14"/>
          <w:szCs w:val="14"/>
        </w:rPr>
        <w:t xml:space="preserve">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авторизований для надання послуги з емісії платіжних інструментів та/або здійснення еквайрингу платіжних інструментів.</w:t>
      </w:r>
    </w:p>
    <w:p w14:paraId="2DBF151C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включається:</w:t>
      </w:r>
    </w:p>
    <w:p w14:paraId="16999077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 перерахування коштів за реквізитами електронного платіжного засобу отримувача, пов’язаних з оплатою вартості товарів/послуг суб’єктів господарювання (часткове або повне повернення коштів за придбані товари та/або надані послуги);</w:t>
      </w:r>
    </w:p>
    <w:p w14:paraId="1C47EF0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 перерахування коштів у яких електронний платіжний засіб отримувача використовується виключно для цілей автентифікації отримувача та/або визначення рахунку отримувача, на який буде виконана операція з перерахування коштів, та у платіжних операціях зазначені реквізити рахунку отримувача у форматі IBAN.</w:t>
      </w:r>
    </w:p>
    <w:p w14:paraId="0EAA02E4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регіону (довідник KODTER поле KU). Код регіону не зазначається (KU=#).</w:t>
      </w:r>
    </w:p>
    <w:p w14:paraId="2B3D9768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платіжної системи, у якій була виконана операція із перерахування коштів за реквізитами електронного платіжного засобу отримувача коштів (довідник D060). За параметром відображається код платіжної системи електронного платіжного засобу отримувача коштів. </w:t>
      </w:r>
    </w:p>
    <w:p w14:paraId="74E63B8F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операція із перерахування коштів виконана за реквізитами електронного платіжного засобу отримувача коштів емітованого не в платіжній системі, то інформація про такі операції надається зі значенням параметра D060=00 </w:t>
      </w:r>
      <w:r w:rsidRPr="00C34A84">
        <w:rPr>
          <w:rFonts w:ascii="Times New Roman" w:hAnsi="Times New Roman" w:cs="Times New Roman"/>
          <w:sz w:val="28"/>
          <w:szCs w:val="28"/>
        </w:rPr>
        <w:t>“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платіжної системи</w:t>
      </w:r>
      <w:r w:rsidRPr="00C34A84">
        <w:rPr>
          <w:rFonts w:ascii="Times New Roman" w:hAnsi="Times New Roman" w:cs="Times New Roman"/>
          <w:sz w:val="28"/>
          <w:szCs w:val="28"/>
        </w:rPr>
        <w:t>”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F87C16E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Z241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власника мережі, де була виконана операція із перерахування коштів за реквізитами електронного платіжного засобу отримувача коштів (довідник Z241).</w:t>
      </w:r>
      <w:r w:rsidRPr="00C34A84">
        <w:rPr>
          <w:rFonts w:ascii="Times New Roman" w:hAnsi="Times New Roman" w:cs="Times New Roman"/>
          <w:sz w:val="28"/>
          <w:szCs w:val="28"/>
        </w:rPr>
        <w:t xml:space="preserve"> Параметр Z241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561462C4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>Параметр Z350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ініціатора переказу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C34A84">
        <w:rPr>
          <w:rFonts w:ascii="Times New Roman" w:hAnsi="Times New Roman" w:cs="Times New Roman"/>
          <w:sz w:val="28"/>
          <w:szCs w:val="28"/>
        </w:rPr>
        <w:t>.</w:t>
      </w:r>
    </w:p>
    <w:p w14:paraId="671DCFD1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Для операцій, ініційованих у інший спосіб (без застосування електронного платіжного засобу та/або готівковими коштами), параметр Z350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7DBA843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>Параметр Z350_2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отримувача коштів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C34A84">
        <w:rPr>
          <w:rFonts w:ascii="Times New Roman" w:hAnsi="Times New Roman" w:cs="Times New Roman"/>
          <w:sz w:val="28"/>
          <w:szCs w:val="28"/>
        </w:rPr>
        <w:t>.</w:t>
      </w:r>
    </w:p>
    <w:p w14:paraId="776F9636" w14:textId="77777777" w:rsidR="00C34A84" w:rsidRPr="00C34A84" w:rsidRDefault="00C34A84" w:rsidP="004F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Z270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платіжного пристрою, де була ініційована операція з перерахування коштів за реквізитами електронного платіжного засобу отримувача коштів (довідник Z270). Переважно використовуються:</w:t>
      </w:r>
    </w:p>
    <w:p w14:paraId="0EE27A40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>віртуальний платіжний термінал (Z270=4) – операції із перерахування коштів за реквізитами електронного платіжного засобу  отримувача коштів, ініційовані в мережі Інтернет,</w:t>
      </w:r>
      <w:r w:rsidRPr="00C34A84">
        <w:t xml:space="preserve"> </w:t>
      </w:r>
      <w:r w:rsidRPr="00C34A84">
        <w:rPr>
          <w:rFonts w:ascii="Times New Roman" w:hAnsi="Times New Roman" w:cs="Times New Roman"/>
          <w:sz w:val="28"/>
          <w:szCs w:val="28"/>
        </w:rPr>
        <w:t>у т. ч. за допомогою засобів дистанційної комунікації;</w:t>
      </w:r>
    </w:p>
    <w:p w14:paraId="21789AA1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sz w:val="28"/>
          <w:szCs w:val="28"/>
        </w:rPr>
        <w:t>банкомат (Z270=1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безготівкові </w:t>
      </w:r>
      <w:r w:rsidRPr="00C34A84">
        <w:rPr>
          <w:rFonts w:ascii="Times New Roman" w:hAnsi="Times New Roman" w:cs="Times New Roman"/>
          <w:sz w:val="28"/>
          <w:szCs w:val="28"/>
        </w:rPr>
        <w:t>операції із перерахування коштів за реквізитами електронного платіжного засобу отримувача коштів, ініційовані в банкоматі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2AD0E0DD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ПТКС (Z270=5)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безготівкові </w:t>
      </w:r>
      <w:r w:rsidRPr="00C34A84">
        <w:rPr>
          <w:rFonts w:ascii="Times New Roman" w:hAnsi="Times New Roman" w:cs="Times New Roman"/>
          <w:sz w:val="28"/>
          <w:szCs w:val="28"/>
        </w:rPr>
        <w:t>операції із перерахування коштів за реквізитами електронного платіжного засобу отримувача коштів, ініційовані в ПТКС;</w:t>
      </w:r>
    </w:p>
    <w:p w14:paraId="2A4F57F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платіжний термінал надавача платіжних послуг (Z270=7)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безготівкові </w:t>
      </w:r>
      <w:r w:rsidRPr="00C34A84">
        <w:rPr>
          <w:rFonts w:ascii="Times New Roman" w:hAnsi="Times New Roman" w:cs="Times New Roman"/>
          <w:sz w:val="28"/>
          <w:szCs w:val="28"/>
        </w:rPr>
        <w:t>операції із перерахування коштів за реквізитами електронного платіжного засобу отримувача коштів, ініційовані в фізичному платіжному терміналі надавача платіжних послуг.</w:t>
      </w:r>
    </w:p>
    <w:p w14:paraId="40EED58E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b/>
          <w:bCs/>
          <w:sz w:val="28"/>
          <w:szCs w:val="28"/>
        </w:rPr>
        <w:t xml:space="preserve">Параметр </w:t>
      </w:r>
      <w:r w:rsidRPr="00C34A84">
        <w:rPr>
          <w:rFonts w:ascii="Times New Roman" w:hAnsi="Times New Roman" w:cs="Times New Roman"/>
          <w:b/>
          <w:sz w:val="28"/>
          <w:szCs w:val="28"/>
        </w:rPr>
        <w:t>K014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типу користувача (довідник K014). Параметр K014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25838A38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 з ініціювання переказу коштів (довідник Z205). Набуває значення:</w:t>
      </w:r>
    </w:p>
    <w:p w14:paraId="425A53D2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готівкова операція (Z205=1)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операції із перерахування коштів за реквізитами електронного платіжного засобу отримувача коштів, ініційовані готівковими коштами;</w:t>
      </w:r>
    </w:p>
    <w:p w14:paraId="1E4E7216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безготівкова операція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(Z205=2)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операції із перерахування коштів за реквізитами електронного платіжного засобу отримувача коштів, ініційовані з </w:t>
      </w:r>
      <w:r w:rsidRPr="00C34A84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використанням платіжної картки платника (операції типу P2P) та/або в інший спосіб (за виключенням готівкових коштів). </w:t>
      </w:r>
    </w:p>
    <w:p w14:paraId="427B84D1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>Параметр Z275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виду платіжної схеми (функція електронного платіжного засобу)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Z275)</w:t>
      </w:r>
      <w:r w:rsidRPr="00C34A84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Z275 </w:t>
      </w:r>
      <w:r w:rsidRPr="00C34A84">
        <w:rPr>
          <w:rFonts w:ascii="Times New Roman" w:hAnsi="Times New Roman" w:cs="Times New Roman"/>
          <w:sz w:val="28"/>
          <w:szCs w:val="28"/>
        </w:rPr>
        <w:t xml:space="preserve">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17A32310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C34A84">
        <w:rPr>
          <w:rFonts w:ascii="Times New Roman" w:hAnsi="Times New Roman" w:cs="Times New Roman"/>
          <w:b/>
          <w:sz w:val="28"/>
          <w:szCs w:val="28"/>
        </w:rPr>
        <w:t xml:space="preserve"> Z330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типу операції (довідник Z330). Набуває значення:</w:t>
      </w:r>
    </w:p>
    <w:p w14:paraId="6884EE2F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>переказ з картки на картку (за виключенням переказів між картками одного клієнта) (Z330=5) – операції із перерахування коштів за реквізитами електронного платіжного засобу отримувача коштів, ініційовані з використанням платіжної картки платника (операції типу P2P);</w:t>
      </w:r>
    </w:p>
    <w:p w14:paraId="4EB264F4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>переказ між картками одного клієнта (Z330=6) – операції із перерахування коштів за реквізитами електронного платіжного засобу отримувача коштів, ініційовані з платіжної картки одного і того ж клієнта в межах одного банку або небанківського надавача платіжних послуг незалежно від мети переказу;</w:t>
      </w:r>
    </w:p>
    <w:p w14:paraId="2CD7C35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поповнення електронного платіжного засобу </w:t>
      </w:r>
      <w:r w:rsidRPr="00C34A84">
        <w:rPr>
          <w:rFonts w:ascii="Times New Roman" w:hAnsi="Times New Roman" w:cs="Times New Roman"/>
          <w:sz w:val="28"/>
          <w:szCs w:val="28"/>
        </w:rPr>
        <w:t>(Z330=9) – операції із перерахування коштів за реквізитами електронного платіжного засобу отримувача коштів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ініційовані в інший спосіб</w:t>
      </w:r>
      <w:r w:rsidRPr="00C34A84">
        <w:rPr>
          <w:rFonts w:ascii="Times New Roman" w:hAnsi="Times New Roman" w:cs="Times New Roman"/>
          <w:sz w:val="28"/>
          <w:szCs w:val="28"/>
        </w:rPr>
        <w:t xml:space="preserve"> (Z350=#)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3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E1DF2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 xml:space="preserve">Параметр R034_1 </w:t>
      </w:r>
      <w:r w:rsidRPr="00C34A84">
        <w:rPr>
          <w:rFonts w:ascii="Times New Roman" w:hAnsi="Times New Roman" w:cs="Times New Roman"/>
          <w:sz w:val="28"/>
          <w:szCs w:val="28"/>
        </w:rPr>
        <w:t>– код ознаки валюти операції (довідник R034). Параметр R034_1 набуває значення “#”.</w:t>
      </w:r>
    </w:p>
    <w:p w14:paraId="577FCD57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K041</w:t>
      </w:r>
      <w:r w:rsidRPr="00C34A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код групи країн, де здійснена операція з використанням електронного платіжного засобу (довідник </w:t>
      </w:r>
      <w:r w:rsidRPr="00C34A84">
        <w:rPr>
          <w:rFonts w:ascii="Times New Roman" w:hAnsi="Times New Roman" w:cs="Times New Roman"/>
          <w:sz w:val="28"/>
          <w:szCs w:val="28"/>
        </w:rPr>
        <w:t>K041</w:t>
      </w:r>
      <w:r w:rsidRPr="00C34A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  <w:r w:rsidRPr="00C34A84">
        <w:rPr>
          <w:rFonts w:ascii="Times New Roman" w:hAnsi="Times New Roman" w:cs="Times New Roman"/>
          <w:sz w:val="28"/>
          <w:szCs w:val="28"/>
        </w:rPr>
        <w:t xml:space="preserve">Параметр K041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5CF56955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 xml:space="preserve">Параметр R034_2 </w:t>
      </w:r>
      <w:r w:rsidRPr="00C34A84">
        <w:rPr>
          <w:rFonts w:ascii="Times New Roman" w:hAnsi="Times New Roman" w:cs="Times New Roman"/>
          <w:sz w:val="28"/>
          <w:szCs w:val="28"/>
        </w:rPr>
        <w:t xml:space="preserve">– код ознаки валюти рахунку (довідник R034). Зазначається для електронних платіжних засобів ініціатора переказу коштів, емітованих установою, яка подає звітність (Z350=1). Для електронних платіжних засобів, емітованих іншими емітентами (резидентами та нерезидентами) параметр R034_2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“#”. </w:t>
      </w:r>
    </w:p>
    <w:p w14:paraId="4DD6BCD7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суміжної платіжної системи (довідник D060). Параметр D060_2 набуває значення “#”.</w:t>
      </w:r>
    </w:p>
    <w:p w14:paraId="42177193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Pr="00C34A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за ЄДРПОУ непрямого учасника карткової платіжної системи. НРП K020 не заповнюється.</w:t>
      </w:r>
    </w:p>
    <w:p w14:paraId="186CFCB5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операцій із перерахування коштів за реквізитами електронного платіжного засобу отримувача коштів. </w:t>
      </w:r>
    </w:p>
    <w:p w14:paraId="0BE43A92" w14:textId="2827593D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 із перерахування коштів за реквізитами електронного платіжного засобу отримувача коштів в національній валюті (гривневому еквіваленті).</w:t>
      </w:r>
    </w:p>
    <w:sectPr w:rsidR="00C34A84" w:rsidRPr="00C34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768FE"/>
    <w:rsid w:val="000A04F4"/>
    <w:rsid w:val="000A1B64"/>
    <w:rsid w:val="000D65A1"/>
    <w:rsid w:val="0010175C"/>
    <w:rsid w:val="0011754A"/>
    <w:rsid w:val="0014550F"/>
    <w:rsid w:val="0014716C"/>
    <w:rsid w:val="001473FB"/>
    <w:rsid w:val="00151EC2"/>
    <w:rsid w:val="00161EA4"/>
    <w:rsid w:val="00163271"/>
    <w:rsid w:val="00190704"/>
    <w:rsid w:val="00195075"/>
    <w:rsid w:val="00197402"/>
    <w:rsid w:val="001C6D68"/>
    <w:rsid w:val="001F204B"/>
    <w:rsid w:val="001F2105"/>
    <w:rsid w:val="0021221F"/>
    <w:rsid w:val="0024293B"/>
    <w:rsid w:val="00250530"/>
    <w:rsid w:val="00256D4F"/>
    <w:rsid w:val="00263203"/>
    <w:rsid w:val="00266C36"/>
    <w:rsid w:val="002779F8"/>
    <w:rsid w:val="002805BC"/>
    <w:rsid w:val="00290DF1"/>
    <w:rsid w:val="002A64C2"/>
    <w:rsid w:val="002C1BF9"/>
    <w:rsid w:val="002D00E4"/>
    <w:rsid w:val="002D0BCC"/>
    <w:rsid w:val="002D2546"/>
    <w:rsid w:val="002E0E95"/>
    <w:rsid w:val="002E3565"/>
    <w:rsid w:val="002F1DBE"/>
    <w:rsid w:val="002F536B"/>
    <w:rsid w:val="00305C1E"/>
    <w:rsid w:val="00310268"/>
    <w:rsid w:val="0031617A"/>
    <w:rsid w:val="00350B0B"/>
    <w:rsid w:val="0035194B"/>
    <w:rsid w:val="003659A5"/>
    <w:rsid w:val="0038228A"/>
    <w:rsid w:val="00383F37"/>
    <w:rsid w:val="00395F8A"/>
    <w:rsid w:val="003B26BB"/>
    <w:rsid w:val="003B4DA0"/>
    <w:rsid w:val="003D533A"/>
    <w:rsid w:val="003E0358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D5A07"/>
    <w:rsid w:val="004E44FD"/>
    <w:rsid w:val="004E53CC"/>
    <w:rsid w:val="004F4B43"/>
    <w:rsid w:val="004F7A17"/>
    <w:rsid w:val="00503FE1"/>
    <w:rsid w:val="0051008A"/>
    <w:rsid w:val="005478C8"/>
    <w:rsid w:val="00563475"/>
    <w:rsid w:val="005707D4"/>
    <w:rsid w:val="00571DF5"/>
    <w:rsid w:val="00572942"/>
    <w:rsid w:val="00573E20"/>
    <w:rsid w:val="005903CD"/>
    <w:rsid w:val="005949D4"/>
    <w:rsid w:val="005B0B98"/>
    <w:rsid w:val="00602603"/>
    <w:rsid w:val="006213F3"/>
    <w:rsid w:val="006611A0"/>
    <w:rsid w:val="00667F02"/>
    <w:rsid w:val="006C56AC"/>
    <w:rsid w:val="006C7038"/>
    <w:rsid w:val="006E4E88"/>
    <w:rsid w:val="006E5AA2"/>
    <w:rsid w:val="00715A9C"/>
    <w:rsid w:val="00721D7D"/>
    <w:rsid w:val="0072510B"/>
    <w:rsid w:val="0073454F"/>
    <w:rsid w:val="00737D7D"/>
    <w:rsid w:val="00782376"/>
    <w:rsid w:val="007C3170"/>
    <w:rsid w:val="007C4B81"/>
    <w:rsid w:val="007D1656"/>
    <w:rsid w:val="007E0B5C"/>
    <w:rsid w:val="00824FEE"/>
    <w:rsid w:val="0082789C"/>
    <w:rsid w:val="008362DB"/>
    <w:rsid w:val="0085508C"/>
    <w:rsid w:val="00857AB3"/>
    <w:rsid w:val="0086498C"/>
    <w:rsid w:val="0088796B"/>
    <w:rsid w:val="008A63EE"/>
    <w:rsid w:val="008B6F1C"/>
    <w:rsid w:val="008C5604"/>
    <w:rsid w:val="008D4EAC"/>
    <w:rsid w:val="008E5630"/>
    <w:rsid w:val="008F2525"/>
    <w:rsid w:val="009143E8"/>
    <w:rsid w:val="009402A1"/>
    <w:rsid w:val="0094501E"/>
    <w:rsid w:val="00945956"/>
    <w:rsid w:val="009724DD"/>
    <w:rsid w:val="00976E86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740D9"/>
    <w:rsid w:val="00A82413"/>
    <w:rsid w:val="00A84085"/>
    <w:rsid w:val="00A9261F"/>
    <w:rsid w:val="00AA56A5"/>
    <w:rsid w:val="00AC2F86"/>
    <w:rsid w:val="00AC5A66"/>
    <w:rsid w:val="00AF2B2D"/>
    <w:rsid w:val="00B53826"/>
    <w:rsid w:val="00B55870"/>
    <w:rsid w:val="00B6341F"/>
    <w:rsid w:val="00B751EE"/>
    <w:rsid w:val="00B92A25"/>
    <w:rsid w:val="00BB4579"/>
    <w:rsid w:val="00BB48E4"/>
    <w:rsid w:val="00C200EA"/>
    <w:rsid w:val="00C24393"/>
    <w:rsid w:val="00C246CB"/>
    <w:rsid w:val="00C26273"/>
    <w:rsid w:val="00C34A84"/>
    <w:rsid w:val="00C36EF1"/>
    <w:rsid w:val="00C4723A"/>
    <w:rsid w:val="00C62141"/>
    <w:rsid w:val="00C80315"/>
    <w:rsid w:val="00C812DD"/>
    <w:rsid w:val="00CC0BFC"/>
    <w:rsid w:val="00CE0F12"/>
    <w:rsid w:val="00CF3816"/>
    <w:rsid w:val="00D17520"/>
    <w:rsid w:val="00D17C67"/>
    <w:rsid w:val="00D34707"/>
    <w:rsid w:val="00D37ADD"/>
    <w:rsid w:val="00D45605"/>
    <w:rsid w:val="00D516BD"/>
    <w:rsid w:val="00D610CF"/>
    <w:rsid w:val="00D84526"/>
    <w:rsid w:val="00D9722B"/>
    <w:rsid w:val="00DB5C80"/>
    <w:rsid w:val="00DC1054"/>
    <w:rsid w:val="00DD33A1"/>
    <w:rsid w:val="00DE54F3"/>
    <w:rsid w:val="00E001B9"/>
    <w:rsid w:val="00E21FA5"/>
    <w:rsid w:val="00E26133"/>
    <w:rsid w:val="00E34AE2"/>
    <w:rsid w:val="00E35A67"/>
    <w:rsid w:val="00E56A55"/>
    <w:rsid w:val="00E60ABB"/>
    <w:rsid w:val="00E655D7"/>
    <w:rsid w:val="00E66B48"/>
    <w:rsid w:val="00E76313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D2A5E"/>
    <w:rsid w:val="00FE4132"/>
    <w:rsid w:val="00FE5C68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16727</Words>
  <Characters>9535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Гладій Марина Євгеніївна</cp:lastModifiedBy>
  <cp:revision>3</cp:revision>
  <dcterms:created xsi:type="dcterms:W3CDTF">2024-09-24T10:31:00Z</dcterms:created>
  <dcterms:modified xsi:type="dcterms:W3CDTF">2024-09-24T13:44:00Z</dcterms:modified>
</cp:coreProperties>
</file>