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323" w:rsidRPr="004A18DA" w:rsidRDefault="00D362D5" w:rsidP="007C161A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3F275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Правила формування</w:t>
      </w:r>
      <w:r w:rsidR="0022700F" w:rsidRPr="003F275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Pr="003F275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Показників</w:t>
      </w:r>
      <w:r w:rsidR="00CE76E0" w:rsidRPr="00CE76E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</w:t>
      </w:r>
      <w:r w:rsidR="00C37C36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IR</w:t>
      </w:r>
      <w:r w:rsidR="000B2428" w:rsidRPr="000B242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7</w:t>
      </w:r>
      <w:r w:rsidR="00166F6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6</w:t>
      </w:r>
      <w:r w:rsidR="000A44DE" w:rsidRPr="000A44D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</w:t>
      </w:r>
      <w:r w:rsidR="00A37323" w:rsidRPr="00A3732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001</w:t>
      </w:r>
      <w:r w:rsidR="0009539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,</w:t>
      </w:r>
      <w:r w:rsidR="00C92D1F" w:rsidRPr="00C92D1F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</w:t>
      </w:r>
      <w:r w:rsidR="000A56A9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IR</w:t>
      </w:r>
      <w:r w:rsidR="000B2428" w:rsidRPr="000B242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7</w:t>
      </w:r>
      <w:r w:rsidR="000A56A9" w:rsidRPr="000A56A9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6</w:t>
      </w:r>
      <w:r w:rsidR="0009539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</w:t>
      </w:r>
      <w:r w:rsidR="00A3732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</w:t>
      </w:r>
      <w:r w:rsidR="000A56A9" w:rsidRPr="000A56A9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</w:t>
      </w:r>
      <w:r w:rsidR="00020AED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2</w:t>
      </w:r>
      <w:r w:rsidR="00A37323" w:rsidRPr="004A18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</w:p>
    <w:p w:rsidR="00D362D5" w:rsidRDefault="00D362D5" w:rsidP="007C161A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3F275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що подаються у звітному </w:t>
      </w:r>
      <w:r w:rsidRPr="00A3732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файлі </w:t>
      </w:r>
      <w:r w:rsidR="00C37C36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IR</w:t>
      </w:r>
      <w:r w:rsidR="000B2428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7</w:t>
      </w:r>
      <w:r w:rsidR="00166F69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6</w:t>
      </w:r>
      <w:r w:rsidR="00D90A71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</w:t>
      </w:r>
      <w:r w:rsidR="003C52C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“</w:t>
      </w:r>
      <w:r w:rsidR="001B38D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Дані</w:t>
      </w:r>
      <w:r w:rsidR="00A37323" w:rsidRPr="00A3732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про </w:t>
      </w:r>
      <w:r w:rsidR="000B242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незавершене будівництво</w:t>
      </w:r>
      <w:r w:rsidRPr="003F275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”.</w:t>
      </w:r>
    </w:p>
    <w:p w:rsidR="005D7C06" w:rsidRPr="003F275D" w:rsidRDefault="005D7C06" w:rsidP="005D7C06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CD75CC" w:rsidRPr="00EB5044" w:rsidRDefault="0093631D" w:rsidP="00CD75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1. </w:t>
      </w:r>
      <w:r w:rsidR="0045380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При формуванні показника </w:t>
      </w:r>
      <w:r w:rsidR="00453800" w:rsidRPr="0045380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IR</w:t>
      </w:r>
      <w:r w:rsidR="000B2428">
        <w:rPr>
          <w:rFonts w:ascii="Times New Roman" w:eastAsia="Times New Roman" w:hAnsi="Times New Roman" w:cs="Times New Roman"/>
          <w:sz w:val="28"/>
          <w:szCs w:val="28"/>
          <w:lang w:eastAsia="uk-UA"/>
        </w:rPr>
        <w:t>7</w:t>
      </w:r>
      <w:r w:rsidR="00166F69">
        <w:rPr>
          <w:rFonts w:ascii="Times New Roman" w:eastAsia="Times New Roman" w:hAnsi="Times New Roman" w:cs="Times New Roman"/>
          <w:sz w:val="28"/>
          <w:szCs w:val="28"/>
          <w:lang w:eastAsia="uk-UA"/>
        </w:rPr>
        <w:t>6</w:t>
      </w:r>
      <w:r w:rsidR="00453800" w:rsidRPr="00EB504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0001 </w:t>
      </w:r>
      <w:r w:rsidR="00EB5044">
        <w:rPr>
          <w:rFonts w:ascii="Times New Roman" w:eastAsia="Times New Roman" w:hAnsi="Times New Roman" w:cs="Times New Roman"/>
          <w:sz w:val="28"/>
          <w:szCs w:val="28"/>
          <w:lang w:eastAsia="uk-UA"/>
        </w:rPr>
        <w:t>інфо</w:t>
      </w:r>
      <w:r w:rsidR="000B2428" w:rsidRPr="00EB5044">
        <w:rPr>
          <w:rFonts w:ascii="Times New Roman" w:eastAsia="Times New Roman" w:hAnsi="Times New Roman" w:cs="Times New Roman"/>
          <w:sz w:val="28"/>
          <w:szCs w:val="28"/>
          <w:lang w:eastAsia="uk-UA"/>
        </w:rPr>
        <w:t>рмація надається про</w:t>
      </w:r>
      <w:r w:rsidR="00CD75CC" w:rsidRPr="00D27F96">
        <w:rPr>
          <w:rFonts w:ascii="Times New Roman" w:hAnsi="Times New Roman" w:cs="Times New Roman"/>
          <w:sz w:val="28"/>
          <w:szCs w:val="28"/>
        </w:rPr>
        <w:t xml:space="preserve"> </w:t>
      </w:r>
      <w:r w:rsidR="00EB5044">
        <w:rPr>
          <w:rFonts w:ascii="Times New Roman" w:hAnsi="Times New Roman" w:cs="Times New Roman"/>
          <w:sz w:val="28"/>
          <w:szCs w:val="28"/>
        </w:rPr>
        <w:t>н</w:t>
      </w:r>
      <w:r w:rsidR="00EB5044" w:rsidRPr="00EB5044">
        <w:rPr>
          <w:rFonts w:ascii="Times New Roman" w:eastAsia="Times New Roman" w:hAnsi="Times New Roman" w:cs="Times New Roman"/>
          <w:sz w:val="28"/>
          <w:szCs w:val="28"/>
          <w:lang w:eastAsia="uk-UA"/>
        </w:rPr>
        <w:t>езавершене будівництво</w:t>
      </w:r>
      <w:r w:rsidR="00294A4C" w:rsidRPr="00294A4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="00294A4C">
        <w:rPr>
          <w:rFonts w:ascii="Times New Roman" w:eastAsia="Times New Roman" w:hAnsi="Times New Roman" w:cs="Times New Roman"/>
          <w:sz w:val="28"/>
          <w:szCs w:val="28"/>
          <w:lang w:eastAsia="uk-UA"/>
        </w:rPr>
        <w:t>рядок</w:t>
      </w:r>
      <w:r w:rsidR="00294A4C" w:rsidRPr="00294A4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1005</w:t>
      </w:r>
      <w:r w:rsidR="0074556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балансу</w:t>
      </w:r>
      <w:r w:rsidR="00294A4C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EB5044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EB5044" w:rsidRPr="00EB504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 тому числі </w:t>
      </w:r>
      <w:r w:rsidR="00EB504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 </w:t>
      </w:r>
      <w:r w:rsidR="00EB5044" w:rsidRPr="00EB5044">
        <w:rPr>
          <w:rFonts w:ascii="Times New Roman" w:eastAsia="Times New Roman" w:hAnsi="Times New Roman" w:cs="Times New Roman"/>
          <w:sz w:val="28"/>
          <w:szCs w:val="28"/>
          <w:lang w:eastAsia="uk-UA"/>
        </w:rPr>
        <w:t>незавершені капітальні інвестиції у придбання (виготовлення) основних засобів (за винятком вартості авансових платежів для фінансування капітального будівництва)</w:t>
      </w:r>
      <w:r w:rsidR="00361C2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361C24">
        <w:rPr>
          <w:rFonts w:ascii="Times New Roman" w:hAnsi="Times New Roman" w:cs="Times New Roman"/>
          <w:sz w:val="28"/>
          <w:szCs w:val="28"/>
        </w:rPr>
        <w:t>на кінець звітного періоду</w:t>
      </w:r>
      <w:r w:rsidR="00CD75CC" w:rsidRPr="00EB5044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917FC6" w:rsidRDefault="0093631D" w:rsidP="00507D23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17FC6">
        <w:rPr>
          <w:rFonts w:ascii="Times New Roman" w:hAnsi="Times New Roman" w:cs="Times New Roman"/>
          <w:sz w:val="28"/>
          <w:szCs w:val="28"/>
        </w:rPr>
        <w:t>.</w:t>
      </w:r>
      <w:r w:rsidRPr="0093631D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45380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При формуванні показника </w:t>
      </w:r>
      <w:r w:rsidR="00453800" w:rsidRPr="0045380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IR</w:t>
      </w:r>
      <w:r w:rsidR="00EB5044">
        <w:rPr>
          <w:rFonts w:ascii="Times New Roman" w:eastAsia="Times New Roman" w:hAnsi="Times New Roman" w:cs="Times New Roman"/>
          <w:sz w:val="28"/>
          <w:szCs w:val="28"/>
          <w:lang w:eastAsia="uk-UA"/>
        </w:rPr>
        <w:t>7</w:t>
      </w:r>
      <w:r w:rsidR="00166F69">
        <w:rPr>
          <w:rFonts w:ascii="Times New Roman" w:eastAsia="Times New Roman" w:hAnsi="Times New Roman" w:cs="Times New Roman"/>
          <w:sz w:val="28"/>
          <w:szCs w:val="28"/>
          <w:lang w:eastAsia="uk-UA"/>
        </w:rPr>
        <w:t>6</w:t>
      </w:r>
      <w:r w:rsidR="00453800" w:rsidRPr="00BC7070">
        <w:rPr>
          <w:rFonts w:ascii="Times New Roman" w:eastAsia="Times New Roman" w:hAnsi="Times New Roman" w:cs="Times New Roman"/>
          <w:sz w:val="28"/>
          <w:szCs w:val="28"/>
          <w:lang w:eastAsia="uk-UA"/>
        </w:rPr>
        <w:t>000</w:t>
      </w:r>
      <w:r w:rsidR="00EB5044" w:rsidRPr="00BC7070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453800" w:rsidRPr="00BC70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C7070">
        <w:rPr>
          <w:rFonts w:ascii="Times New Roman" w:eastAsia="Times New Roman" w:hAnsi="Times New Roman" w:cs="Times New Roman"/>
          <w:sz w:val="28"/>
          <w:szCs w:val="28"/>
          <w:lang w:eastAsia="uk-UA"/>
        </w:rPr>
        <w:t>інфо</w:t>
      </w:r>
      <w:r w:rsidR="00BC7070" w:rsidRPr="00EB5044">
        <w:rPr>
          <w:rFonts w:ascii="Times New Roman" w:eastAsia="Times New Roman" w:hAnsi="Times New Roman" w:cs="Times New Roman"/>
          <w:sz w:val="28"/>
          <w:szCs w:val="28"/>
          <w:lang w:eastAsia="uk-UA"/>
        </w:rPr>
        <w:t>рмація надається про</w:t>
      </w:r>
      <w:r w:rsidR="00BC7070" w:rsidRPr="00D27F96">
        <w:rPr>
          <w:rFonts w:ascii="Times New Roman" w:hAnsi="Times New Roman" w:cs="Times New Roman"/>
          <w:sz w:val="28"/>
          <w:szCs w:val="28"/>
        </w:rPr>
        <w:t xml:space="preserve"> </w:t>
      </w:r>
      <w:r w:rsidR="006B0ABC">
        <w:rPr>
          <w:rFonts w:ascii="Times New Roman" w:hAnsi="Times New Roman" w:cs="Times New Roman"/>
          <w:sz w:val="28"/>
          <w:szCs w:val="28"/>
        </w:rPr>
        <w:t>об</w:t>
      </w:r>
      <w:r w:rsidR="006B0ABC" w:rsidRPr="00EF0C18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="006B0ABC">
        <w:rPr>
          <w:rFonts w:ascii="Times New Roman" w:hAnsi="Times New Roman" w:cs="Times New Roman"/>
          <w:sz w:val="28"/>
          <w:szCs w:val="28"/>
        </w:rPr>
        <w:t xml:space="preserve">єкти незавершених капітальних інвестицій </w:t>
      </w:r>
      <w:r w:rsidR="006B0ABC" w:rsidRPr="009E0DB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– </w:t>
      </w:r>
      <w:r w:rsidR="00BC7070">
        <w:rPr>
          <w:rFonts w:ascii="Times New Roman" w:hAnsi="Times New Roman" w:cs="Times New Roman"/>
          <w:sz w:val="28"/>
          <w:szCs w:val="28"/>
        </w:rPr>
        <w:t>будинки та споруди, які є</w:t>
      </w:r>
      <w:r w:rsidR="00DA2A95">
        <w:rPr>
          <w:rFonts w:ascii="Times New Roman" w:hAnsi="Times New Roman" w:cs="Times New Roman"/>
          <w:sz w:val="28"/>
          <w:szCs w:val="28"/>
        </w:rPr>
        <w:t xml:space="preserve"> </w:t>
      </w:r>
      <w:r w:rsidR="00BC7070">
        <w:rPr>
          <w:rFonts w:ascii="Times New Roman" w:hAnsi="Times New Roman" w:cs="Times New Roman"/>
          <w:sz w:val="28"/>
          <w:szCs w:val="28"/>
        </w:rPr>
        <w:t>н</w:t>
      </w:r>
      <w:r w:rsidR="00BC7070" w:rsidRPr="00EB5044">
        <w:rPr>
          <w:rFonts w:ascii="Times New Roman" w:eastAsia="Times New Roman" w:hAnsi="Times New Roman" w:cs="Times New Roman"/>
          <w:sz w:val="28"/>
          <w:szCs w:val="28"/>
          <w:lang w:eastAsia="uk-UA"/>
        </w:rPr>
        <w:t>езавершен</w:t>
      </w:r>
      <w:r w:rsidR="00EF2C5E">
        <w:rPr>
          <w:rFonts w:ascii="Times New Roman" w:eastAsia="Times New Roman" w:hAnsi="Times New Roman" w:cs="Times New Roman"/>
          <w:sz w:val="28"/>
          <w:szCs w:val="28"/>
          <w:lang w:eastAsia="uk-UA"/>
        </w:rPr>
        <w:t>им</w:t>
      </w:r>
      <w:r w:rsidR="00BC70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будівництв</w:t>
      </w:r>
      <w:r w:rsidR="00EF2C5E">
        <w:rPr>
          <w:rFonts w:ascii="Times New Roman" w:eastAsia="Times New Roman" w:hAnsi="Times New Roman" w:cs="Times New Roman"/>
          <w:sz w:val="28"/>
          <w:szCs w:val="28"/>
          <w:lang w:eastAsia="uk-UA"/>
        </w:rPr>
        <w:t>ом</w:t>
      </w:r>
      <w:r w:rsidR="00361C2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361C24">
        <w:rPr>
          <w:rFonts w:ascii="Times New Roman" w:hAnsi="Times New Roman" w:cs="Times New Roman"/>
          <w:sz w:val="28"/>
          <w:szCs w:val="28"/>
        </w:rPr>
        <w:t>на кінець звітного періоду</w:t>
      </w:r>
      <w:r w:rsidR="00695EAF">
        <w:rPr>
          <w:rFonts w:ascii="Times New Roman" w:hAnsi="Times New Roman" w:cs="Times New Roman"/>
          <w:sz w:val="28"/>
          <w:szCs w:val="28"/>
        </w:rPr>
        <w:t>.</w:t>
      </w:r>
    </w:p>
    <w:p w:rsidR="004002BB" w:rsidRPr="0093631D" w:rsidRDefault="004002BB" w:rsidP="004546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7D23" w:rsidRPr="0093631D" w:rsidRDefault="00507D23" w:rsidP="004546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B3D12" w:rsidRPr="00020AED" w:rsidRDefault="004B3D12" w:rsidP="004B3D12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020AED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Description</w:t>
      </w:r>
      <w:r w:rsidRPr="00020AE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_ </w:t>
      </w:r>
      <w:r w:rsidRPr="00020AED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IR</w:t>
      </w:r>
      <w:r w:rsidR="001E60A6" w:rsidRPr="001F0AD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7</w:t>
      </w:r>
      <w:r w:rsidR="00166F6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6</w:t>
      </w:r>
      <w:r w:rsidRPr="00020AE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507D23" w:rsidRPr="003F742A" w:rsidRDefault="00507D23" w:rsidP="004B3D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</w:pPr>
    </w:p>
    <w:p w:rsidR="004B3D12" w:rsidRPr="003F742A" w:rsidRDefault="004B3D12" w:rsidP="004B3D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020AE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Особливості формування Показників </w:t>
      </w:r>
      <w:r w:rsidRPr="00020AED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IR</w:t>
      </w:r>
      <w:r w:rsidR="001F0AD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7</w:t>
      </w:r>
      <w:r w:rsidR="00166F6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6</w:t>
      </w:r>
      <w:r w:rsidRPr="00020AE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0001</w:t>
      </w:r>
      <w:r w:rsidR="009755A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,</w:t>
      </w:r>
      <w:r w:rsidRPr="00020AE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Pr="00020AED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IR</w:t>
      </w:r>
      <w:r w:rsidR="001F0ADB" w:rsidRPr="001F0AD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7</w:t>
      </w:r>
      <w:r w:rsidR="00166F6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6</w:t>
      </w:r>
      <w:r w:rsidRPr="00020AE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000</w:t>
      </w:r>
      <w:r w:rsidR="00F96714" w:rsidRPr="00020AE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2</w:t>
      </w:r>
      <w:r w:rsidR="003F742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.</w:t>
      </w:r>
    </w:p>
    <w:p w:rsidR="004B3D12" w:rsidRPr="00B04B5C" w:rsidRDefault="004B3D12" w:rsidP="004B3D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  <w:u w:val="single"/>
          <w:lang w:eastAsia="uk-UA"/>
        </w:rPr>
      </w:pPr>
    </w:p>
    <w:p w:rsidR="004B3D12" w:rsidRPr="003F275D" w:rsidRDefault="004B3D12" w:rsidP="004B3D12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</w:t>
      </w:r>
      <w:r w:rsidRPr="009E5A4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IR</w:t>
      </w:r>
      <w:r w:rsidR="001F0AD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7</w:t>
      </w:r>
      <w:r w:rsidR="00166F6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6</w:t>
      </w:r>
      <w:r w:rsidRPr="00C37C3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0001</w:t>
      </w:r>
      <w:r w:rsidRPr="009E5A4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="001F0AD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Незавершене будівництво</w:t>
      </w:r>
      <w:r w:rsidRPr="003F275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”.</w:t>
      </w:r>
    </w:p>
    <w:p w:rsidR="004B3D12" w:rsidRPr="003F275D" w:rsidRDefault="004B3D12" w:rsidP="004B3D12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1. </w:t>
      </w:r>
      <w:r w:rsidRPr="003F275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8575BE" w:rsidRDefault="004B3D12" w:rsidP="004B3D12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0DB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T0</w:t>
      </w:r>
      <w:r w:rsidR="004709D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7</w:t>
      </w:r>
      <w:r w:rsidRPr="009E0DB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</w:t>
      </w:r>
      <w:r w:rsidR="00273E54" w:rsidRPr="009E0DB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_1</w:t>
      </w:r>
      <w:r w:rsidRPr="009E0DB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 </w:t>
      </w:r>
      <w:r w:rsidRPr="009E0DB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сума </w:t>
      </w:r>
      <w:r w:rsidR="001F0AD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вкладень у </w:t>
      </w:r>
      <w:r w:rsidR="000A0EF7">
        <w:rPr>
          <w:rFonts w:ascii="Times New Roman" w:hAnsi="Times New Roman" w:cs="Times New Roman"/>
          <w:sz w:val="28"/>
          <w:szCs w:val="28"/>
        </w:rPr>
        <w:t>н</w:t>
      </w:r>
      <w:r w:rsidR="000A0EF7" w:rsidRPr="00EB5044">
        <w:rPr>
          <w:rFonts w:ascii="Times New Roman" w:eastAsia="Times New Roman" w:hAnsi="Times New Roman" w:cs="Times New Roman"/>
          <w:sz w:val="28"/>
          <w:szCs w:val="28"/>
          <w:lang w:eastAsia="uk-UA"/>
        </w:rPr>
        <w:t>езавершене будівництво</w:t>
      </w:r>
      <w:r w:rsidR="000A0EF7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0A0EF7" w:rsidRPr="00EB504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 тому числі </w:t>
      </w:r>
      <w:r w:rsidR="000A0EF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</w:t>
      </w:r>
      <w:r w:rsidR="000A0EF7" w:rsidRPr="00EB504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незавершені капітальні інвестиції </w:t>
      </w:r>
      <w:r w:rsidR="000A0EF7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 w:rsidR="000A0EF7" w:rsidRPr="00EB504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придбання (виготовлення) основних засобів (за винятком вартості авансових платежів для фінансування капітального будівництва).</w:t>
      </w:r>
    </w:p>
    <w:p w:rsidR="00273E54" w:rsidRPr="009E0DB1" w:rsidRDefault="00273E54" w:rsidP="004B3D12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0DB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T0</w:t>
      </w:r>
      <w:r w:rsidR="004709D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7</w:t>
      </w:r>
      <w:r w:rsidRPr="009E0DB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0_2 – </w:t>
      </w:r>
      <w:r w:rsidR="000A0EF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кошторисна вартість </w:t>
      </w:r>
      <w:r w:rsidR="000A0EF7">
        <w:rPr>
          <w:rFonts w:ascii="Times New Roman" w:hAnsi="Times New Roman" w:cs="Times New Roman"/>
          <w:sz w:val="28"/>
          <w:szCs w:val="28"/>
        </w:rPr>
        <w:t>н</w:t>
      </w:r>
      <w:r w:rsidR="000A0EF7">
        <w:rPr>
          <w:rFonts w:ascii="Times New Roman" w:eastAsia="Times New Roman" w:hAnsi="Times New Roman" w:cs="Times New Roman"/>
          <w:sz w:val="28"/>
          <w:szCs w:val="28"/>
          <w:lang w:eastAsia="uk-UA"/>
        </w:rPr>
        <w:t>езавершеного</w:t>
      </w:r>
      <w:r w:rsidR="000A0EF7" w:rsidRPr="00EB504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будівництв</w:t>
      </w:r>
      <w:r w:rsidR="000A0EF7">
        <w:rPr>
          <w:rFonts w:ascii="Times New Roman" w:eastAsia="Times New Roman" w:hAnsi="Times New Roman" w:cs="Times New Roman"/>
          <w:sz w:val="28"/>
          <w:szCs w:val="28"/>
          <w:lang w:eastAsia="uk-UA"/>
        </w:rPr>
        <w:t>а,</w:t>
      </w:r>
      <w:r w:rsidR="000A0EF7" w:rsidRPr="00EB504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 тому числі</w:t>
      </w:r>
      <w:r w:rsidR="000A0EF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A0EF7" w:rsidRPr="00EB5044">
        <w:rPr>
          <w:rFonts w:ascii="Times New Roman" w:eastAsia="Times New Roman" w:hAnsi="Times New Roman" w:cs="Times New Roman"/>
          <w:sz w:val="28"/>
          <w:szCs w:val="28"/>
          <w:lang w:eastAsia="uk-UA"/>
        </w:rPr>
        <w:t>незавершен</w:t>
      </w:r>
      <w:r w:rsidR="000A0EF7">
        <w:rPr>
          <w:rFonts w:ascii="Times New Roman" w:eastAsia="Times New Roman" w:hAnsi="Times New Roman" w:cs="Times New Roman"/>
          <w:sz w:val="28"/>
          <w:szCs w:val="28"/>
          <w:lang w:eastAsia="uk-UA"/>
        </w:rPr>
        <w:t>их капітальних</w:t>
      </w:r>
      <w:r w:rsidR="000A0EF7" w:rsidRPr="00EB504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інвестиці</w:t>
      </w:r>
      <w:r w:rsidR="000A0EF7">
        <w:rPr>
          <w:rFonts w:ascii="Times New Roman" w:eastAsia="Times New Roman" w:hAnsi="Times New Roman" w:cs="Times New Roman"/>
          <w:sz w:val="28"/>
          <w:szCs w:val="28"/>
          <w:lang w:eastAsia="uk-UA"/>
        </w:rPr>
        <w:t>й</w:t>
      </w:r>
      <w:r w:rsidR="000A0EF7" w:rsidRPr="00EB504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A0EF7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 w:rsidR="000A0EF7" w:rsidRPr="00EB504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придбання (виготовлення) основних засобів (за винятком вартості авансових платежів для фінансування капітального будівництва).</w:t>
      </w:r>
    </w:p>
    <w:p w:rsidR="00273E54" w:rsidRPr="000030DE" w:rsidRDefault="00273E54" w:rsidP="004B3D12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9E0DB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T0</w:t>
      </w:r>
      <w:r w:rsidR="00734D5D" w:rsidRPr="00FA14D4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9</w:t>
      </w:r>
      <w:r w:rsidRPr="009E0DB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 – </w:t>
      </w:r>
      <w:r w:rsidR="004F213C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процент готовності об</w:t>
      </w:r>
      <w:r w:rsidR="004F213C" w:rsidRPr="004F213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’</w:t>
      </w:r>
      <w:r w:rsidR="004F213C">
        <w:rPr>
          <w:rFonts w:ascii="Times New Roman" w:eastAsia="Times New Roman" w:hAnsi="Times New Roman" w:cs="Times New Roman"/>
          <w:sz w:val="28"/>
          <w:szCs w:val="28"/>
          <w:lang w:eastAsia="uk-UA"/>
        </w:rPr>
        <w:t>єкта</w:t>
      </w:r>
      <w:r w:rsidR="00B56FB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,</w:t>
      </w:r>
      <w:r w:rsidR="004F213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дорівнює 0.</w:t>
      </w:r>
    </w:p>
    <w:p w:rsidR="00EF0C18" w:rsidRDefault="004B3D12" w:rsidP="00136CA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F3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Q001</w:t>
      </w:r>
      <w:r w:rsidRPr="00690F3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_1</w:t>
      </w:r>
      <w:r w:rsidRPr="00690F3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 </w:t>
      </w:r>
      <w:r w:rsidRPr="00690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найменування </w:t>
      </w:r>
      <w:r w:rsidR="002F74A5" w:rsidRPr="002F74A5">
        <w:rPr>
          <w:rFonts w:ascii="Times New Roman" w:eastAsia="Times New Roman" w:hAnsi="Times New Roman" w:cs="Times New Roman"/>
          <w:sz w:val="28"/>
          <w:szCs w:val="28"/>
          <w:lang w:eastAsia="ru-RU"/>
        </w:rPr>
        <w:t>об'єкта</w:t>
      </w:r>
      <w:r w:rsidR="000D0BC6">
        <w:rPr>
          <w:rFonts w:ascii="Times New Roman" w:eastAsia="Times New Roman" w:hAnsi="Times New Roman" w:cs="Times New Roman"/>
          <w:sz w:val="28"/>
          <w:szCs w:val="28"/>
          <w:lang w:eastAsia="uk-UA"/>
        </w:rPr>
        <w:t>, не заповнюється</w:t>
      </w:r>
      <w:r w:rsidRPr="00690F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15A1F" w:rsidRDefault="00C15A1F" w:rsidP="00136CA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A63E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Q001</w:t>
      </w:r>
      <w:r w:rsidRPr="00E4056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_2</w:t>
      </w:r>
      <w:r w:rsidRPr="00DA63E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 </w:t>
      </w:r>
      <w:r w:rsidRPr="00DA63E3">
        <w:rPr>
          <w:rFonts w:ascii="Times New Roman" w:eastAsia="Times New Roman" w:hAnsi="Times New Roman" w:cs="Times New Roman"/>
          <w:sz w:val="28"/>
          <w:szCs w:val="28"/>
          <w:lang w:eastAsia="uk-UA"/>
        </w:rPr>
        <w:t>н</w:t>
      </w:r>
      <w:r w:rsidRPr="00DA6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айменування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підрядної організації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, не заповнюється.</w:t>
      </w:r>
    </w:p>
    <w:p w:rsidR="00136CAA" w:rsidRPr="00BD6920" w:rsidRDefault="00136CAA" w:rsidP="00136CA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DA63E3">
        <w:rPr>
          <w:rFonts w:ascii="Times New Roman" w:hAnsi="Times New Roman" w:cs="Times New Roman"/>
          <w:b/>
          <w:sz w:val="28"/>
          <w:szCs w:val="28"/>
        </w:rPr>
        <w:t xml:space="preserve">НРП Q002 </w:t>
      </w:r>
      <w:r w:rsidRPr="00DA63E3">
        <w:rPr>
          <w:rFonts w:ascii="Times New Roman" w:hAnsi="Times New Roman" w:cs="Times New Roman"/>
          <w:sz w:val="28"/>
          <w:szCs w:val="28"/>
        </w:rPr>
        <w:t xml:space="preserve">– </w:t>
      </w:r>
      <w:r w:rsidR="002F1C4F" w:rsidRPr="00DA63E3">
        <w:rPr>
          <w:rFonts w:ascii="Times New Roman" w:hAnsi="Times New Roman" w:cs="Times New Roman"/>
          <w:sz w:val="28"/>
          <w:szCs w:val="28"/>
        </w:rPr>
        <w:t>місцезнаходження</w:t>
      </w:r>
      <w:r w:rsidR="002F1C4F">
        <w:rPr>
          <w:rFonts w:ascii="Times New Roman" w:hAnsi="Times New Roman" w:cs="Times New Roman"/>
          <w:sz w:val="28"/>
          <w:szCs w:val="28"/>
        </w:rPr>
        <w:t xml:space="preserve"> </w:t>
      </w:r>
      <w:r w:rsidR="002F1C4F" w:rsidRPr="002F74A5">
        <w:rPr>
          <w:rFonts w:ascii="Times New Roman" w:eastAsia="Times New Roman" w:hAnsi="Times New Roman" w:cs="Times New Roman"/>
          <w:sz w:val="28"/>
          <w:szCs w:val="28"/>
          <w:lang w:eastAsia="ru-RU"/>
        </w:rPr>
        <w:t>об'єкт</w:t>
      </w:r>
      <w:r w:rsidR="002F1C4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, не заповнюється.</w:t>
      </w:r>
    </w:p>
    <w:p w:rsidR="00BD6920" w:rsidRPr="00BD6920" w:rsidRDefault="00BD6920" w:rsidP="00136CA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A61E9">
        <w:rPr>
          <w:rFonts w:ascii="Times New Roman" w:hAnsi="Times New Roman" w:cs="Times New Roman"/>
          <w:b/>
          <w:sz w:val="28"/>
          <w:szCs w:val="28"/>
        </w:rPr>
        <w:t xml:space="preserve">НРП Q003 </w:t>
      </w:r>
      <w:r w:rsidRPr="00BA61E9">
        <w:rPr>
          <w:rFonts w:ascii="Times New Roman" w:hAnsi="Times New Roman" w:cs="Times New Roman"/>
          <w:sz w:val="28"/>
          <w:szCs w:val="28"/>
        </w:rPr>
        <w:t xml:space="preserve">– умовний порядковий номер </w:t>
      </w:r>
      <w:r w:rsidRPr="00BA61E9">
        <w:rPr>
          <w:rFonts w:ascii="Times New Roman" w:eastAsia="Times New Roman" w:hAnsi="Times New Roman" w:cs="Times New Roman"/>
          <w:sz w:val="28"/>
          <w:szCs w:val="28"/>
          <w:lang w:eastAsia="ru-RU"/>
        </w:rPr>
        <w:t>об'єкта</w:t>
      </w:r>
      <w:r w:rsidRPr="00BA61E9">
        <w:rPr>
          <w:rFonts w:ascii="Times New Roman" w:eastAsia="Times New Roman" w:hAnsi="Times New Roman" w:cs="Times New Roman"/>
          <w:sz w:val="28"/>
          <w:szCs w:val="28"/>
          <w:lang w:eastAsia="uk-UA"/>
        </w:rPr>
        <w:t>, не заповнюється.</w:t>
      </w:r>
    </w:p>
    <w:p w:rsidR="004B3D12" w:rsidRDefault="004B3D12" w:rsidP="004B3D12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A63E3">
        <w:rPr>
          <w:rFonts w:ascii="Times New Roman" w:hAnsi="Times New Roman" w:cs="Times New Roman"/>
          <w:b/>
          <w:sz w:val="28"/>
          <w:szCs w:val="28"/>
        </w:rPr>
        <w:t>НРП Q007</w:t>
      </w:r>
      <w:r w:rsidR="00DA63E3" w:rsidRPr="00DA63E3">
        <w:rPr>
          <w:rFonts w:ascii="Times New Roman" w:hAnsi="Times New Roman" w:cs="Times New Roman"/>
          <w:b/>
          <w:sz w:val="28"/>
          <w:szCs w:val="28"/>
        </w:rPr>
        <w:t>_1</w:t>
      </w:r>
      <w:r w:rsidRPr="00DA63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A63E3">
        <w:rPr>
          <w:rFonts w:ascii="Times New Roman" w:hAnsi="Times New Roman" w:cs="Times New Roman"/>
          <w:sz w:val="28"/>
          <w:szCs w:val="28"/>
        </w:rPr>
        <w:t xml:space="preserve">– дата </w:t>
      </w:r>
      <w:r w:rsidR="00764F12">
        <w:rPr>
          <w:rFonts w:ascii="Times New Roman" w:hAnsi="Times New Roman" w:cs="Times New Roman"/>
          <w:sz w:val="28"/>
          <w:szCs w:val="28"/>
        </w:rPr>
        <w:t>початку будівництва</w:t>
      </w:r>
      <w:r w:rsidR="00764F12">
        <w:rPr>
          <w:rFonts w:ascii="Times New Roman" w:eastAsia="Times New Roman" w:hAnsi="Times New Roman" w:cs="Times New Roman"/>
          <w:sz w:val="28"/>
          <w:szCs w:val="28"/>
          <w:lang w:eastAsia="uk-UA"/>
        </w:rPr>
        <w:t>, не заповнюється</w:t>
      </w:r>
      <w:r w:rsidRPr="00DA63E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A35016" w:rsidRDefault="00A35016" w:rsidP="00A3501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20AED">
        <w:rPr>
          <w:rFonts w:ascii="Times New Roman" w:hAnsi="Times New Roman" w:cs="Times New Roman"/>
          <w:b/>
          <w:sz w:val="28"/>
          <w:szCs w:val="28"/>
        </w:rPr>
        <w:t>НРП Q007</w:t>
      </w:r>
      <w:r w:rsidR="00DA63E3" w:rsidRPr="00020AED">
        <w:rPr>
          <w:rFonts w:ascii="Times New Roman" w:hAnsi="Times New Roman" w:cs="Times New Roman"/>
          <w:b/>
          <w:sz w:val="28"/>
          <w:szCs w:val="28"/>
        </w:rPr>
        <w:t>_2</w:t>
      </w:r>
      <w:r w:rsidRPr="00020A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0AED">
        <w:rPr>
          <w:rFonts w:ascii="Times New Roman" w:hAnsi="Times New Roman" w:cs="Times New Roman"/>
          <w:sz w:val="28"/>
          <w:szCs w:val="28"/>
        </w:rPr>
        <w:t xml:space="preserve">– дата </w:t>
      </w:r>
      <w:r w:rsidR="00764F12">
        <w:rPr>
          <w:rFonts w:ascii="Times New Roman" w:hAnsi="Times New Roman" w:cs="Times New Roman"/>
          <w:sz w:val="28"/>
          <w:szCs w:val="28"/>
        </w:rPr>
        <w:t>закінчення будівництва</w:t>
      </w:r>
      <w:r w:rsidR="00764F12">
        <w:rPr>
          <w:rFonts w:ascii="Times New Roman" w:eastAsia="Times New Roman" w:hAnsi="Times New Roman" w:cs="Times New Roman"/>
          <w:sz w:val="28"/>
          <w:szCs w:val="28"/>
          <w:lang w:eastAsia="uk-UA"/>
        </w:rPr>
        <w:t>, не заповнюється</w:t>
      </w:r>
      <w:r w:rsidR="00764F12" w:rsidRPr="00DA63E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91ABF" w:rsidRDefault="00491ABF" w:rsidP="00491AB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НРП Q</w:t>
      </w:r>
      <w:r w:rsidRPr="00D024D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D024D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0F3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–</w:t>
      </w:r>
      <w:r w:rsidRPr="00B56FBD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х</w:t>
      </w:r>
      <w:r w:rsidRPr="00FB6FF9">
        <w:rPr>
          <w:rFonts w:ascii="Times New Roman" w:hAnsi="Times New Roman" w:cs="Times New Roman"/>
          <w:sz w:val="28"/>
          <w:szCs w:val="28"/>
        </w:rPr>
        <w:t>арактеристик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B6FF9">
        <w:rPr>
          <w:rFonts w:ascii="Times New Roman" w:hAnsi="Times New Roman" w:cs="Times New Roman"/>
          <w:sz w:val="28"/>
          <w:szCs w:val="28"/>
        </w:rPr>
        <w:t xml:space="preserve"> об'єкта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заповнюється</w:t>
      </w:r>
      <w:r w:rsidRPr="00EC182B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91ABF" w:rsidRPr="004709D0" w:rsidRDefault="00491ABF" w:rsidP="00491AB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НРП Q10</w:t>
      </w:r>
      <w:r w:rsidRPr="00D024D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0F3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–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джерела фінансування, не заповнюється</w:t>
      </w:r>
      <w:r w:rsidRPr="00EC182B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BA61E9" w:rsidRPr="004709D0" w:rsidRDefault="00BA61E9" w:rsidP="00491AB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</w:p>
    <w:p w:rsidR="00BA61E9" w:rsidRPr="004709D0" w:rsidRDefault="00BA61E9" w:rsidP="00491AB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</w:p>
    <w:p w:rsidR="002B5B98" w:rsidRPr="003F275D" w:rsidRDefault="002B5B98" w:rsidP="002B5B98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lastRenderedPageBreak/>
        <w:t>II</w:t>
      </w:r>
      <w:r w:rsidRPr="009E5A4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IR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760002</w:t>
      </w:r>
      <w:r w:rsidRPr="009E5A4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Pr="002B5B9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Будинкі та споруди, які є об’є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ктами незавершен</w:t>
      </w:r>
      <w:r w:rsidR="00491AB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их капітальних інвестицій</w:t>
      </w:r>
      <w:r w:rsidRPr="003F275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”.</w:t>
      </w:r>
    </w:p>
    <w:p w:rsidR="002B5B98" w:rsidRPr="003F275D" w:rsidRDefault="002B5B98" w:rsidP="002B5B98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1. </w:t>
      </w:r>
      <w:r w:rsidRPr="003F275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2B5B98" w:rsidRDefault="002B5B98" w:rsidP="002B5B98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0DB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T0</w:t>
      </w:r>
      <w:r w:rsidR="004709D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7</w:t>
      </w:r>
      <w:r w:rsidRPr="009E0DB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0_1 – </w:t>
      </w:r>
      <w:r w:rsidRPr="009E0DB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сума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вкладень у б</w:t>
      </w:r>
      <w:r w:rsidRPr="002B5B98">
        <w:rPr>
          <w:rFonts w:ascii="Times New Roman" w:eastAsia="Times New Roman" w:hAnsi="Times New Roman" w:cs="Times New Roman"/>
          <w:sz w:val="28"/>
          <w:szCs w:val="28"/>
          <w:lang w:eastAsia="uk-UA"/>
        </w:rPr>
        <w:t>удинк</w:t>
      </w:r>
      <w:r w:rsidR="00A97C9F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Pr="002B5B9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споруди, які є об’єктами </w:t>
      </w:r>
      <w:r w:rsidR="000F5D34" w:rsidRPr="000F5D34">
        <w:rPr>
          <w:rFonts w:ascii="Times New Roman" w:eastAsia="Times New Roman" w:hAnsi="Times New Roman" w:cs="Times New Roman"/>
          <w:sz w:val="28"/>
          <w:szCs w:val="28"/>
          <w:lang w:eastAsia="uk-UA"/>
        </w:rPr>
        <w:t>незавершених капітальних інвестицій</w:t>
      </w:r>
      <w:r w:rsidRPr="00EB5044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2B5B98" w:rsidRPr="009E0DB1" w:rsidRDefault="002B5B98" w:rsidP="002B5B98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0DB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T0</w:t>
      </w:r>
      <w:r w:rsidR="004709D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7</w:t>
      </w:r>
      <w:r w:rsidRPr="009E0DB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0_2 –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кошторисна вартість б</w:t>
      </w:r>
      <w:r w:rsidRPr="002B5B98">
        <w:rPr>
          <w:rFonts w:ascii="Times New Roman" w:eastAsia="Times New Roman" w:hAnsi="Times New Roman" w:cs="Times New Roman"/>
          <w:sz w:val="28"/>
          <w:szCs w:val="28"/>
          <w:lang w:eastAsia="uk-UA"/>
        </w:rPr>
        <w:t>удинкі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2B5B9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споруд, які є об’єктами </w:t>
      </w:r>
      <w:r w:rsidR="00DE5A5E" w:rsidRPr="000F5D34">
        <w:rPr>
          <w:rFonts w:ascii="Times New Roman" w:eastAsia="Times New Roman" w:hAnsi="Times New Roman" w:cs="Times New Roman"/>
          <w:sz w:val="28"/>
          <w:szCs w:val="28"/>
          <w:lang w:eastAsia="uk-UA"/>
        </w:rPr>
        <w:t>незавершених капітальних інвестицій</w:t>
      </w:r>
      <w:r w:rsidRPr="00EB5044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2B5B98" w:rsidRDefault="002B5B98" w:rsidP="002B5B98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0DB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T0</w:t>
      </w:r>
      <w:r w:rsidR="00FA14D4" w:rsidRPr="00FA14D4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9</w:t>
      </w:r>
      <w:r w:rsidRPr="009E0DB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 –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процент готовності б</w:t>
      </w:r>
      <w:r w:rsidRPr="002B5B98">
        <w:rPr>
          <w:rFonts w:ascii="Times New Roman" w:eastAsia="Times New Roman" w:hAnsi="Times New Roman" w:cs="Times New Roman"/>
          <w:sz w:val="28"/>
          <w:szCs w:val="28"/>
          <w:lang w:eastAsia="uk-UA"/>
        </w:rPr>
        <w:t>удинкі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2B5B9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споруд, які є об’єктами </w:t>
      </w:r>
      <w:r w:rsidR="00DE5A5E" w:rsidRPr="000F5D34">
        <w:rPr>
          <w:rFonts w:ascii="Times New Roman" w:eastAsia="Times New Roman" w:hAnsi="Times New Roman" w:cs="Times New Roman"/>
          <w:sz w:val="28"/>
          <w:szCs w:val="28"/>
          <w:lang w:eastAsia="uk-UA"/>
        </w:rPr>
        <w:t>незавершених капітальних інвестицій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2B5B98" w:rsidRDefault="002B5B98" w:rsidP="002B5B98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F3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Q001</w:t>
      </w:r>
      <w:r w:rsidRPr="00690F3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_1</w:t>
      </w:r>
      <w:r w:rsidRPr="00690F3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 </w:t>
      </w:r>
      <w:r w:rsidRPr="00690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найменування </w:t>
      </w:r>
      <w:r w:rsidR="00570755">
        <w:rPr>
          <w:rFonts w:ascii="Times New Roman" w:eastAsia="Times New Roman" w:hAnsi="Times New Roman" w:cs="Times New Roman"/>
          <w:sz w:val="28"/>
          <w:szCs w:val="28"/>
          <w:lang w:eastAsia="ru-RU"/>
        </w:rPr>
        <w:t>об'єкта</w:t>
      </w:r>
      <w:r w:rsidR="00D35241">
        <w:rPr>
          <w:rFonts w:ascii="Times New Roman" w:eastAsia="Times New Roman" w:hAnsi="Times New Roman" w:cs="Times New Roman"/>
          <w:sz w:val="28"/>
          <w:szCs w:val="28"/>
          <w:lang w:eastAsia="ru-RU"/>
        </w:rPr>
        <w:t>. З</w:t>
      </w:r>
      <w:r w:rsidR="00F13756">
        <w:rPr>
          <w:rFonts w:ascii="Times New Roman" w:eastAsia="Times New Roman" w:hAnsi="Times New Roman" w:cs="Times New Roman"/>
          <w:sz w:val="28"/>
          <w:szCs w:val="28"/>
          <w:lang w:eastAsia="ru-RU"/>
        </w:rPr>
        <w:t>азначаєтьс</w:t>
      </w:r>
      <w:r w:rsidR="00D35241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найменування</w:t>
      </w:r>
      <w:r w:rsidRPr="002F7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5241">
        <w:rPr>
          <w:rFonts w:ascii="Times New Roman" w:eastAsia="Times New Roman" w:hAnsi="Times New Roman" w:cs="Times New Roman"/>
          <w:sz w:val="28"/>
          <w:szCs w:val="28"/>
          <w:lang w:eastAsia="ru-RU"/>
        </w:rPr>
        <w:t>об'єкта</w:t>
      </w:r>
      <w:r w:rsidR="00D35241" w:rsidRPr="002F7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74A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незавершених капітальних інвестицій</w:t>
      </w:r>
      <w:r w:rsidR="0078385B" w:rsidRPr="00783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385B" w:rsidRPr="00690F3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–</w:t>
      </w:r>
      <w:r w:rsidR="0078385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78385B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будинка та споруди</w:t>
      </w:r>
      <w:r w:rsidRPr="00690F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36D1C" w:rsidRDefault="00736D1C" w:rsidP="002B5B98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A63E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Q001</w:t>
      </w:r>
      <w:r w:rsidRPr="00E4056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_2</w:t>
      </w:r>
      <w:r w:rsidRPr="00DA63E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 </w:t>
      </w:r>
      <w:r w:rsidRPr="00DA63E3">
        <w:rPr>
          <w:rFonts w:ascii="Times New Roman" w:eastAsia="Times New Roman" w:hAnsi="Times New Roman" w:cs="Times New Roman"/>
          <w:sz w:val="28"/>
          <w:szCs w:val="28"/>
          <w:lang w:eastAsia="uk-UA"/>
        </w:rPr>
        <w:t>н</w:t>
      </w:r>
      <w:r w:rsidRPr="00DA6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айменування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підрядної організації</w:t>
      </w:r>
      <w:r w:rsidR="00572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об'єкта</w:t>
      </w:r>
      <w:r w:rsidR="0057269D" w:rsidRPr="002F7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незавершених капітальних інвестицій</w:t>
      </w:r>
      <w:r w:rsidR="0057269D" w:rsidRPr="00783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269D" w:rsidRPr="00690F3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–</w:t>
      </w:r>
      <w:r w:rsidR="005726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57269D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будинка та споруди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BD6920" w:rsidRDefault="002B5B98" w:rsidP="002B5B98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A63E3">
        <w:rPr>
          <w:rFonts w:ascii="Times New Roman" w:hAnsi="Times New Roman" w:cs="Times New Roman"/>
          <w:b/>
          <w:sz w:val="28"/>
          <w:szCs w:val="28"/>
        </w:rPr>
        <w:t xml:space="preserve">НРП Q002 </w:t>
      </w:r>
      <w:r w:rsidRPr="00DA63E3">
        <w:rPr>
          <w:rFonts w:ascii="Times New Roman" w:hAnsi="Times New Roman" w:cs="Times New Roman"/>
          <w:sz w:val="28"/>
          <w:szCs w:val="28"/>
        </w:rPr>
        <w:t>– місцезнаходження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74A5">
        <w:rPr>
          <w:rFonts w:ascii="Times New Roman" w:eastAsia="Times New Roman" w:hAnsi="Times New Roman" w:cs="Times New Roman"/>
          <w:sz w:val="28"/>
          <w:szCs w:val="28"/>
          <w:lang w:eastAsia="ru-RU"/>
        </w:rPr>
        <w:t>об'єкт</w:t>
      </w:r>
      <w:r w:rsidR="0057075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352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F7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37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Зазначається</w:t>
      </w:r>
      <w:r w:rsidR="00D35241" w:rsidRPr="002F7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5241" w:rsidRPr="00DA63E3">
        <w:rPr>
          <w:rFonts w:ascii="Times New Roman" w:hAnsi="Times New Roman" w:cs="Times New Roman"/>
          <w:sz w:val="28"/>
          <w:szCs w:val="28"/>
        </w:rPr>
        <w:t>місцезнаходження</w:t>
      </w:r>
      <w:r w:rsidR="00D35241">
        <w:rPr>
          <w:rFonts w:ascii="Times New Roman" w:hAnsi="Times New Roman" w:cs="Times New Roman"/>
          <w:sz w:val="28"/>
          <w:szCs w:val="28"/>
        </w:rPr>
        <w:t xml:space="preserve"> </w:t>
      </w:r>
      <w:r w:rsidR="00D35241" w:rsidRPr="002F74A5">
        <w:rPr>
          <w:rFonts w:ascii="Times New Roman" w:eastAsia="Times New Roman" w:hAnsi="Times New Roman" w:cs="Times New Roman"/>
          <w:sz w:val="28"/>
          <w:szCs w:val="28"/>
          <w:lang w:eastAsia="ru-RU"/>
        </w:rPr>
        <w:t>об'єкт</w:t>
      </w:r>
      <w:r w:rsidR="00D3524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35241" w:rsidRPr="002F7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74A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незавершених капітальних інвестицій</w:t>
      </w:r>
      <w:r w:rsidR="0078385B" w:rsidRPr="0078385B">
        <w:rPr>
          <w:rFonts w:ascii="Times New Roman" w:hAnsi="Times New Roman" w:cs="Times New Roman"/>
          <w:sz w:val="28"/>
          <w:szCs w:val="28"/>
        </w:rPr>
        <w:t xml:space="preserve"> </w:t>
      </w:r>
      <w:r w:rsidR="0078385B" w:rsidRPr="00690F3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–</w:t>
      </w:r>
      <w:r w:rsidR="003E4CC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78385B">
        <w:rPr>
          <w:rFonts w:ascii="Times New Roman" w:hAnsi="Times New Roman" w:cs="Times New Roman"/>
          <w:sz w:val="28"/>
          <w:szCs w:val="28"/>
        </w:rPr>
        <w:t>будинка та споруди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E37C8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2B5B98" w:rsidRPr="009A2DD7" w:rsidRDefault="00BD6920" w:rsidP="0013008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A61E9">
        <w:rPr>
          <w:rFonts w:ascii="Times New Roman" w:hAnsi="Times New Roman" w:cs="Times New Roman"/>
          <w:b/>
          <w:sz w:val="28"/>
          <w:szCs w:val="28"/>
        </w:rPr>
        <w:t xml:space="preserve">НРП Q003 </w:t>
      </w:r>
      <w:r w:rsidRPr="00BA61E9">
        <w:rPr>
          <w:rFonts w:ascii="Times New Roman" w:hAnsi="Times New Roman" w:cs="Times New Roman"/>
          <w:sz w:val="28"/>
          <w:szCs w:val="28"/>
        </w:rPr>
        <w:t xml:space="preserve">– умовний порядковий номер </w:t>
      </w:r>
      <w:r w:rsidRPr="00BA6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об'єкта.  </w:t>
      </w:r>
      <w:r w:rsidR="00130083" w:rsidRPr="00BA6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Зазначається умовний порядковий номер об'єкта </w:t>
      </w:r>
      <w:r w:rsidRPr="00BA61E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незавершених капітальних інвестицій</w:t>
      </w:r>
      <w:r w:rsidRPr="00BA61E9">
        <w:rPr>
          <w:rFonts w:ascii="Times New Roman" w:hAnsi="Times New Roman" w:cs="Times New Roman"/>
          <w:sz w:val="28"/>
          <w:szCs w:val="28"/>
        </w:rPr>
        <w:t xml:space="preserve"> </w:t>
      </w:r>
      <w:r w:rsidRPr="00BA61E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– </w:t>
      </w:r>
      <w:r w:rsidRPr="00BA61E9">
        <w:rPr>
          <w:rFonts w:ascii="Times New Roman" w:hAnsi="Times New Roman" w:cs="Times New Roman"/>
          <w:sz w:val="28"/>
          <w:szCs w:val="28"/>
        </w:rPr>
        <w:t>будинка та споруди</w:t>
      </w:r>
      <w:r w:rsidRPr="00BA61E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94556B" w:rsidRDefault="002B5B98" w:rsidP="0094556B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A63E3">
        <w:rPr>
          <w:rFonts w:ascii="Times New Roman" w:hAnsi="Times New Roman" w:cs="Times New Roman"/>
          <w:b/>
          <w:sz w:val="28"/>
          <w:szCs w:val="28"/>
        </w:rPr>
        <w:t xml:space="preserve">НРП Q007_1 </w:t>
      </w:r>
      <w:r w:rsidRPr="00DA63E3">
        <w:rPr>
          <w:rFonts w:ascii="Times New Roman" w:hAnsi="Times New Roman" w:cs="Times New Roman"/>
          <w:sz w:val="28"/>
          <w:szCs w:val="28"/>
        </w:rPr>
        <w:t xml:space="preserve">– дата </w:t>
      </w:r>
      <w:r>
        <w:rPr>
          <w:rFonts w:ascii="Times New Roman" w:hAnsi="Times New Roman" w:cs="Times New Roman"/>
          <w:sz w:val="28"/>
          <w:szCs w:val="28"/>
        </w:rPr>
        <w:t>початку будівництва</w:t>
      </w:r>
      <w:r w:rsidRPr="00DA63E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4556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Зазначається </w:t>
      </w:r>
      <w:r w:rsidR="0094556B" w:rsidRPr="00DA63E3">
        <w:rPr>
          <w:rFonts w:ascii="Times New Roman" w:hAnsi="Times New Roman" w:cs="Times New Roman"/>
          <w:sz w:val="28"/>
          <w:szCs w:val="28"/>
        </w:rPr>
        <w:t xml:space="preserve">дата </w:t>
      </w:r>
      <w:r w:rsidR="0094556B">
        <w:rPr>
          <w:rFonts w:ascii="Times New Roman" w:hAnsi="Times New Roman" w:cs="Times New Roman"/>
          <w:sz w:val="28"/>
          <w:szCs w:val="28"/>
        </w:rPr>
        <w:t>початку будівництва будинка та споруди</w:t>
      </w:r>
      <w:r w:rsidR="0094556B" w:rsidRPr="00DA63E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94556B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4556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94556B" w:rsidRPr="0094556B" w:rsidRDefault="0094556B" w:rsidP="0094556B">
      <w:pPr>
        <w:pStyle w:val="a3"/>
        <w:spacing w:after="120" w:line="240" w:lineRule="auto"/>
        <w:ind w:left="0" w:firstLine="709"/>
        <w:contextualSpacing w:val="0"/>
        <w:jc w:val="both"/>
      </w:pPr>
      <w:r w:rsidRPr="00020AED">
        <w:rPr>
          <w:rFonts w:ascii="Times New Roman" w:hAnsi="Times New Roman" w:cs="Times New Roman"/>
          <w:b/>
          <w:sz w:val="28"/>
          <w:szCs w:val="28"/>
        </w:rPr>
        <w:t xml:space="preserve">НРП Q007_2 </w:t>
      </w:r>
      <w:r w:rsidRPr="00020AED">
        <w:rPr>
          <w:rFonts w:ascii="Times New Roman" w:hAnsi="Times New Roman" w:cs="Times New Roman"/>
          <w:sz w:val="28"/>
          <w:szCs w:val="28"/>
        </w:rPr>
        <w:t xml:space="preserve">– дата </w:t>
      </w:r>
      <w:r>
        <w:rPr>
          <w:rFonts w:ascii="Times New Roman" w:hAnsi="Times New Roman" w:cs="Times New Roman"/>
          <w:sz w:val="28"/>
          <w:szCs w:val="28"/>
        </w:rPr>
        <w:t>закінчення будівництва</w:t>
      </w:r>
      <w:r w:rsidRPr="00DA63E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Зазначається </w:t>
      </w:r>
      <w:r w:rsidRPr="00DA63E3">
        <w:rPr>
          <w:rFonts w:ascii="Times New Roman" w:hAnsi="Times New Roman" w:cs="Times New Roman"/>
          <w:sz w:val="28"/>
          <w:szCs w:val="28"/>
        </w:rPr>
        <w:t xml:space="preserve">дата </w:t>
      </w:r>
      <w:r>
        <w:rPr>
          <w:rFonts w:ascii="Times New Roman" w:hAnsi="Times New Roman" w:cs="Times New Roman"/>
          <w:sz w:val="28"/>
          <w:szCs w:val="28"/>
        </w:rPr>
        <w:t>закінчення будівництва будинка та споруди</w:t>
      </w:r>
      <w:r w:rsidRPr="00DA63E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736D1C" w:rsidRDefault="00736D1C" w:rsidP="00736D1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НРП Q</w:t>
      </w:r>
      <w:r w:rsidRPr="000030D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0030D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0F3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–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х</w:t>
      </w:r>
      <w:r w:rsidRPr="00FB6FF9">
        <w:rPr>
          <w:rFonts w:ascii="Times New Roman" w:hAnsi="Times New Roman" w:cs="Times New Roman"/>
          <w:sz w:val="28"/>
          <w:szCs w:val="28"/>
        </w:rPr>
        <w:t>арактеристик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B6FF9">
        <w:rPr>
          <w:rFonts w:ascii="Times New Roman" w:hAnsi="Times New Roman" w:cs="Times New Roman"/>
          <w:sz w:val="28"/>
          <w:szCs w:val="28"/>
        </w:rPr>
        <w:t xml:space="preserve"> об'єкта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Зазначається характеристика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74A5">
        <w:rPr>
          <w:rFonts w:ascii="Times New Roman" w:eastAsia="Times New Roman" w:hAnsi="Times New Roman" w:cs="Times New Roman"/>
          <w:sz w:val="28"/>
          <w:szCs w:val="28"/>
          <w:lang w:eastAsia="ru-RU"/>
        </w:rPr>
        <w:t>об'єкт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F7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незавершених капітальних інвестицій</w:t>
      </w:r>
      <w:r w:rsidRPr="00254BA2">
        <w:rPr>
          <w:rFonts w:ascii="Times New Roman" w:hAnsi="Times New Roman" w:cs="Times New Roman"/>
          <w:sz w:val="28"/>
          <w:szCs w:val="28"/>
        </w:rPr>
        <w:t xml:space="preserve"> </w:t>
      </w:r>
      <w:r w:rsidRPr="00690F3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–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будинка та споруди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78385B">
        <w:rPr>
          <w:rFonts w:ascii="Times New Roman" w:hAnsi="Times New Roman" w:cs="Times New Roman"/>
          <w:sz w:val="28"/>
          <w:szCs w:val="28"/>
        </w:rPr>
        <w:t xml:space="preserve"> </w:t>
      </w:r>
      <w:r w:rsidRPr="00E4057B">
        <w:rPr>
          <w:rFonts w:ascii="Times New Roman" w:eastAsia="Times New Roman" w:hAnsi="Times New Roman" w:cs="Times New Roman"/>
          <w:sz w:val="28"/>
          <w:szCs w:val="28"/>
          <w:lang w:eastAsia="uk-UA"/>
        </w:rPr>
        <w:t>загальна площа, поверховість, будівельні матеріали, функціональне призначення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:rsidR="00736D1C" w:rsidRDefault="00736D1C" w:rsidP="00736D1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НРП Q10</w:t>
      </w:r>
      <w:r w:rsidRPr="000030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0F3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–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джерела фінансування.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Зазначаються джерела фінансування </w:t>
      </w:r>
      <w:r w:rsidRPr="002F74A5">
        <w:rPr>
          <w:rFonts w:ascii="Times New Roman" w:eastAsia="Times New Roman" w:hAnsi="Times New Roman" w:cs="Times New Roman"/>
          <w:sz w:val="28"/>
          <w:szCs w:val="28"/>
          <w:lang w:eastAsia="ru-RU"/>
        </w:rPr>
        <w:t>об'єкт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F7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незавершених капітальних інвестицій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0F3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–</w:t>
      </w:r>
      <w:r w:rsidRPr="00254B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будинка та споруди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прибуток, страхові резерви, інші джерела</w:t>
      </w:r>
      <w:r w:rsidRPr="00EC182B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94556B" w:rsidRDefault="0094556B" w:rsidP="00337AE8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94556B" w:rsidRDefault="0094556B" w:rsidP="00337AE8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sectPr w:rsidR="0094556B" w:rsidSect="002F454A">
      <w:headerReference w:type="default" r:id="rId8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7F92" w:rsidRDefault="000B7F92" w:rsidP="00743743">
      <w:pPr>
        <w:spacing w:after="0" w:line="240" w:lineRule="auto"/>
      </w:pPr>
      <w:r>
        <w:separator/>
      </w:r>
    </w:p>
    <w:p w:rsidR="000B7F92" w:rsidRDefault="000B7F92"/>
  </w:endnote>
  <w:endnote w:type="continuationSeparator" w:id="0">
    <w:p w:rsidR="000B7F92" w:rsidRDefault="000B7F92" w:rsidP="00743743">
      <w:pPr>
        <w:spacing w:after="0" w:line="240" w:lineRule="auto"/>
      </w:pPr>
      <w:r>
        <w:continuationSeparator/>
      </w:r>
    </w:p>
    <w:p w:rsidR="000B7F92" w:rsidRDefault="000B7F9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7F92" w:rsidRDefault="000B7F92" w:rsidP="00743743">
      <w:pPr>
        <w:spacing w:after="0" w:line="240" w:lineRule="auto"/>
      </w:pPr>
      <w:r>
        <w:separator/>
      </w:r>
    </w:p>
    <w:p w:rsidR="000B7F92" w:rsidRDefault="000B7F92"/>
  </w:footnote>
  <w:footnote w:type="continuationSeparator" w:id="0">
    <w:p w:rsidR="000B7F92" w:rsidRDefault="000B7F92" w:rsidP="00743743">
      <w:pPr>
        <w:spacing w:after="0" w:line="240" w:lineRule="auto"/>
      </w:pPr>
      <w:r>
        <w:continuationSeparator/>
      </w:r>
    </w:p>
    <w:p w:rsidR="000B7F92" w:rsidRDefault="000B7F9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24986652"/>
      <w:docPartObj>
        <w:docPartGallery w:val="Page Numbers (Top of Page)"/>
        <w:docPartUnique/>
      </w:docPartObj>
    </w:sdtPr>
    <w:sdtEndPr/>
    <w:sdtContent>
      <w:p w:rsidR="00AA01F2" w:rsidRDefault="00AA01F2" w:rsidP="001643B8">
        <w:pPr>
          <w:pStyle w:val="a4"/>
          <w:jc w:val="center"/>
        </w:pPr>
        <w:r w:rsidRPr="001643B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643B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643B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3631D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1643B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C64A8"/>
    <w:multiLevelType w:val="hybridMultilevel"/>
    <w:tmpl w:val="B08C6DA2"/>
    <w:lvl w:ilvl="0" w:tplc="4BFA1B7C">
      <w:start w:val="2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A114F63"/>
    <w:multiLevelType w:val="hybridMultilevel"/>
    <w:tmpl w:val="B4967CDC"/>
    <w:lvl w:ilvl="0" w:tplc="6B306CC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7B36D2"/>
    <w:multiLevelType w:val="hybridMultilevel"/>
    <w:tmpl w:val="52CA6230"/>
    <w:lvl w:ilvl="0" w:tplc="02D05884">
      <w:start w:val="1"/>
      <w:numFmt w:val="decimal"/>
      <w:lvlText w:val="%1."/>
      <w:lvlJc w:val="left"/>
      <w:pPr>
        <w:ind w:left="177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94" w:hanging="360"/>
      </w:pPr>
    </w:lvl>
    <w:lvl w:ilvl="2" w:tplc="0422001B" w:tentative="1">
      <w:start w:val="1"/>
      <w:numFmt w:val="lowerRoman"/>
      <w:lvlText w:val="%3."/>
      <w:lvlJc w:val="right"/>
      <w:pPr>
        <w:ind w:left="3214" w:hanging="180"/>
      </w:pPr>
    </w:lvl>
    <w:lvl w:ilvl="3" w:tplc="0422000F" w:tentative="1">
      <w:start w:val="1"/>
      <w:numFmt w:val="decimal"/>
      <w:lvlText w:val="%4."/>
      <w:lvlJc w:val="left"/>
      <w:pPr>
        <w:ind w:left="3934" w:hanging="360"/>
      </w:pPr>
    </w:lvl>
    <w:lvl w:ilvl="4" w:tplc="04220019" w:tentative="1">
      <w:start w:val="1"/>
      <w:numFmt w:val="lowerLetter"/>
      <w:lvlText w:val="%5."/>
      <w:lvlJc w:val="left"/>
      <w:pPr>
        <w:ind w:left="4654" w:hanging="360"/>
      </w:pPr>
    </w:lvl>
    <w:lvl w:ilvl="5" w:tplc="0422001B" w:tentative="1">
      <w:start w:val="1"/>
      <w:numFmt w:val="lowerRoman"/>
      <w:lvlText w:val="%6."/>
      <w:lvlJc w:val="right"/>
      <w:pPr>
        <w:ind w:left="5374" w:hanging="180"/>
      </w:pPr>
    </w:lvl>
    <w:lvl w:ilvl="6" w:tplc="0422000F" w:tentative="1">
      <w:start w:val="1"/>
      <w:numFmt w:val="decimal"/>
      <w:lvlText w:val="%7."/>
      <w:lvlJc w:val="left"/>
      <w:pPr>
        <w:ind w:left="6094" w:hanging="360"/>
      </w:pPr>
    </w:lvl>
    <w:lvl w:ilvl="7" w:tplc="04220019" w:tentative="1">
      <w:start w:val="1"/>
      <w:numFmt w:val="lowerLetter"/>
      <w:lvlText w:val="%8."/>
      <w:lvlJc w:val="left"/>
      <w:pPr>
        <w:ind w:left="6814" w:hanging="360"/>
      </w:pPr>
    </w:lvl>
    <w:lvl w:ilvl="8" w:tplc="0422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3" w15:restartNumberingAfterBreak="0">
    <w:nsid w:val="1E2B1F56"/>
    <w:multiLevelType w:val="hybridMultilevel"/>
    <w:tmpl w:val="52CA6230"/>
    <w:lvl w:ilvl="0" w:tplc="02D05884">
      <w:start w:val="1"/>
      <w:numFmt w:val="decimal"/>
      <w:lvlText w:val="%1."/>
      <w:lvlJc w:val="left"/>
      <w:pPr>
        <w:ind w:left="177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94" w:hanging="360"/>
      </w:pPr>
    </w:lvl>
    <w:lvl w:ilvl="2" w:tplc="0422001B" w:tentative="1">
      <w:start w:val="1"/>
      <w:numFmt w:val="lowerRoman"/>
      <w:lvlText w:val="%3."/>
      <w:lvlJc w:val="right"/>
      <w:pPr>
        <w:ind w:left="3214" w:hanging="180"/>
      </w:pPr>
    </w:lvl>
    <w:lvl w:ilvl="3" w:tplc="0422000F" w:tentative="1">
      <w:start w:val="1"/>
      <w:numFmt w:val="decimal"/>
      <w:lvlText w:val="%4."/>
      <w:lvlJc w:val="left"/>
      <w:pPr>
        <w:ind w:left="3934" w:hanging="360"/>
      </w:pPr>
    </w:lvl>
    <w:lvl w:ilvl="4" w:tplc="04220019" w:tentative="1">
      <w:start w:val="1"/>
      <w:numFmt w:val="lowerLetter"/>
      <w:lvlText w:val="%5."/>
      <w:lvlJc w:val="left"/>
      <w:pPr>
        <w:ind w:left="4654" w:hanging="360"/>
      </w:pPr>
    </w:lvl>
    <w:lvl w:ilvl="5" w:tplc="0422001B" w:tentative="1">
      <w:start w:val="1"/>
      <w:numFmt w:val="lowerRoman"/>
      <w:lvlText w:val="%6."/>
      <w:lvlJc w:val="right"/>
      <w:pPr>
        <w:ind w:left="5374" w:hanging="180"/>
      </w:pPr>
    </w:lvl>
    <w:lvl w:ilvl="6" w:tplc="0422000F" w:tentative="1">
      <w:start w:val="1"/>
      <w:numFmt w:val="decimal"/>
      <w:lvlText w:val="%7."/>
      <w:lvlJc w:val="left"/>
      <w:pPr>
        <w:ind w:left="6094" w:hanging="360"/>
      </w:pPr>
    </w:lvl>
    <w:lvl w:ilvl="7" w:tplc="04220019" w:tentative="1">
      <w:start w:val="1"/>
      <w:numFmt w:val="lowerLetter"/>
      <w:lvlText w:val="%8."/>
      <w:lvlJc w:val="left"/>
      <w:pPr>
        <w:ind w:left="6814" w:hanging="360"/>
      </w:pPr>
    </w:lvl>
    <w:lvl w:ilvl="8" w:tplc="0422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4" w15:restartNumberingAfterBreak="0">
    <w:nsid w:val="21130090"/>
    <w:multiLevelType w:val="hybridMultilevel"/>
    <w:tmpl w:val="E38E396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B73C38"/>
    <w:multiLevelType w:val="multilevel"/>
    <w:tmpl w:val="CB12FF1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26B659CB"/>
    <w:multiLevelType w:val="hybridMultilevel"/>
    <w:tmpl w:val="758A9D1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F71892"/>
    <w:multiLevelType w:val="hybridMultilevel"/>
    <w:tmpl w:val="15526E60"/>
    <w:lvl w:ilvl="0" w:tplc="785000E8">
      <w:start w:val="2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46AE5422"/>
    <w:multiLevelType w:val="multilevel"/>
    <w:tmpl w:val="60CABB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29" w:hanging="2160"/>
      </w:pPr>
      <w:rPr>
        <w:rFonts w:hint="default"/>
      </w:rPr>
    </w:lvl>
  </w:abstractNum>
  <w:abstractNum w:abstractNumId="9" w15:restartNumberingAfterBreak="0">
    <w:nsid w:val="48EC41F3"/>
    <w:multiLevelType w:val="hybridMultilevel"/>
    <w:tmpl w:val="260AB38C"/>
    <w:lvl w:ilvl="0" w:tplc="97423CA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90454F4"/>
    <w:multiLevelType w:val="hybridMultilevel"/>
    <w:tmpl w:val="4328A9B2"/>
    <w:lvl w:ilvl="0" w:tplc="5002C77A">
      <w:start w:val="1"/>
      <w:numFmt w:val="decimal"/>
      <w:lvlText w:val="%1."/>
      <w:lvlJc w:val="left"/>
      <w:pPr>
        <w:ind w:left="143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52" w:hanging="360"/>
      </w:pPr>
    </w:lvl>
    <w:lvl w:ilvl="2" w:tplc="0422001B" w:tentative="1">
      <w:start w:val="1"/>
      <w:numFmt w:val="lowerRoman"/>
      <w:lvlText w:val="%3."/>
      <w:lvlJc w:val="right"/>
      <w:pPr>
        <w:ind w:left="2872" w:hanging="180"/>
      </w:pPr>
    </w:lvl>
    <w:lvl w:ilvl="3" w:tplc="0422000F" w:tentative="1">
      <w:start w:val="1"/>
      <w:numFmt w:val="decimal"/>
      <w:lvlText w:val="%4."/>
      <w:lvlJc w:val="left"/>
      <w:pPr>
        <w:ind w:left="3592" w:hanging="360"/>
      </w:pPr>
    </w:lvl>
    <w:lvl w:ilvl="4" w:tplc="04220019" w:tentative="1">
      <w:start w:val="1"/>
      <w:numFmt w:val="lowerLetter"/>
      <w:lvlText w:val="%5."/>
      <w:lvlJc w:val="left"/>
      <w:pPr>
        <w:ind w:left="4312" w:hanging="360"/>
      </w:pPr>
    </w:lvl>
    <w:lvl w:ilvl="5" w:tplc="0422001B" w:tentative="1">
      <w:start w:val="1"/>
      <w:numFmt w:val="lowerRoman"/>
      <w:lvlText w:val="%6."/>
      <w:lvlJc w:val="right"/>
      <w:pPr>
        <w:ind w:left="5032" w:hanging="180"/>
      </w:pPr>
    </w:lvl>
    <w:lvl w:ilvl="6" w:tplc="0422000F" w:tentative="1">
      <w:start w:val="1"/>
      <w:numFmt w:val="decimal"/>
      <w:lvlText w:val="%7."/>
      <w:lvlJc w:val="left"/>
      <w:pPr>
        <w:ind w:left="5752" w:hanging="360"/>
      </w:pPr>
    </w:lvl>
    <w:lvl w:ilvl="7" w:tplc="04220019" w:tentative="1">
      <w:start w:val="1"/>
      <w:numFmt w:val="lowerLetter"/>
      <w:lvlText w:val="%8."/>
      <w:lvlJc w:val="left"/>
      <w:pPr>
        <w:ind w:left="6472" w:hanging="360"/>
      </w:pPr>
    </w:lvl>
    <w:lvl w:ilvl="8" w:tplc="0422001B" w:tentative="1">
      <w:start w:val="1"/>
      <w:numFmt w:val="lowerRoman"/>
      <w:lvlText w:val="%9."/>
      <w:lvlJc w:val="right"/>
      <w:pPr>
        <w:ind w:left="7192" w:hanging="180"/>
      </w:pPr>
    </w:lvl>
  </w:abstractNum>
  <w:abstractNum w:abstractNumId="11" w15:restartNumberingAfterBreak="0">
    <w:nsid w:val="4AFE2C70"/>
    <w:multiLevelType w:val="hybridMultilevel"/>
    <w:tmpl w:val="0AD84CA8"/>
    <w:lvl w:ilvl="0" w:tplc="4BFA1B7C">
      <w:start w:val="2"/>
      <w:numFmt w:val="bullet"/>
      <w:lvlText w:val="–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2" w15:restartNumberingAfterBreak="0">
    <w:nsid w:val="52C815E9"/>
    <w:multiLevelType w:val="hybridMultilevel"/>
    <w:tmpl w:val="B3183F0A"/>
    <w:lvl w:ilvl="0" w:tplc="4D041E0A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D2562CC"/>
    <w:multiLevelType w:val="hybridMultilevel"/>
    <w:tmpl w:val="A79A3A0A"/>
    <w:lvl w:ilvl="0" w:tplc="8FE0FF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9631E09"/>
    <w:multiLevelType w:val="hybridMultilevel"/>
    <w:tmpl w:val="C4BE3608"/>
    <w:lvl w:ilvl="0" w:tplc="9ECC6100">
      <w:start w:val="2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14"/>
  </w:num>
  <w:num w:numId="6">
    <w:abstractNumId w:val="7"/>
  </w:num>
  <w:num w:numId="7">
    <w:abstractNumId w:val="0"/>
  </w:num>
  <w:num w:numId="8">
    <w:abstractNumId w:val="2"/>
  </w:num>
  <w:num w:numId="9">
    <w:abstractNumId w:val="12"/>
  </w:num>
  <w:num w:numId="10">
    <w:abstractNumId w:val="8"/>
  </w:num>
  <w:num w:numId="11">
    <w:abstractNumId w:val="9"/>
  </w:num>
  <w:num w:numId="12">
    <w:abstractNumId w:val="1"/>
  </w:num>
  <w:num w:numId="13">
    <w:abstractNumId w:val="11"/>
  </w:num>
  <w:num w:numId="14">
    <w:abstractNumId w:val="10"/>
  </w:num>
  <w:num w:numId="15">
    <w:abstractNumId w:val="4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2D5"/>
    <w:rsid w:val="00001A30"/>
    <w:rsid w:val="00001D71"/>
    <w:rsid w:val="00001DD5"/>
    <w:rsid w:val="000030DE"/>
    <w:rsid w:val="00004952"/>
    <w:rsid w:val="00007FEF"/>
    <w:rsid w:val="00013F18"/>
    <w:rsid w:val="00016237"/>
    <w:rsid w:val="00020AED"/>
    <w:rsid w:val="00022FA3"/>
    <w:rsid w:val="00023363"/>
    <w:rsid w:val="00024D59"/>
    <w:rsid w:val="00025E18"/>
    <w:rsid w:val="00031DC6"/>
    <w:rsid w:val="00031F50"/>
    <w:rsid w:val="00034A46"/>
    <w:rsid w:val="00036802"/>
    <w:rsid w:val="000466BF"/>
    <w:rsid w:val="00046CCA"/>
    <w:rsid w:val="00047AD8"/>
    <w:rsid w:val="000553A3"/>
    <w:rsid w:val="0006429A"/>
    <w:rsid w:val="000677AB"/>
    <w:rsid w:val="00072F2F"/>
    <w:rsid w:val="00073A7C"/>
    <w:rsid w:val="000802C6"/>
    <w:rsid w:val="00080D64"/>
    <w:rsid w:val="0008100D"/>
    <w:rsid w:val="000824B5"/>
    <w:rsid w:val="00090398"/>
    <w:rsid w:val="00091019"/>
    <w:rsid w:val="00091453"/>
    <w:rsid w:val="00093E49"/>
    <w:rsid w:val="00093EFA"/>
    <w:rsid w:val="00094507"/>
    <w:rsid w:val="00095397"/>
    <w:rsid w:val="000A0EF7"/>
    <w:rsid w:val="000A44DE"/>
    <w:rsid w:val="000A56A9"/>
    <w:rsid w:val="000B19C6"/>
    <w:rsid w:val="000B22A8"/>
    <w:rsid w:val="000B2428"/>
    <w:rsid w:val="000B3148"/>
    <w:rsid w:val="000B7F92"/>
    <w:rsid w:val="000C08BF"/>
    <w:rsid w:val="000C0913"/>
    <w:rsid w:val="000C2D84"/>
    <w:rsid w:val="000D0BC6"/>
    <w:rsid w:val="000D15F6"/>
    <w:rsid w:val="000D270B"/>
    <w:rsid w:val="000D2E6A"/>
    <w:rsid w:val="000E24C6"/>
    <w:rsid w:val="000F33B2"/>
    <w:rsid w:val="000F5634"/>
    <w:rsid w:val="000F5D34"/>
    <w:rsid w:val="00102864"/>
    <w:rsid w:val="0010685B"/>
    <w:rsid w:val="001074CD"/>
    <w:rsid w:val="00112BA4"/>
    <w:rsid w:val="00113F66"/>
    <w:rsid w:val="001175D8"/>
    <w:rsid w:val="001212EA"/>
    <w:rsid w:val="001236C7"/>
    <w:rsid w:val="001236D9"/>
    <w:rsid w:val="00124F8D"/>
    <w:rsid w:val="00124FDC"/>
    <w:rsid w:val="00126461"/>
    <w:rsid w:val="00126D99"/>
    <w:rsid w:val="00130083"/>
    <w:rsid w:val="00130DF8"/>
    <w:rsid w:val="00134B94"/>
    <w:rsid w:val="00136CAA"/>
    <w:rsid w:val="00137383"/>
    <w:rsid w:val="00143196"/>
    <w:rsid w:val="00143A8A"/>
    <w:rsid w:val="00143A9B"/>
    <w:rsid w:val="00152A09"/>
    <w:rsid w:val="00153325"/>
    <w:rsid w:val="00155037"/>
    <w:rsid w:val="0016020B"/>
    <w:rsid w:val="001643B8"/>
    <w:rsid w:val="00166F69"/>
    <w:rsid w:val="0016760B"/>
    <w:rsid w:val="0017472C"/>
    <w:rsid w:val="00177B3A"/>
    <w:rsid w:val="00182234"/>
    <w:rsid w:val="001835E9"/>
    <w:rsid w:val="001843B3"/>
    <w:rsid w:val="00187ECF"/>
    <w:rsid w:val="00191C30"/>
    <w:rsid w:val="00197DE9"/>
    <w:rsid w:val="001A0A7A"/>
    <w:rsid w:val="001A280D"/>
    <w:rsid w:val="001A3671"/>
    <w:rsid w:val="001A39BA"/>
    <w:rsid w:val="001A761F"/>
    <w:rsid w:val="001B12B7"/>
    <w:rsid w:val="001B27AB"/>
    <w:rsid w:val="001B38DB"/>
    <w:rsid w:val="001B3C3E"/>
    <w:rsid w:val="001B4EDC"/>
    <w:rsid w:val="001B6B55"/>
    <w:rsid w:val="001C2270"/>
    <w:rsid w:val="001C2A4D"/>
    <w:rsid w:val="001D1D78"/>
    <w:rsid w:val="001E030A"/>
    <w:rsid w:val="001E0875"/>
    <w:rsid w:val="001E08A3"/>
    <w:rsid w:val="001E501E"/>
    <w:rsid w:val="001E60A6"/>
    <w:rsid w:val="001F04CE"/>
    <w:rsid w:val="001F0ADB"/>
    <w:rsid w:val="001F3691"/>
    <w:rsid w:val="001F4367"/>
    <w:rsid w:val="001F50DC"/>
    <w:rsid w:val="001F6F5B"/>
    <w:rsid w:val="001F792A"/>
    <w:rsid w:val="00201B52"/>
    <w:rsid w:val="0020204F"/>
    <w:rsid w:val="00205730"/>
    <w:rsid w:val="00205E7A"/>
    <w:rsid w:val="002138FB"/>
    <w:rsid w:val="00213A2B"/>
    <w:rsid w:val="00215DB1"/>
    <w:rsid w:val="00225FDE"/>
    <w:rsid w:val="0022700F"/>
    <w:rsid w:val="00231ABB"/>
    <w:rsid w:val="00234185"/>
    <w:rsid w:val="00234D50"/>
    <w:rsid w:val="002465E6"/>
    <w:rsid w:val="002504A1"/>
    <w:rsid w:val="00251AEC"/>
    <w:rsid w:val="00254AD3"/>
    <w:rsid w:val="00254BA2"/>
    <w:rsid w:val="00260102"/>
    <w:rsid w:val="002609A8"/>
    <w:rsid w:val="00262A9B"/>
    <w:rsid w:val="00266BF7"/>
    <w:rsid w:val="00266D44"/>
    <w:rsid w:val="0027040A"/>
    <w:rsid w:val="00271754"/>
    <w:rsid w:val="0027214E"/>
    <w:rsid w:val="002726E1"/>
    <w:rsid w:val="00273E54"/>
    <w:rsid w:val="00275469"/>
    <w:rsid w:val="00275B47"/>
    <w:rsid w:val="00276B8D"/>
    <w:rsid w:val="00286408"/>
    <w:rsid w:val="002911F2"/>
    <w:rsid w:val="00294A4C"/>
    <w:rsid w:val="002955E8"/>
    <w:rsid w:val="002A2037"/>
    <w:rsid w:val="002A3061"/>
    <w:rsid w:val="002A3D5A"/>
    <w:rsid w:val="002A4DBF"/>
    <w:rsid w:val="002A7014"/>
    <w:rsid w:val="002B5571"/>
    <w:rsid w:val="002B5B98"/>
    <w:rsid w:val="002B619B"/>
    <w:rsid w:val="002B7E14"/>
    <w:rsid w:val="002C170C"/>
    <w:rsid w:val="002C1A50"/>
    <w:rsid w:val="002C393C"/>
    <w:rsid w:val="002C78F4"/>
    <w:rsid w:val="002D3B61"/>
    <w:rsid w:val="002D6535"/>
    <w:rsid w:val="002D6B21"/>
    <w:rsid w:val="002E1B54"/>
    <w:rsid w:val="002E7B4A"/>
    <w:rsid w:val="002F0778"/>
    <w:rsid w:val="002F0B4C"/>
    <w:rsid w:val="002F117F"/>
    <w:rsid w:val="002F1C4F"/>
    <w:rsid w:val="002F33B0"/>
    <w:rsid w:val="002F3D7D"/>
    <w:rsid w:val="002F454A"/>
    <w:rsid w:val="002F74A5"/>
    <w:rsid w:val="00302EB3"/>
    <w:rsid w:val="003043A5"/>
    <w:rsid w:val="00311FCE"/>
    <w:rsid w:val="0031402C"/>
    <w:rsid w:val="00314225"/>
    <w:rsid w:val="003211D9"/>
    <w:rsid w:val="00326546"/>
    <w:rsid w:val="00330682"/>
    <w:rsid w:val="00331B2C"/>
    <w:rsid w:val="00337700"/>
    <w:rsid w:val="00337887"/>
    <w:rsid w:val="00337AE8"/>
    <w:rsid w:val="00344AB8"/>
    <w:rsid w:val="00345C70"/>
    <w:rsid w:val="00350E2C"/>
    <w:rsid w:val="0035121D"/>
    <w:rsid w:val="003544B1"/>
    <w:rsid w:val="00355BEC"/>
    <w:rsid w:val="00357B88"/>
    <w:rsid w:val="00361C24"/>
    <w:rsid w:val="003622A3"/>
    <w:rsid w:val="00365F97"/>
    <w:rsid w:val="00371B23"/>
    <w:rsid w:val="00373F02"/>
    <w:rsid w:val="003748C4"/>
    <w:rsid w:val="003835E8"/>
    <w:rsid w:val="0038532C"/>
    <w:rsid w:val="0039522D"/>
    <w:rsid w:val="003A5ADA"/>
    <w:rsid w:val="003B1420"/>
    <w:rsid w:val="003B58BB"/>
    <w:rsid w:val="003B598A"/>
    <w:rsid w:val="003B6A5A"/>
    <w:rsid w:val="003B7F42"/>
    <w:rsid w:val="003C52C8"/>
    <w:rsid w:val="003C5793"/>
    <w:rsid w:val="003D093A"/>
    <w:rsid w:val="003D3FD4"/>
    <w:rsid w:val="003D4271"/>
    <w:rsid w:val="003D558C"/>
    <w:rsid w:val="003D5939"/>
    <w:rsid w:val="003E18A7"/>
    <w:rsid w:val="003E4CC6"/>
    <w:rsid w:val="003F12CE"/>
    <w:rsid w:val="003F1A5D"/>
    <w:rsid w:val="003F239D"/>
    <w:rsid w:val="003F275D"/>
    <w:rsid w:val="003F3297"/>
    <w:rsid w:val="003F543F"/>
    <w:rsid w:val="003F742A"/>
    <w:rsid w:val="003F7643"/>
    <w:rsid w:val="004002BB"/>
    <w:rsid w:val="00404E32"/>
    <w:rsid w:val="00407263"/>
    <w:rsid w:val="00415A83"/>
    <w:rsid w:val="0043098D"/>
    <w:rsid w:val="0043107B"/>
    <w:rsid w:val="004318AF"/>
    <w:rsid w:val="00432A51"/>
    <w:rsid w:val="004337B8"/>
    <w:rsid w:val="00436DC3"/>
    <w:rsid w:val="00441939"/>
    <w:rsid w:val="0044317E"/>
    <w:rsid w:val="00446DA6"/>
    <w:rsid w:val="00447569"/>
    <w:rsid w:val="00451070"/>
    <w:rsid w:val="00453800"/>
    <w:rsid w:val="00453B46"/>
    <w:rsid w:val="00453FCD"/>
    <w:rsid w:val="00454602"/>
    <w:rsid w:val="0045524A"/>
    <w:rsid w:val="00456223"/>
    <w:rsid w:val="00460133"/>
    <w:rsid w:val="00461769"/>
    <w:rsid w:val="004632BC"/>
    <w:rsid w:val="00465796"/>
    <w:rsid w:val="00466E57"/>
    <w:rsid w:val="004709D0"/>
    <w:rsid w:val="0047294B"/>
    <w:rsid w:val="0047746A"/>
    <w:rsid w:val="004800A2"/>
    <w:rsid w:val="00480830"/>
    <w:rsid w:val="00485C14"/>
    <w:rsid w:val="00490B06"/>
    <w:rsid w:val="00491ABF"/>
    <w:rsid w:val="00492DBE"/>
    <w:rsid w:val="004959C8"/>
    <w:rsid w:val="00497AC1"/>
    <w:rsid w:val="004A079D"/>
    <w:rsid w:val="004A18DA"/>
    <w:rsid w:val="004B3BEE"/>
    <w:rsid w:val="004B3D12"/>
    <w:rsid w:val="004B5E3A"/>
    <w:rsid w:val="004C10D5"/>
    <w:rsid w:val="004C7195"/>
    <w:rsid w:val="004D0749"/>
    <w:rsid w:val="004D1328"/>
    <w:rsid w:val="004D2F6B"/>
    <w:rsid w:val="004E100B"/>
    <w:rsid w:val="004E2914"/>
    <w:rsid w:val="004E41CC"/>
    <w:rsid w:val="004E5A1E"/>
    <w:rsid w:val="004E70DD"/>
    <w:rsid w:val="004E7676"/>
    <w:rsid w:val="004F213C"/>
    <w:rsid w:val="004F29BD"/>
    <w:rsid w:val="004F38F8"/>
    <w:rsid w:val="004F5F7F"/>
    <w:rsid w:val="00501062"/>
    <w:rsid w:val="00503C88"/>
    <w:rsid w:val="00507D23"/>
    <w:rsid w:val="005110F6"/>
    <w:rsid w:val="00511E8A"/>
    <w:rsid w:val="00514259"/>
    <w:rsid w:val="0052057F"/>
    <w:rsid w:val="005230CF"/>
    <w:rsid w:val="00523117"/>
    <w:rsid w:val="005269BF"/>
    <w:rsid w:val="00531DD4"/>
    <w:rsid w:val="00535F4D"/>
    <w:rsid w:val="00540D9E"/>
    <w:rsid w:val="0054219F"/>
    <w:rsid w:val="00542234"/>
    <w:rsid w:val="00544EDD"/>
    <w:rsid w:val="00546C99"/>
    <w:rsid w:val="00553892"/>
    <w:rsid w:val="00556916"/>
    <w:rsid w:val="005574D6"/>
    <w:rsid w:val="005605EA"/>
    <w:rsid w:val="00560F97"/>
    <w:rsid w:val="00562BB3"/>
    <w:rsid w:val="00564945"/>
    <w:rsid w:val="00570755"/>
    <w:rsid w:val="00572639"/>
    <w:rsid w:val="0057269D"/>
    <w:rsid w:val="00574A6F"/>
    <w:rsid w:val="00575EC2"/>
    <w:rsid w:val="005807A3"/>
    <w:rsid w:val="00580AF7"/>
    <w:rsid w:val="00581036"/>
    <w:rsid w:val="00584F24"/>
    <w:rsid w:val="005855A5"/>
    <w:rsid w:val="00585DA3"/>
    <w:rsid w:val="005864FB"/>
    <w:rsid w:val="00591730"/>
    <w:rsid w:val="00596A40"/>
    <w:rsid w:val="005A07AD"/>
    <w:rsid w:val="005A0840"/>
    <w:rsid w:val="005B6FEE"/>
    <w:rsid w:val="005C0EF4"/>
    <w:rsid w:val="005C4F07"/>
    <w:rsid w:val="005C500F"/>
    <w:rsid w:val="005C5392"/>
    <w:rsid w:val="005C5E35"/>
    <w:rsid w:val="005D02F0"/>
    <w:rsid w:val="005D7C06"/>
    <w:rsid w:val="005E08CB"/>
    <w:rsid w:val="005E544D"/>
    <w:rsid w:val="005F2EBA"/>
    <w:rsid w:val="005F50C2"/>
    <w:rsid w:val="005F7305"/>
    <w:rsid w:val="005F757F"/>
    <w:rsid w:val="006061A9"/>
    <w:rsid w:val="006117E4"/>
    <w:rsid w:val="0061736E"/>
    <w:rsid w:val="00620625"/>
    <w:rsid w:val="006265AA"/>
    <w:rsid w:val="00627B70"/>
    <w:rsid w:val="00630B85"/>
    <w:rsid w:val="00634DB8"/>
    <w:rsid w:val="0064042B"/>
    <w:rsid w:val="00640867"/>
    <w:rsid w:val="00641393"/>
    <w:rsid w:val="00641E44"/>
    <w:rsid w:val="00642C46"/>
    <w:rsid w:val="00644B7D"/>
    <w:rsid w:val="0064740F"/>
    <w:rsid w:val="00650B43"/>
    <w:rsid w:val="00652C05"/>
    <w:rsid w:val="006553D6"/>
    <w:rsid w:val="00655455"/>
    <w:rsid w:val="0065694A"/>
    <w:rsid w:val="00656CE4"/>
    <w:rsid w:val="00665F4C"/>
    <w:rsid w:val="00666467"/>
    <w:rsid w:val="00666A65"/>
    <w:rsid w:val="00666E94"/>
    <w:rsid w:val="00670D83"/>
    <w:rsid w:val="00677382"/>
    <w:rsid w:val="00682743"/>
    <w:rsid w:val="00684B8A"/>
    <w:rsid w:val="00685BD3"/>
    <w:rsid w:val="00690F30"/>
    <w:rsid w:val="006935BC"/>
    <w:rsid w:val="00695EAF"/>
    <w:rsid w:val="006A018B"/>
    <w:rsid w:val="006A48CD"/>
    <w:rsid w:val="006A5D6B"/>
    <w:rsid w:val="006B0ABC"/>
    <w:rsid w:val="006B2064"/>
    <w:rsid w:val="006B5EB4"/>
    <w:rsid w:val="006B752B"/>
    <w:rsid w:val="006C1119"/>
    <w:rsid w:val="006D0596"/>
    <w:rsid w:val="006D392E"/>
    <w:rsid w:val="006D558A"/>
    <w:rsid w:val="006D688D"/>
    <w:rsid w:val="006E3D11"/>
    <w:rsid w:val="006E47A9"/>
    <w:rsid w:val="006E52FF"/>
    <w:rsid w:val="006F1716"/>
    <w:rsid w:val="00703AC7"/>
    <w:rsid w:val="00703B9B"/>
    <w:rsid w:val="00704379"/>
    <w:rsid w:val="007071F1"/>
    <w:rsid w:val="0071608A"/>
    <w:rsid w:val="00717E99"/>
    <w:rsid w:val="0072012D"/>
    <w:rsid w:val="007203DB"/>
    <w:rsid w:val="0073074E"/>
    <w:rsid w:val="00732008"/>
    <w:rsid w:val="00733727"/>
    <w:rsid w:val="00734D5D"/>
    <w:rsid w:val="00736D1C"/>
    <w:rsid w:val="00743743"/>
    <w:rsid w:val="00745564"/>
    <w:rsid w:val="00746816"/>
    <w:rsid w:val="00746A2C"/>
    <w:rsid w:val="00747AE7"/>
    <w:rsid w:val="0075511B"/>
    <w:rsid w:val="00762413"/>
    <w:rsid w:val="00764793"/>
    <w:rsid w:val="00764F12"/>
    <w:rsid w:val="00771114"/>
    <w:rsid w:val="0077154C"/>
    <w:rsid w:val="00771724"/>
    <w:rsid w:val="0077322B"/>
    <w:rsid w:val="007753CB"/>
    <w:rsid w:val="00777F21"/>
    <w:rsid w:val="00780521"/>
    <w:rsid w:val="007813F3"/>
    <w:rsid w:val="00781849"/>
    <w:rsid w:val="0078385B"/>
    <w:rsid w:val="00783E48"/>
    <w:rsid w:val="007842F2"/>
    <w:rsid w:val="0078560A"/>
    <w:rsid w:val="00786176"/>
    <w:rsid w:val="0078628F"/>
    <w:rsid w:val="0079006F"/>
    <w:rsid w:val="007A1AED"/>
    <w:rsid w:val="007A223C"/>
    <w:rsid w:val="007A288A"/>
    <w:rsid w:val="007A69A9"/>
    <w:rsid w:val="007A742D"/>
    <w:rsid w:val="007B2DD9"/>
    <w:rsid w:val="007B7E38"/>
    <w:rsid w:val="007C02F2"/>
    <w:rsid w:val="007C126E"/>
    <w:rsid w:val="007C161A"/>
    <w:rsid w:val="007D2FD3"/>
    <w:rsid w:val="007D56DE"/>
    <w:rsid w:val="007D58A5"/>
    <w:rsid w:val="007E2868"/>
    <w:rsid w:val="007E2BC0"/>
    <w:rsid w:val="007E4989"/>
    <w:rsid w:val="007E51A6"/>
    <w:rsid w:val="007F2E42"/>
    <w:rsid w:val="007F500A"/>
    <w:rsid w:val="007F5E61"/>
    <w:rsid w:val="007F69A5"/>
    <w:rsid w:val="007F7469"/>
    <w:rsid w:val="007F789B"/>
    <w:rsid w:val="00807011"/>
    <w:rsid w:val="008102BC"/>
    <w:rsid w:val="00814E1D"/>
    <w:rsid w:val="008150A7"/>
    <w:rsid w:val="008150D6"/>
    <w:rsid w:val="00816479"/>
    <w:rsid w:val="008165E1"/>
    <w:rsid w:val="00823AB1"/>
    <w:rsid w:val="0083043E"/>
    <w:rsid w:val="008316DE"/>
    <w:rsid w:val="00831CE5"/>
    <w:rsid w:val="008348CF"/>
    <w:rsid w:val="00837276"/>
    <w:rsid w:val="00844D3C"/>
    <w:rsid w:val="0084500B"/>
    <w:rsid w:val="00847DA7"/>
    <w:rsid w:val="00853BB0"/>
    <w:rsid w:val="008559FB"/>
    <w:rsid w:val="00856A3A"/>
    <w:rsid w:val="008575BE"/>
    <w:rsid w:val="00861D71"/>
    <w:rsid w:val="00866289"/>
    <w:rsid w:val="0087006D"/>
    <w:rsid w:val="00876569"/>
    <w:rsid w:val="00877711"/>
    <w:rsid w:val="00881974"/>
    <w:rsid w:val="00881C0A"/>
    <w:rsid w:val="008829B0"/>
    <w:rsid w:val="0088347C"/>
    <w:rsid w:val="00885955"/>
    <w:rsid w:val="0089154B"/>
    <w:rsid w:val="0089217E"/>
    <w:rsid w:val="0089248E"/>
    <w:rsid w:val="008A3E0D"/>
    <w:rsid w:val="008A53A8"/>
    <w:rsid w:val="008A6A85"/>
    <w:rsid w:val="008B15A6"/>
    <w:rsid w:val="008B3A97"/>
    <w:rsid w:val="008B3B61"/>
    <w:rsid w:val="008B5734"/>
    <w:rsid w:val="008B6921"/>
    <w:rsid w:val="008C1E90"/>
    <w:rsid w:val="008D38DA"/>
    <w:rsid w:val="008D5A50"/>
    <w:rsid w:val="008D75F0"/>
    <w:rsid w:val="008D7B62"/>
    <w:rsid w:val="008E0CD4"/>
    <w:rsid w:val="008E3E84"/>
    <w:rsid w:val="008E507E"/>
    <w:rsid w:val="008F3A8A"/>
    <w:rsid w:val="008F4C90"/>
    <w:rsid w:val="008F5E32"/>
    <w:rsid w:val="008F7695"/>
    <w:rsid w:val="00901266"/>
    <w:rsid w:val="00901DD8"/>
    <w:rsid w:val="0090291D"/>
    <w:rsid w:val="00903BC5"/>
    <w:rsid w:val="00914BFA"/>
    <w:rsid w:val="00915605"/>
    <w:rsid w:val="00917FC6"/>
    <w:rsid w:val="009217E0"/>
    <w:rsid w:val="009229E6"/>
    <w:rsid w:val="00925DE3"/>
    <w:rsid w:val="00926DC2"/>
    <w:rsid w:val="0093275D"/>
    <w:rsid w:val="00932C1E"/>
    <w:rsid w:val="0093332A"/>
    <w:rsid w:val="0093631D"/>
    <w:rsid w:val="0093726C"/>
    <w:rsid w:val="00937A70"/>
    <w:rsid w:val="00940B95"/>
    <w:rsid w:val="00944190"/>
    <w:rsid w:val="0094556B"/>
    <w:rsid w:val="0094616D"/>
    <w:rsid w:val="00947527"/>
    <w:rsid w:val="009516B5"/>
    <w:rsid w:val="0095208D"/>
    <w:rsid w:val="00961B61"/>
    <w:rsid w:val="0096226E"/>
    <w:rsid w:val="00967606"/>
    <w:rsid w:val="00967698"/>
    <w:rsid w:val="009678D0"/>
    <w:rsid w:val="00970BCA"/>
    <w:rsid w:val="009755A6"/>
    <w:rsid w:val="00976633"/>
    <w:rsid w:val="0097770A"/>
    <w:rsid w:val="0098356E"/>
    <w:rsid w:val="0098485E"/>
    <w:rsid w:val="009858D9"/>
    <w:rsid w:val="0098703D"/>
    <w:rsid w:val="00987A02"/>
    <w:rsid w:val="00991237"/>
    <w:rsid w:val="00992552"/>
    <w:rsid w:val="0099257A"/>
    <w:rsid w:val="00992674"/>
    <w:rsid w:val="00996375"/>
    <w:rsid w:val="00997250"/>
    <w:rsid w:val="009A08D1"/>
    <w:rsid w:val="009A11F8"/>
    <w:rsid w:val="009A2DD7"/>
    <w:rsid w:val="009A3516"/>
    <w:rsid w:val="009A5AA8"/>
    <w:rsid w:val="009B255A"/>
    <w:rsid w:val="009B2579"/>
    <w:rsid w:val="009B4F02"/>
    <w:rsid w:val="009B6A7E"/>
    <w:rsid w:val="009C145B"/>
    <w:rsid w:val="009C35D0"/>
    <w:rsid w:val="009C550B"/>
    <w:rsid w:val="009C5EA2"/>
    <w:rsid w:val="009D13F6"/>
    <w:rsid w:val="009E0DB1"/>
    <w:rsid w:val="009E28AE"/>
    <w:rsid w:val="009E3324"/>
    <w:rsid w:val="009E48EB"/>
    <w:rsid w:val="009E5A40"/>
    <w:rsid w:val="009E77AD"/>
    <w:rsid w:val="009F0812"/>
    <w:rsid w:val="009F117D"/>
    <w:rsid w:val="009F1192"/>
    <w:rsid w:val="009F3764"/>
    <w:rsid w:val="009F38C7"/>
    <w:rsid w:val="009F480F"/>
    <w:rsid w:val="009F5E96"/>
    <w:rsid w:val="009F7C16"/>
    <w:rsid w:val="00A008C0"/>
    <w:rsid w:val="00A040E6"/>
    <w:rsid w:val="00A053A2"/>
    <w:rsid w:val="00A14CF4"/>
    <w:rsid w:val="00A156B3"/>
    <w:rsid w:val="00A213F5"/>
    <w:rsid w:val="00A22582"/>
    <w:rsid w:val="00A22CFF"/>
    <w:rsid w:val="00A22D01"/>
    <w:rsid w:val="00A2501F"/>
    <w:rsid w:val="00A258EF"/>
    <w:rsid w:val="00A30BFC"/>
    <w:rsid w:val="00A334A4"/>
    <w:rsid w:val="00A35016"/>
    <w:rsid w:val="00A37323"/>
    <w:rsid w:val="00A4003D"/>
    <w:rsid w:val="00A422B2"/>
    <w:rsid w:val="00A449DE"/>
    <w:rsid w:val="00A4727E"/>
    <w:rsid w:val="00A51643"/>
    <w:rsid w:val="00A5302C"/>
    <w:rsid w:val="00A5371E"/>
    <w:rsid w:val="00A63A3B"/>
    <w:rsid w:val="00A66BD7"/>
    <w:rsid w:val="00A711BF"/>
    <w:rsid w:val="00A72CDE"/>
    <w:rsid w:val="00A7419F"/>
    <w:rsid w:val="00A74CF8"/>
    <w:rsid w:val="00A75365"/>
    <w:rsid w:val="00A77AFF"/>
    <w:rsid w:val="00A800D7"/>
    <w:rsid w:val="00A811C9"/>
    <w:rsid w:val="00A8287E"/>
    <w:rsid w:val="00A8561D"/>
    <w:rsid w:val="00A90BAE"/>
    <w:rsid w:val="00A91DCB"/>
    <w:rsid w:val="00A937CA"/>
    <w:rsid w:val="00A97C9F"/>
    <w:rsid w:val="00AA01F2"/>
    <w:rsid w:val="00AA2E32"/>
    <w:rsid w:val="00AA46A5"/>
    <w:rsid w:val="00AA7943"/>
    <w:rsid w:val="00AB1013"/>
    <w:rsid w:val="00AB43F4"/>
    <w:rsid w:val="00AB4D19"/>
    <w:rsid w:val="00AB7541"/>
    <w:rsid w:val="00AC57DF"/>
    <w:rsid w:val="00AC74F7"/>
    <w:rsid w:val="00AD41C3"/>
    <w:rsid w:val="00AD51CE"/>
    <w:rsid w:val="00AD53C8"/>
    <w:rsid w:val="00AD6733"/>
    <w:rsid w:val="00AE14D3"/>
    <w:rsid w:val="00AE2C1A"/>
    <w:rsid w:val="00AE34BE"/>
    <w:rsid w:val="00AE5539"/>
    <w:rsid w:val="00AF0DD1"/>
    <w:rsid w:val="00AF4B71"/>
    <w:rsid w:val="00AF5659"/>
    <w:rsid w:val="00AF6D3B"/>
    <w:rsid w:val="00AF70A1"/>
    <w:rsid w:val="00AF72C8"/>
    <w:rsid w:val="00AF7CA7"/>
    <w:rsid w:val="00AF7DF2"/>
    <w:rsid w:val="00B02996"/>
    <w:rsid w:val="00B04B5C"/>
    <w:rsid w:val="00B0751E"/>
    <w:rsid w:val="00B11182"/>
    <w:rsid w:val="00B15B33"/>
    <w:rsid w:val="00B1703E"/>
    <w:rsid w:val="00B24455"/>
    <w:rsid w:val="00B2566A"/>
    <w:rsid w:val="00B315A0"/>
    <w:rsid w:val="00B40D70"/>
    <w:rsid w:val="00B40E12"/>
    <w:rsid w:val="00B41F84"/>
    <w:rsid w:val="00B4420A"/>
    <w:rsid w:val="00B44996"/>
    <w:rsid w:val="00B451B7"/>
    <w:rsid w:val="00B46E19"/>
    <w:rsid w:val="00B50942"/>
    <w:rsid w:val="00B50EE1"/>
    <w:rsid w:val="00B517A5"/>
    <w:rsid w:val="00B5359C"/>
    <w:rsid w:val="00B55A1B"/>
    <w:rsid w:val="00B56FBD"/>
    <w:rsid w:val="00B64FCF"/>
    <w:rsid w:val="00B7025D"/>
    <w:rsid w:val="00B734E7"/>
    <w:rsid w:val="00B754FB"/>
    <w:rsid w:val="00B75628"/>
    <w:rsid w:val="00B7683D"/>
    <w:rsid w:val="00B84103"/>
    <w:rsid w:val="00B910DB"/>
    <w:rsid w:val="00B91EE5"/>
    <w:rsid w:val="00B922BA"/>
    <w:rsid w:val="00B92CD3"/>
    <w:rsid w:val="00B94047"/>
    <w:rsid w:val="00B94B88"/>
    <w:rsid w:val="00BA48D7"/>
    <w:rsid w:val="00BA61E9"/>
    <w:rsid w:val="00BB41D1"/>
    <w:rsid w:val="00BB7CCE"/>
    <w:rsid w:val="00BC6954"/>
    <w:rsid w:val="00BC7070"/>
    <w:rsid w:val="00BD030D"/>
    <w:rsid w:val="00BD6920"/>
    <w:rsid w:val="00BE0097"/>
    <w:rsid w:val="00BE2144"/>
    <w:rsid w:val="00BE301E"/>
    <w:rsid w:val="00BE5B23"/>
    <w:rsid w:val="00BE6C9C"/>
    <w:rsid w:val="00BF251A"/>
    <w:rsid w:val="00BF31D1"/>
    <w:rsid w:val="00C01C82"/>
    <w:rsid w:val="00C11540"/>
    <w:rsid w:val="00C11CE8"/>
    <w:rsid w:val="00C12AA1"/>
    <w:rsid w:val="00C15A1F"/>
    <w:rsid w:val="00C167C3"/>
    <w:rsid w:val="00C17A80"/>
    <w:rsid w:val="00C2006B"/>
    <w:rsid w:val="00C21DCA"/>
    <w:rsid w:val="00C33AF3"/>
    <w:rsid w:val="00C34E91"/>
    <w:rsid w:val="00C34F7A"/>
    <w:rsid w:val="00C37C36"/>
    <w:rsid w:val="00C42309"/>
    <w:rsid w:val="00C44945"/>
    <w:rsid w:val="00C47542"/>
    <w:rsid w:val="00C500DE"/>
    <w:rsid w:val="00C55ADD"/>
    <w:rsid w:val="00C602F4"/>
    <w:rsid w:val="00C60520"/>
    <w:rsid w:val="00C6282B"/>
    <w:rsid w:val="00C66462"/>
    <w:rsid w:val="00C67370"/>
    <w:rsid w:val="00C70AF1"/>
    <w:rsid w:val="00C730EC"/>
    <w:rsid w:val="00C816F3"/>
    <w:rsid w:val="00C82901"/>
    <w:rsid w:val="00C84CD9"/>
    <w:rsid w:val="00C86568"/>
    <w:rsid w:val="00C92D1F"/>
    <w:rsid w:val="00C9320F"/>
    <w:rsid w:val="00C95249"/>
    <w:rsid w:val="00CA02FA"/>
    <w:rsid w:val="00CA0920"/>
    <w:rsid w:val="00CA0EB6"/>
    <w:rsid w:val="00CB0970"/>
    <w:rsid w:val="00CB74C7"/>
    <w:rsid w:val="00CC229F"/>
    <w:rsid w:val="00CD0E2B"/>
    <w:rsid w:val="00CD10EA"/>
    <w:rsid w:val="00CD4F0A"/>
    <w:rsid w:val="00CD75CC"/>
    <w:rsid w:val="00CD7987"/>
    <w:rsid w:val="00CE17FC"/>
    <w:rsid w:val="00CE4EA7"/>
    <w:rsid w:val="00CE76E0"/>
    <w:rsid w:val="00CE7722"/>
    <w:rsid w:val="00CF0803"/>
    <w:rsid w:val="00CF440C"/>
    <w:rsid w:val="00CF4F6F"/>
    <w:rsid w:val="00CF5D6D"/>
    <w:rsid w:val="00CF6588"/>
    <w:rsid w:val="00D024D7"/>
    <w:rsid w:val="00D05716"/>
    <w:rsid w:val="00D072F1"/>
    <w:rsid w:val="00D076F5"/>
    <w:rsid w:val="00D11012"/>
    <w:rsid w:val="00D11D54"/>
    <w:rsid w:val="00D12577"/>
    <w:rsid w:val="00D157F9"/>
    <w:rsid w:val="00D15CF9"/>
    <w:rsid w:val="00D2297A"/>
    <w:rsid w:val="00D262F1"/>
    <w:rsid w:val="00D26F45"/>
    <w:rsid w:val="00D2780D"/>
    <w:rsid w:val="00D27F96"/>
    <w:rsid w:val="00D31119"/>
    <w:rsid w:val="00D35241"/>
    <w:rsid w:val="00D362D5"/>
    <w:rsid w:val="00D449A0"/>
    <w:rsid w:val="00D455B6"/>
    <w:rsid w:val="00D51A0F"/>
    <w:rsid w:val="00D5323D"/>
    <w:rsid w:val="00D53362"/>
    <w:rsid w:val="00D63E8A"/>
    <w:rsid w:val="00D71B67"/>
    <w:rsid w:val="00D762D1"/>
    <w:rsid w:val="00D80CC5"/>
    <w:rsid w:val="00D84634"/>
    <w:rsid w:val="00D851A9"/>
    <w:rsid w:val="00D90A71"/>
    <w:rsid w:val="00D9248A"/>
    <w:rsid w:val="00DA06CA"/>
    <w:rsid w:val="00DA2639"/>
    <w:rsid w:val="00DA2A95"/>
    <w:rsid w:val="00DA36A2"/>
    <w:rsid w:val="00DA63E3"/>
    <w:rsid w:val="00DB0E87"/>
    <w:rsid w:val="00DB4F5B"/>
    <w:rsid w:val="00DC513C"/>
    <w:rsid w:val="00DD54EA"/>
    <w:rsid w:val="00DD572E"/>
    <w:rsid w:val="00DD7C4A"/>
    <w:rsid w:val="00DE1757"/>
    <w:rsid w:val="00DE1967"/>
    <w:rsid w:val="00DE3CBE"/>
    <w:rsid w:val="00DE3E38"/>
    <w:rsid w:val="00DE5A5E"/>
    <w:rsid w:val="00DE6603"/>
    <w:rsid w:val="00DE6DCA"/>
    <w:rsid w:val="00DE7A44"/>
    <w:rsid w:val="00DF027F"/>
    <w:rsid w:val="00DF1FE3"/>
    <w:rsid w:val="00E00270"/>
    <w:rsid w:val="00E05B8E"/>
    <w:rsid w:val="00E06B6C"/>
    <w:rsid w:val="00E073A5"/>
    <w:rsid w:val="00E12DCD"/>
    <w:rsid w:val="00E16323"/>
    <w:rsid w:val="00E20EF1"/>
    <w:rsid w:val="00E2400F"/>
    <w:rsid w:val="00E309E1"/>
    <w:rsid w:val="00E33092"/>
    <w:rsid w:val="00E34319"/>
    <w:rsid w:val="00E34BA2"/>
    <w:rsid w:val="00E37C82"/>
    <w:rsid w:val="00E37F80"/>
    <w:rsid w:val="00E4056D"/>
    <w:rsid w:val="00E4057B"/>
    <w:rsid w:val="00E419B5"/>
    <w:rsid w:val="00E54FDD"/>
    <w:rsid w:val="00E668E9"/>
    <w:rsid w:val="00E73A31"/>
    <w:rsid w:val="00E8534C"/>
    <w:rsid w:val="00E9201A"/>
    <w:rsid w:val="00E9500B"/>
    <w:rsid w:val="00EA057F"/>
    <w:rsid w:val="00EA40FF"/>
    <w:rsid w:val="00EA5A04"/>
    <w:rsid w:val="00EA6A32"/>
    <w:rsid w:val="00EB1263"/>
    <w:rsid w:val="00EB26E0"/>
    <w:rsid w:val="00EB5044"/>
    <w:rsid w:val="00EB59B6"/>
    <w:rsid w:val="00EC0C26"/>
    <w:rsid w:val="00EC15C7"/>
    <w:rsid w:val="00EC182B"/>
    <w:rsid w:val="00EC7B38"/>
    <w:rsid w:val="00ED1A44"/>
    <w:rsid w:val="00ED2233"/>
    <w:rsid w:val="00EE0227"/>
    <w:rsid w:val="00EE0839"/>
    <w:rsid w:val="00EE50B4"/>
    <w:rsid w:val="00EE6BC8"/>
    <w:rsid w:val="00EF0511"/>
    <w:rsid w:val="00EF0C18"/>
    <w:rsid w:val="00EF1536"/>
    <w:rsid w:val="00EF2C5E"/>
    <w:rsid w:val="00EF679E"/>
    <w:rsid w:val="00EF7D10"/>
    <w:rsid w:val="00F00392"/>
    <w:rsid w:val="00F02578"/>
    <w:rsid w:val="00F027E7"/>
    <w:rsid w:val="00F02DF9"/>
    <w:rsid w:val="00F035E6"/>
    <w:rsid w:val="00F03D02"/>
    <w:rsid w:val="00F07265"/>
    <w:rsid w:val="00F077EE"/>
    <w:rsid w:val="00F07D27"/>
    <w:rsid w:val="00F117B3"/>
    <w:rsid w:val="00F13756"/>
    <w:rsid w:val="00F15508"/>
    <w:rsid w:val="00F15CD4"/>
    <w:rsid w:val="00F17A52"/>
    <w:rsid w:val="00F255B0"/>
    <w:rsid w:val="00F267A0"/>
    <w:rsid w:val="00F276B9"/>
    <w:rsid w:val="00F3264E"/>
    <w:rsid w:val="00F328A8"/>
    <w:rsid w:val="00F33DF4"/>
    <w:rsid w:val="00F368A4"/>
    <w:rsid w:val="00F37D7F"/>
    <w:rsid w:val="00F425A0"/>
    <w:rsid w:val="00F4431B"/>
    <w:rsid w:val="00F451FA"/>
    <w:rsid w:val="00F45A4E"/>
    <w:rsid w:val="00F45E58"/>
    <w:rsid w:val="00F46A39"/>
    <w:rsid w:val="00F51335"/>
    <w:rsid w:val="00F51A68"/>
    <w:rsid w:val="00F53174"/>
    <w:rsid w:val="00F62862"/>
    <w:rsid w:val="00F64DF8"/>
    <w:rsid w:val="00F6503F"/>
    <w:rsid w:val="00F66731"/>
    <w:rsid w:val="00F66DE4"/>
    <w:rsid w:val="00F67414"/>
    <w:rsid w:val="00F706EF"/>
    <w:rsid w:val="00F714C0"/>
    <w:rsid w:val="00F72051"/>
    <w:rsid w:val="00F76E73"/>
    <w:rsid w:val="00F77F41"/>
    <w:rsid w:val="00F81258"/>
    <w:rsid w:val="00F84ACB"/>
    <w:rsid w:val="00F85A00"/>
    <w:rsid w:val="00F86B02"/>
    <w:rsid w:val="00F87173"/>
    <w:rsid w:val="00F90A29"/>
    <w:rsid w:val="00F9179B"/>
    <w:rsid w:val="00F941B4"/>
    <w:rsid w:val="00F95B5C"/>
    <w:rsid w:val="00F96354"/>
    <w:rsid w:val="00F96714"/>
    <w:rsid w:val="00F9774E"/>
    <w:rsid w:val="00FA00D7"/>
    <w:rsid w:val="00FA09EB"/>
    <w:rsid w:val="00FA0FC0"/>
    <w:rsid w:val="00FA14D4"/>
    <w:rsid w:val="00FA2DC8"/>
    <w:rsid w:val="00FA31ED"/>
    <w:rsid w:val="00FA3CEF"/>
    <w:rsid w:val="00FA5E15"/>
    <w:rsid w:val="00FB0667"/>
    <w:rsid w:val="00FB2CA4"/>
    <w:rsid w:val="00FB2FBA"/>
    <w:rsid w:val="00FB3BC8"/>
    <w:rsid w:val="00FB3D62"/>
    <w:rsid w:val="00FB5DA2"/>
    <w:rsid w:val="00FB6FF9"/>
    <w:rsid w:val="00FC16C0"/>
    <w:rsid w:val="00FC1B2B"/>
    <w:rsid w:val="00FC426B"/>
    <w:rsid w:val="00FC6679"/>
    <w:rsid w:val="00FD0391"/>
    <w:rsid w:val="00FD0B80"/>
    <w:rsid w:val="00FD1174"/>
    <w:rsid w:val="00FD24E6"/>
    <w:rsid w:val="00FD299B"/>
    <w:rsid w:val="00FD51BD"/>
    <w:rsid w:val="00FD6C97"/>
    <w:rsid w:val="00FD6E06"/>
    <w:rsid w:val="00FD7587"/>
    <w:rsid w:val="00FE25A5"/>
    <w:rsid w:val="00FE2C63"/>
    <w:rsid w:val="00FF39B7"/>
    <w:rsid w:val="00FF6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EFC24"/>
  <w15:docId w15:val="{9EA20AFC-A2B4-4FC0-8361-D8E09BB0A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2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62D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437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743743"/>
  </w:style>
  <w:style w:type="paragraph" w:styleId="a6">
    <w:name w:val="footer"/>
    <w:basedOn w:val="a"/>
    <w:link w:val="a7"/>
    <w:uiPriority w:val="99"/>
    <w:unhideWhenUsed/>
    <w:rsid w:val="007437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7437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8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FA6A7F-CAC7-46D8-BCFD-25A9AC447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2</Pages>
  <Words>2101</Words>
  <Characters>1199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Гончарова Світлана Вікторівна</dc:creator>
  <cp:lastModifiedBy>Демченко Анастасія Юріївна</cp:lastModifiedBy>
  <cp:revision>90</cp:revision>
  <cp:lastPrinted>2019-01-24T15:00:00Z</cp:lastPrinted>
  <dcterms:created xsi:type="dcterms:W3CDTF">2020-04-03T07:39:00Z</dcterms:created>
  <dcterms:modified xsi:type="dcterms:W3CDTF">2021-11-17T12:56:00Z</dcterms:modified>
</cp:coreProperties>
</file>