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F8" w:rsidRPr="00A607D9" w:rsidRDefault="00E554F8" w:rsidP="00E554F8">
      <w:pPr>
        <w:ind w:firstLine="709"/>
        <w:jc w:val="center"/>
        <w:rPr>
          <w:b/>
          <w:bCs/>
          <w:caps/>
          <w:sz w:val="28"/>
          <w:szCs w:val="28"/>
        </w:rPr>
      </w:pPr>
      <w:bookmarkStart w:id="0" w:name="_Toc438985208"/>
      <w:bookmarkStart w:id="1" w:name="_Toc438985481"/>
      <w:bookmarkStart w:id="2" w:name="_Ref501191528"/>
      <w:bookmarkStart w:id="3" w:name="_Ref201718488"/>
      <w:r w:rsidRPr="00A607D9">
        <w:rPr>
          <w:b/>
          <w:bCs/>
          <w:caps/>
          <w:sz w:val="28"/>
          <w:szCs w:val="28"/>
        </w:rPr>
        <w:t>Технічні умови</w:t>
      </w:r>
    </w:p>
    <w:p w:rsidR="00E554F8" w:rsidRPr="00A607D9" w:rsidRDefault="00E554F8" w:rsidP="00E554F8">
      <w:pPr>
        <w:ind w:firstLine="709"/>
        <w:jc w:val="center"/>
        <w:rPr>
          <w:b/>
          <w:bCs/>
          <w:sz w:val="28"/>
          <w:szCs w:val="28"/>
          <w:lang w:eastAsia="en-US"/>
        </w:rPr>
      </w:pPr>
      <w:r w:rsidRPr="00A607D9">
        <w:rPr>
          <w:b/>
          <w:bCs/>
          <w:sz w:val="28"/>
          <w:szCs w:val="28"/>
          <w:lang w:eastAsia="en-US"/>
        </w:rPr>
        <w:t xml:space="preserve">подання банками до Національного банку України </w:t>
      </w:r>
    </w:p>
    <w:p w:rsidR="002A679A" w:rsidRPr="00BF32CE" w:rsidRDefault="003F76D7" w:rsidP="00E554F8">
      <w:pPr>
        <w:ind w:firstLine="709"/>
        <w:jc w:val="center"/>
        <w:rPr>
          <w:b/>
          <w:bCs/>
          <w:sz w:val="28"/>
          <w:szCs w:val="28"/>
          <w:lang w:eastAsia="en-US"/>
        </w:rPr>
      </w:pPr>
      <w:r w:rsidRPr="00BF32CE">
        <w:rPr>
          <w:b/>
          <w:bCs/>
          <w:sz w:val="28"/>
          <w:szCs w:val="28"/>
          <w:lang w:eastAsia="en-US"/>
        </w:rPr>
        <w:t>інформації</w:t>
      </w:r>
      <w:r w:rsidR="00E554F8" w:rsidRPr="00BF32CE">
        <w:rPr>
          <w:b/>
          <w:bCs/>
          <w:sz w:val="28"/>
          <w:szCs w:val="28"/>
          <w:lang w:eastAsia="en-US"/>
        </w:rPr>
        <w:t xml:space="preserve"> про кредитні операції</w:t>
      </w:r>
      <w:r w:rsidR="002A679A" w:rsidRPr="00BF32CE">
        <w:rPr>
          <w:b/>
          <w:bCs/>
          <w:sz w:val="28"/>
          <w:szCs w:val="28"/>
          <w:lang w:eastAsia="en-US"/>
        </w:rPr>
        <w:t xml:space="preserve"> банку</w:t>
      </w:r>
    </w:p>
    <w:p w:rsidR="00E554F8" w:rsidRPr="00A607D9" w:rsidRDefault="002A679A" w:rsidP="00E554F8">
      <w:pPr>
        <w:ind w:firstLine="709"/>
        <w:jc w:val="center"/>
        <w:rPr>
          <w:b/>
          <w:bCs/>
          <w:sz w:val="28"/>
          <w:szCs w:val="28"/>
          <w:lang w:eastAsia="en-US"/>
        </w:rPr>
      </w:pPr>
      <w:r w:rsidRPr="00BF32CE">
        <w:rPr>
          <w:b/>
          <w:bCs/>
          <w:sz w:val="28"/>
          <w:szCs w:val="28"/>
          <w:lang w:eastAsia="en-US"/>
        </w:rPr>
        <w:t>з боржником-фізичною/юридичною особою</w:t>
      </w:r>
      <w:r w:rsidR="00E363B3" w:rsidRPr="00BF32CE">
        <w:rPr>
          <w:b/>
          <w:bCs/>
          <w:sz w:val="28"/>
          <w:szCs w:val="28"/>
          <w:lang w:eastAsia="en-US"/>
        </w:rPr>
        <w:t xml:space="preserve"> та ведення Кредитного реєстру Національного банку України</w:t>
      </w:r>
      <w:r w:rsidRPr="00BF32CE">
        <w:rPr>
          <w:b/>
          <w:bCs/>
          <w:sz w:val="28"/>
          <w:szCs w:val="28"/>
          <w:lang w:eastAsia="en-US"/>
        </w:rPr>
        <w:t xml:space="preserve"> </w:t>
      </w:r>
      <w:r w:rsidR="00B0740D" w:rsidRPr="00BF32CE">
        <w:rPr>
          <w:bCs/>
          <w:sz w:val="28"/>
          <w:szCs w:val="28"/>
          <w:lang w:eastAsia="en-US"/>
        </w:rPr>
        <w:t>(</w:t>
      </w:r>
      <w:r w:rsidR="00B0740D" w:rsidRPr="006129E9">
        <w:rPr>
          <w:bCs/>
          <w:sz w:val="28"/>
          <w:szCs w:val="28"/>
          <w:highlight w:val="yellow"/>
          <w:lang w:eastAsia="en-US"/>
        </w:rPr>
        <w:t xml:space="preserve">версія </w:t>
      </w:r>
      <w:r w:rsidR="00CB29ED" w:rsidRPr="006129E9">
        <w:rPr>
          <w:kern w:val="20"/>
          <w:sz w:val="28"/>
          <w:szCs w:val="28"/>
          <w:highlight w:val="yellow"/>
        </w:rPr>
        <w:t>4</w:t>
      </w:r>
      <w:r w:rsidR="00B0740D" w:rsidRPr="006129E9">
        <w:rPr>
          <w:kern w:val="20"/>
          <w:sz w:val="28"/>
          <w:szCs w:val="28"/>
          <w:highlight w:val="yellow"/>
        </w:rPr>
        <w:t>.</w:t>
      </w:r>
      <w:r w:rsidR="004C1935" w:rsidRPr="006129E9">
        <w:rPr>
          <w:kern w:val="20"/>
          <w:sz w:val="28"/>
          <w:szCs w:val="28"/>
          <w:highlight w:val="yellow"/>
        </w:rPr>
        <w:t>5</w:t>
      </w:r>
      <w:r w:rsidR="006129E9" w:rsidRPr="006129E9">
        <w:rPr>
          <w:kern w:val="20"/>
          <w:sz w:val="28"/>
          <w:szCs w:val="28"/>
          <w:highlight w:val="yellow"/>
        </w:rPr>
        <w:t>.1</w:t>
      </w:r>
      <w:r w:rsidR="00B0740D" w:rsidRPr="00A607D9">
        <w:rPr>
          <w:bCs/>
          <w:sz w:val="28"/>
          <w:szCs w:val="28"/>
          <w:lang w:eastAsia="en-US"/>
        </w:rPr>
        <w:t>)</w:t>
      </w:r>
    </w:p>
    <w:p w:rsidR="00E554F8" w:rsidRPr="00BF32CE" w:rsidRDefault="00E554F8" w:rsidP="00E554F8">
      <w:pPr>
        <w:pStyle w:val="2"/>
        <w:keepLines w:val="0"/>
        <w:numPr>
          <w:ilvl w:val="0"/>
          <w:numId w:val="0"/>
        </w:numPr>
        <w:spacing w:before="120"/>
        <w:jc w:val="center"/>
        <w:rPr>
          <w:rFonts w:ascii="Times New Roman" w:hAnsi="Times New Roman" w:cs="Times New Roman"/>
          <w:b/>
          <w:bCs/>
          <w:sz w:val="28"/>
          <w:szCs w:val="28"/>
        </w:rPr>
      </w:pPr>
    </w:p>
    <w:p w:rsidR="007B3F2D" w:rsidRPr="00C26EB4" w:rsidRDefault="007B3F2D" w:rsidP="006138A9">
      <w:pPr>
        <w:pStyle w:val="2"/>
        <w:keepNext w:val="0"/>
        <w:keepLines w:val="0"/>
        <w:numPr>
          <w:ilvl w:val="0"/>
          <w:numId w:val="0"/>
        </w:numPr>
        <w:spacing w:before="240"/>
        <w:ind w:firstLine="709"/>
        <w:rPr>
          <w:rFonts w:ascii="Times New Roman" w:hAnsi="Times New Roman" w:cs="Times New Roman"/>
          <w:sz w:val="28"/>
          <w:szCs w:val="28"/>
        </w:rPr>
      </w:pPr>
      <w:r w:rsidRPr="00BF32CE">
        <w:rPr>
          <w:rFonts w:ascii="Times New Roman" w:hAnsi="Times New Roman" w:cs="Times New Roman"/>
          <w:sz w:val="28"/>
          <w:szCs w:val="28"/>
        </w:rPr>
        <w:t xml:space="preserve">Ці технічні умови </w:t>
      </w:r>
      <w:r w:rsidR="008B7704" w:rsidRPr="00BF32CE">
        <w:rPr>
          <w:rFonts w:ascii="Times New Roman" w:hAnsi="Times New Roman" w:cs="Times New Roman"/>
          <w:sz w:val="28"/>
          <w:szCs w:val="28"/>
        </w:rPr>
        <w:t xml:space="preserve">(далі - ТУ) </w:t>
      </w:r>
      <w:r w:rsidRPr="007355B1">
        <w:rPr>
          <w:rFonts w:ascii="Times New Roman" w:hAnsi="Times New Roman" w:cs="Times New Roman"/>
          <w:sz w:val="28"/>
          <w:szCs w:val="28"/>
        </w:rPr>
        <w:t>визначають вим</w:t>
      </w:r>
      <w:r w:rsidRPr="00276942">
        <w:rPr>
          <w:rFonts w:ascii="Times New Roman" w:hAnsi="Times New Roman" w:cs="Times New Roman"/>
          <w:sz w:val="28"/>
          <w:szCs w:val="28"/>
        </w:rPr>
        <w:t>оги щодо подання інформації</w:t>
      </w:r>
      <w:r w:rsidR="00CA57AC" w:rsidRPr="00276942">
        <w:rPr>
          <w:rFonts w:ascii="Times New Roman" w:hAnsi="Times New Roman" w:cs="Times New Roman"/>
          <w:sz w:val="28"/>
          <w:szCs w:val="28"/>
        </w:rPr>
        <w:t xml:space="preserve"> </w:t>
      </w:r>
      <w:r w:rsidR="006138A9" w:rsidRPr="00276942">
        <w:rPr>
          <w:rFonts w:ascii="Times New Roman" w:hAnsi="Times New Roman" w:cs="Times New Roman"/>
          <w:sz w:val="28"/>
          <w:szCs w:val="28"/>
        </w:rPr>
        <w:t>згідно з Розділом V</w:t>
      </w:r>
      <w:r w:rsidR="00CA57AC" w:rsidRPr="00276942">
        <w:rPr>
          <w:rFonts w:ascii="Times New Roman" w:hAnsi="Times New Roman" w:cs="Times New Roman"/>
          <w:sz w:val="28"/>
          <w:szCs w:val="28"/>
        </w:rPr>
        <w:t xml:space="preserve"> </w:t>
      </w:r>
      <w:r w:rsidR="006138A9" w:rsidRPr="00EA4E67">
        <w:rPr>
          <w:rFonts w:ascii="Times New Roman" w:hAnsi="Times New Roman" w:cs="Times New Roman"/>
          <w:sz w:val="28"/>
          <w:szCs w:val="28"/>
        </w:rPr>
        <w:t>Правил організації статистичної звітності, що подається до Національного банку України</w:t>
      </w:r>
      <w:r w:rsidR="00CA57AC" w:rsidRPr="004C3F9E">
        <w:rPr>
          <w:rFonts w:ascii="Times New Roman" w:hAnsi="Times New Roman" w:cs="Times New Roman"/>
          <w:sz w:val="28"/>
          <w:szCs w:val="28"/>
        </w:rPr>
        <w:t xml:space="preserve"> </w:t>
      </w:r>
      <w:r w:rsidR="006138A9" w:rsidRPr="005A25E3">
        <w:rPr>
          <w:rFonts w:ascii="Times New Roman" w:hAnsi="Times New Roman" w:cs="Times New Roman"/>
          <w:sz w:val="28"/>
          <w:szCs w:val="28"/>
        </w:rPr>
        <w:t>(</w:t>
      </w:r>
      <w:r w:rsidR="00CA57AC" w:rsidRPr="00280640">
        <w:rPr>
          <w:rFonts w:ascii="Times New Roman" w:hAnsi="Times New Roman" w:cs="Times New Roman"/>
          <w:sz w:val="28"/>
          <w:szCs w:val="28"/>
        </w:rPr>
        <w:t>затверджен</w:t>
      </w:r>
      <w:r w:rsidR="006138A9" w:rsidRPr="00AA1E4A">
        <w:rPr>
          <w:rFonts w:ascii="Times New Roman" w:hAnsi="Times New Roman" w:cs="Times New Roman"/>
          <w:sz w:val="28"/>
          <w:szCs w:val="28"/>
        </w:rPr>
        <w:t>і</w:t>
      </w:r>
      <w:r w:rsidR="00CA57AC" w:rsidRPr="00F01DD9">
        <w:rPr>
          <w:rFonts w:ascii="Times New Roman" w:hAnsi="Times New Roman" w:cs="Times New Roman"/>
          <w:sz w:val="28"/>
          <w:szCs w:val="28"/>
        </w:rPr>
        <w:t xml:space="preserve"> постановою Правління Національного банку України від 1</w:t>
      </w:r>
      <w:r w:rsidR="006138A9" w:rsidRPr="00435C5C">
        <w:rPr>
          <w:rFonts w:ascii="Times New Roman" w:hAnsi="Times New Roman" w:cs="Times New Roman"/>
          <w:sz w:val="28"/>
          <w:szCs w:val="28"/>
        </w:rPr>
        <w:t>3</w:t>
      </w:r>
      <w:r w:rsidR="00CA57AC" w:rsidRPr="00F7634C">
        <w:rPr>
          <w:rFonts w:ascii="Times New Roman" w:hAnsi="Times New Roman" w:cs="Times New Roman"/>
          <w:sz w:val="28"/>
          <w:szCs w:val="28"/>
        </w:rPr>
        <w:t xml:space="preserve"> </w:t>
      </w:r>
      <w:r w:rsidR="006138A9" w:rsidRPr="00155155">
        <w:rPr>
          <w:rFonts w:ascii="Times New Roman" w:hAnsi="Times New Roman" w:cs="Times New Roman"/>
          <w:sz w:val="28"/>
          <w:szCs w:val="28"/>
        </w:rPr>
        <w:t>лютого</w:t>
      </w:r>
      <w:r w:rsidR="00CA57AC" w:rsidRPr="0037259F">
        <w:rPr>
          <w:rFonts w:ascii="Times New Roman" w:hAnsi="Times New Roman" w:cs="Times New Roman"/>
          <w:sz w:val="28"/>
          <w:szCs w:val="28"/>
        </w:rPr>
        <w:t xml:space="preserve"> 201</w:t>
      </w:r>
      <w:r w:rsidR="006138A9" w:rsidRPr="00CD242A">
        <w:rPr>
          <w:rFonts w:ascii="Times New Roman" w:hAnsi="Times New Roman" w:cs="Times New Roman"/>
          <w:sz w:val="28"/>
          <w:szCs w:val="28"/>
        </w:rPr>
        <w:t>8</w:t>
      </w:r>
      <w:r w:rsidR="00CA57AC" w:rsidRPr="006F2A28">
        <w:rPr>
          <w:rFonts w:ascii="Times New Roman" w:hAnsi="Times New Roman" w:cs="Times New Roman"/>
          <w:sz w:val="28"/>
          <w:szCs w:val="28"/>
        </w:rPr>
        <w:t xml:space="preserve"> року № 12</w:t>
      </w:r>
      <w:r w:rsidR="006138A9" w:rsidRPr="00A27B73">
        <w:rPr>
          <w:rFonts w:ascii="Times New Roman" w:hAnsi="Times New Roman" w:cs="Times New Roman"/>
          <w:sz w:val="28"/>
          <w:szCs w:val="28"/>
        </w:rPr>
        <w:t>0</w:t>
      </w:r>
      <w:r w:rsidR="00D60A59" w:rsidRPr="00145C53">
        <w:rPr>
          <w:rFonts w:ascii="Times New Roman" w:hAnsi="Times New Roman" w:cs="Times New Roman"/>
          <w:sz w:val="28"/>
          <w:szCs w:val="28"/>
        </w:rPr>
        <w:t xml:space="preserve"> (зі змінами</w:t>
      </w:r>
      <w:r w:rsidR="006138A9" w:rsidRPr="009D4319">
        <w:rPr>
          <w:rFonts w:ascii="Times New Roman" w:hAnsi="Times New Roman" w:cs="Times New Roman"/>
          <w:sz w:val="28"/>
          <w:szCs w:val="28"/>
        </w:rPr>
        <w:t>)</w:t>
      </w:r>
      <w:r w:rsidR="00CA57AC" w:rsidRPr="00D55DFF">
        <w:rPr>
          <w:rFonts w:ascii="Times New Roman" w:hAnsi="Times New Roman" w:cs="Times New Roman"/>
          <w:sz w:val="28"/>
          <w:szCs w:val="28"/>
        </w:rPr>
        <w:t xml:space="preserve">, </w:t>
      </w:r>
      <w:r w:rsidR="004B7230" w:rsidRPr="004F1EEA">
        <w:rPr>
          <w:rFonts w:ascii="Times New Roman" w:hAnsi="Times New Roman" w:cs="Times New Roman"/>
          <w:sz w:val="28"/>
          <w:szCs w:val="28"/>
        </w:rPr>
        <w:t xml:space="preserve">та Положенням </w:t>
      </w:r>
      <w:r w:rsidR="004B7230" w:rsidRPr="004F5F50">
        <w:rPr>
          <w:rFonts w:ascii="Times New Roman" w:hAnsi="Times New Roman"/>
          <w:sz w:val="28"/>
          <w:szCs w:val="28"/>
        </w:rPr>
        <w:t>про Кредитний реєстр Національного банку України</w:t>
      </w:r>
      <w:r w:rsidR="006138A9" w:rsidRPr="003B2912">
        <w:rPr>
          <w:rFonts w:ascii="Times New Roman" w:hAnsi="Times New Roman"/>
          <w:sz w:val="28"/>
          <w:szCs w:val="28"/>
        </w:rPr>
        <w:t xml:space="preserve"> (</w:t>
      </w:r>
      <w:r w:rsidR="00CA57AC" w:rsidRPr="00E47202">
        <w:rPr>
          <w:rFonts w:ascii="Times New Roman" w:hAnsi="Times New Roman"/>
          <w:sz w:val="28"/>
          <w:szCs w:val="28"/>
        </w:rPr>
        <w:t>затверджен</w:t>
      </w:r>
      <w:r w:rsidR="006138A9" w:rsidRPr="0005134F">
        <w:rPr>
          <w:rFonts w:ascii="Times New Roman" w:hAnsi="Times New Roman"/>
          <w:sz w:val="28"/>
          <w:szCs w:val="28"/>
        </w:rPr>
        <w:t>е</w:t>
      </w:r>
      <w:r w:rsidR="00CA57AC" w:rsidRPr="0005134F">
        <w:rPr>
          <w:rFonts w:ascii="Times New Roman" w:hAnsi="Times New Roman"/>
          <w:sz w:val="28"/>
          <w:szCs w:val="28"/>
        </w:rPr>
        <w:t xml:space="preserve"> постановою Правління Національного банку України від 04 травня 2018 року №</w:t>
      </w:r>
      <w:r w:rsidR="00D96D03" w:rsidRPr="0005134F">
        <w:rPr>
          <w:rFonts w:ascii="Times New Roman" w:hAnsi="Times New Roman"/>
          <w:sz w:val="28"/>
          <w:szCs w:val="28"/>
        </w:rPr>
        <w:t> </w:t>
      </w:r>
      <w:r w:rsidR="00CA57AC" w:rsidRPr="00C45305">
        <w:rPr>
          <w:rFonts w:ascii="Times New Roman" w:hAnsi="Times New Roman"/>
          <w:sz w:val="28"/>
          <w:szCs w:val="28"/>
        </w:rPr>
        <w:t>50</w:t>
      </w:r>
      <w:r w:rsidR="006138A9" w:rsidRPr="00E31AFE">
        <w:rPr>
          <w:rFonts w:ascii="Times New Roman" w:hAnsi="Times New Roman"/>
          <w:sz w:val="28"/>
          <w:szCs w:val="28"/>
        </w:rPr>
        <w:t>)</w:t>
      </w:r>
      <w:r w:rsidRPr="00C26EB4">
        <w:rPr>
          <w:rFonts w:ascii="Times New Roman" w:hAnsi="Times New Roman" w:cs="Times New Roman"/>
          <w:sz w:val="28"/>
          <w:szCs w:val="28"/>
        </w:rPr>
        <w:t>.</w:t>
      </w:r>
    </w:p>
    <w:p w:rsidR="00F923A4" w:rsidRPr="00416A0E" w:rsidRDefault="00F923A4" w:rsidP="00A62399">
      <w:pPr>
        <w:pStyle w:val="2"/>
        <w:keepNext w:val="0"/>
        <w:keepLines w:val="0"/>
        <w:numPr>
          <w:ilvl w:val="0"/>
          <w:numId w:val="0"/>
        </w:numPr>
        <w:ind w:firstLine="709"/>
        <w:rPr>
          <w:rFonts w:ascii="Times New Roman" w:hAnsi="Times New Roman" w:cs="Times New Roman"/>
          <w:sz w:val="28"/>
          <w:szCs w:val="28"/>
        </w:rPr>
      </w:pPr>
    </w:p>
    <w:p w:rsidR="00B15516" w:rsidRPr="00167578" w:rsidRDefault="00B15516" w:rsidP="0084229C">
      <w:pPr>
        <w:pStyle w:val="-"/>
      </w:pPr>
      <w:bookmarkStart w:id="4" w:name="_Toc482954218"/>
      <w:bookmarkStart w:id="5" w:name="_Toc482954826"/>
      <w:bookmarkEnd w:id="0"/>
      <w:bookmarkEnd w:id="1"/>
      <w:bookmarkEnd w:id="2"/>
      <w:bookmarkEnd w:id="3"/>
      <w:r w:rsidRPr="00167578">
        <w:t>Загальні положення</w:t>
      </w:r>
      <w:bookmarkEnd w:id="4"/>
      <w:bookmarkEnd w:id="5"/>
    </w:p>
    <w:p w:rsidR="00E554F8" w:rsidRPr="003E665B" w:rsidRDefault="00E554F8" w:rsidP="006138A9">
      <w:pPr>
        <w:pStyle w:val="af1"/>
        <w:numPr>
          <w:ilvl w:val="1"/>
          <w:numId w:val="2"/>
        </w:numPr>
        <w:ind w:left="0" w:firstLine="709"/>
        <w:jc w:val="both"/>
        <w:rPr>
          <w:rFonts w:ascii="Times New Roman" w:eastAsia="MS Mincho" w:hAnsi="Times New Roman" w:cs="Times New Roman"/>
          <w:sz w:val="28"/>
          <w:szCs w:val="28"/>
        </w:rPr>
      </w:pPr>
      <w:r w:rsidRPr="00060F57">
        <w:rPr>
          <w:rFonts w:ascii="Times New Roman" w:eastAsia="MS Mincho" w:hAnsi="Times New Roman" w:cs="Times New Roman"/>
          <w:sz w:val="28"/>
          <w:szCs w:val="28"/>
        </w:rPr>
        <w:t xml:space="preserve">Інформаційний обмін між </w:t>
      </w:r>
      <w:r w:rsidR="006138A9" w:rsidRPr="00F90449">
        <w:rPr>
          <w:rFonts w:ascii="Times New Roman" w:hAnsi="Times New Roman" w:cs="Times New Roman"/>
          <w:sz w:val="28"/>
          <w:szCs w:val="28"/>
        </w:rPr>
        <w:t xml:space="preserve">банком (далі – Банк) </w:t>
      </w:r>
      <w:r w:rsidRPr="00C32604">
        <w:rPr>
          <w:rFonts w:ascii="Times New Roman" w:eastAsia="MS Mincho" w:hAnsi="Times New Roman" w:cs="Times New Roman"/>
          <w:sz w:val="28"/>
          <w:szCs w:val="28"/>
        </w:rPr>
        <w:t xml:space="preserve">і системою </w:t>
      </w:r>
      <w:r w:rsidR="006138A9" w:rsidRPr="006540E2">
        <w:rPr>
          <w:rFonts w:ascii="Times New Roman" w:eastAsia="MS Mincho" w:hAnsi="Times New Roman" w:cs="Times New Roman"/>
          <w:sz w:val="28"/>
          <w:szCs w:val="28"/>
        </w:rPr>
        <w:t xml:space="preserve">Національного банку України (далі – </w:t>
      </w:r>
      <w:r w:rsidR="009A53A8" w:rsidRPr="00FA548A">
        <w:rPr>
          <w:rFonts w:ascii="Times New Roman" w:eastAsia="MS Mincho" w:hAnsi="Times New Roman" w:cs="Times New Roman"/>
          <w:sz w:val="28"/>
          <w:szCs w:val="28"/>
        </w:rPr>
        <w:t>Н</w:t>
      </w:r>
      <w:r w:rsidR="009A53A8" w:rsidRPr="004171D6">
        <w:rPr>
          <w:rFonts w:ascii="Times New Roman" w:eastAsia="MS Mincho" w:hAnsi="Times New Roman" w:cs="Times New Roman"/>
          <w:sz w:val="28"/>
          <w:szCs w:val="28"/>
        </w:rPr>
        <w:t>БУ</w:t>
      </w:r>
      <w:r w:rsidR="006138A9" w:rsidRPr="00CE18CE">
        <w:rPr>
          <w:rFonts w:ascii="Times New Roman" w:eastAsia="MS Mincho" w:hAnsi="Times New Roman" w:cs="Times New Roman"/>
          <w:sz w:val="28"/>
          <w:szCs w:val="28"/>
        </w:rPr>
        <w:t>)</w:t>
      </w:r>
      <w:r w:rsidR="009A53A8" w:rsidRPr="007F66F8">
        <w:rPr>
          <w:rFonts w:ascii="Times New Roman" w:eastAsia="MS Mincho" w:hAnsi="Times New Roman" w:cs="Times New Roman"/>
          <w:sz w:val="28"/>
          <w:szCs w:val="28"/>
        </w:rPr>
        <w:t xml:space="preserve"> </w:t>
      </w:r>
      <w:r w:rsidR="00337F1D">
        <w:rPr>
          <w:rFonts w:ascii="Times New Roman" w:eastAsia="MS Mincho" w:hAnsi="Times New Roman" w:cs="Times New Roman"/>
          <w:sz w:val="28"/>
          <w:szCs w:val="28"/>
        </w:rPr>
        <w:t xml:space="preserve">накопичення </w:t>
      </w:r>
      <w:r w:rsidRPr="00680C88">
        <w:rPr>
          <w:rFonts w:ascii="Times New Roman" w:eastAsia="MS Mincho" w:hAnsi="Times New Roman" w:cs="Times New Roman"/>
          <w:sz w:val="28"/>
          <w:szCs w:val="28"/>
        </w:rPr>
        <w:t xml:space="preserve">інформації </w:t>
      </w:r>
      <w:r w:rsidRPr="00EB3841">
        <w:rPr>
          <w:rFonts w:ascii="Times New Roman" w:hAnsi="Times New Roman" w:cs="Times New Roman"/>
          <w:sz w:val="28"/>
          <w:szCs w:val="28"/>
        </w:rPr>
        <w:t xml:space="preserve">про кредитні операції банків (далі – Реєстр) </w:t>
      </w:r>
      <w:r w:rsidRPr="003E665B">
        <w:rPr>
          <w:rFonts w:ascii="Times New Roman" w:eastAsia="MS Mincho" w:hAnsi="Times New Roman" w:cs="Times New Roman"/>
          <w:sz w:val="28"/>
          <w:szCs w:val="28"/>
        </w:rPr>
        <w:t>здійснюється згідно технології RESTful веб-API.</w:t>
      </w:r>
    </w:p>
    <w:p w:rsidR="00BD1191" w:rsidRPr="00A15386" w:rsidRDefault="00BD1191" w:rsidP="00404F41">
      <w:pPr>
        <w:pStyle w:val="af1"/>
        <w:numPr>
          <w:ilvl w:val="1"/>
          <w:numId w:val="2"/>
        </w:numPr>
        <w:ind w:left="0" w:firstLine="709"/>
        <w:jc w:val="both"/>
        <w:rPr>
          <w:rFonts w:ascii="Times New Roman" w:eastAsia="MS Mincho" w:hAnsi="Times New Roman" w:cs="Times New Roman"/>
          <w:sz w:val="28"/>
          <w:szCs w:val="28"/>
        </w:rPr>
      </w:pPr>
      <w:r w:rsidRPr="00642543">
        <w:rPr>
          <w:rFonts w:ascii="Times New Roman" w:eastAsia="MS Mincho" w:hAnsi="Times New Roman" w:cs="Times New Roman"/>
          <w:sz w:val="28"/>
          <w:szCs w:val="28"/>
        </w:rPr>
        <w:t xml:space="preserve">Передавання інформації між </w:t>
      </w:r>
      <w:r w:rsidR="004B1897" w:rsidRPr="00C76E13">
        <w:rPr>
          <w:rFonts w:ascii="Times New Roman" w:eastAsia="MS Mincho" w:hAnsi="Times New Roman" w:cs="Times New Roman"/>
          <w:sz w:val="28"/>
          <w:szCs w:val="28"/>
        </w:rPr>
        <w:t>Банк</w:t>
      </w:r>
      <w:r w:rsidR="00BF3083" w:rsidRPr="00CF6C0D">
        <w:rPr>
          <w:rFonts w:ascii="Times New Roman" w:eastAsia="MS Mincho" w:hAnsi="Times New Roman" w:cs="Times New Roman"/>
          <w:sz w:val="28"/>
          <w:szCs w:val="28"/>
        </w:rPr>
        <w:t>ом</w:t>
      </w:r>
      <w:r w:rsidR="009A53A8" w:rsidRPr="004E707D">
        <w:rPr>
          <w:rFonts w:ascii="Times New Roman" w:eastAsia="MS Mincho" w:hAnsi="Times New Roman" w:cs="Times New Roman"/>
          <w:sz w:val="28"/>
          <w:szCs w:val="28"/>
        </w:rPr>
        <w:t xml:space="preserve"> </w:t>
      </w:r>
      <w:r w:rsidRPr="00EC68B0">
        <w:rPr>
          <w:rFonts w:ascii="Times New Roman" w:eastAsia="MS Mincho" w:hAnsi="Times New Roman" w:cs="Times New Roman"/>
          <w:sz w:val="28"/>
          <w:szCs w:val="28"/>
        </w:rPr>
        <w:t>та НБУ здійсню</w:t>
      </w:r>
      <w:r w:rsidR="00E57185" w:rsidRPr="000066AD">
        <w:rPr>
          <w:rFonts w:ascii="Times New Roman" w:eastAsia="MS Mincho" w:hAnsi="Times New Roman" w:cs="Times New Roman"/>
          <w:sz w:val="28"/>
          <w:szCs w:val="28"/>
        </w:rPr>
        <w:t>ється</w:t>
      </w:r>
      <w:r w:rsidRPr="00DA2CB0">
        <w:rPr>
          <w:rFonts w:ascii="Times New Roman" w:eastAsia="MS Mincho" w:hAnsi="Times New Roman" w:cs="Times New Roman"/>
          <w:sz w:val="28"/>
          <w:szCs w:val="28"/>
        </w:rPr>
        <w:t xml:space="preserve"> із </w:t>
      </w:r>
      <w:r w:rsidR="003F4593" w:rsidRPr="00B5448F">
        <w:rPr>
          <w:rFonts w:ascii="Times New Roman" w:eastAsia="MS Mincho" w:hAnsi="Times New Roman" w:cs="Times New Roman"/>
          <w:sz w:val="28"/>
          <w:szCs w:val="28"/>
        </w:rPr>
        <w:t>використанням механізмів</w:t>
      </w:r>
      <w:r w:rsidR="0038354D" w:rsidRPr="00892651">
        <w:rPr>
          <w:rFonts w:ascii="Times New Roman" w:eastAsia="MS Mincho" w:hAnsi="Times New Roman" w:cs="Times New Roman"/>
          <w:sz w:val="28"/>
          <w:szCs w:val="28"/>
        </w:rPr>
        <w:t xml:space="preserve"> захисту інформації –</w:t>
      </w:r>
      <w:r w:rsidR="003F4593" w:rsidRPr="000837C7">
        <w:rPr>
          <w:rFonts w:ascii="Times New Roman" w:eastAsia="MS Mincho" w:hAnsi="Times New Roman" w:cs="Times New Roman"/>
          <w:sz w:val="28"/>
          <w:szCs w:val="28"/>
        </w:rPr>
        <w:t xml:space="preserve"> автентифікації, </w:t>
      </w:r>
      <w:r w:rsidRPr="00CD48F1">
        <w:rPr>
          <w:rFonts w:ascii="Times New Roman" w:eastAsia="MS Mincho" w:hAnsi="Times New Roman" w:cs="Times New Roman"/>
          <w:sz w:val="28"/>
          <w:szCs w:val="28"/>
        </w:rPr>
        <w:t>конфіденційност</w:t>
      </w:r>
      <w:r w:rsidRPr="00A15386">
        <w:rPr>
          <w:rFonts w:ascii="Times New Roman" w:eastAsia="MS Mincho" w:hAnsi="Times New Roman" w:cs="Times New Roman"/>
          <w:sz w:val="28"/>
          <w:szCs w:val="28"/>
        </w:rPr>
        <w:t>і та контролю цілісності.</w:t>
      </w:r>
    </w:p>
    <w:p w:rsidR="00BD1191" w:rsidRPr="00BD0FD4" w:rsidRDefault="00BD1191" w:rsidP="00404F41">
      <w:pPr>
        <w:pStyle w:val="af1"/>
        <w:numPr>
          <w:ilvl w:val="1"/>
          <w:numId w:val="2"/>
        </w:numPr>
        <w:ind w:left="0" w:firstLine="709"/>
        <w:jc w:val="both"/>
        <w:rPr>
          <w:rFonts w:ascii="Times New Roman" w:eastAsia="MS Mincho" w:hAnsi="Times New Roman" w:cs="Times New Roman"/>
          <w:sz w:val="28"/>
          <w:szCs w:val="28"/>
        </w:rPr>
      </w:pPr>
      <w:r w:rsidRPr="00571392">
        <w:rPr>
          <w:rFonts w:ascii="Times New Roman" w:eastAsia="MS Mincho" w:hAnsi="Times New Roman" w:cs="Times New Roman"/>
          <w:sz w:val="28"/>
          <w:szCs w:val="28"/>
        </w:rPr>
        <w:t>НБУ</w:t>
      </w:r>
      <w:r w:rsidR="008C524D" w:rsidRPr="001505E8">
        <w:rPr>
          <w:rFonts w:ascii="Times New Roman" w:eastAsia="MS Mincho" w:hAnsi="Times New Roman" w:cs="Times New Roman"/>
          <w:sz w:val="28"/>
          <w:szCs w:val="28"/>
        </w:rPr>
        <w:t xml:space="preserve"> проводить </w:t>
      </w:r>
      <w:r w:rsidRPr="00C21362">
        <w:rPr>
          <w:rFonts w:ascii="Times New Roman" w:eastAsia="MS Mincho" w:hAnsi="Times New Roman" w:cs="Times New Roman"/>
          <w:sz w:val="28"/>
          <w:szCs w:val="28"/>
        </w:rPr>
        <w:t xml:space="preserve">автентифікацію </w:t>
      </w:r>
      <w:r w:rsidR="00F86F2F" w:rsidRPr="00DB08F9">
        <w:rPr>
          <w:rFonts w:ascii="Times New Roman" w:eastAsia="MS Mincho" w:hAnsi="Times New Roman" w:cs="Times New Roman"/>
          <w:sz w:val="28"/>
          <w:szCs w:val="28"/>
        </w:rPr>
        <w:t xml:space="preserve">та авторизацію </w:t>
      </w:r>
      <w:r w:rsidR="004B1897" w:rsidRPr="00B7584C">
        <w:rPr>
          <w:rFonts w:ascii="Times New Roman" w:eastAsia="MS Mincho" w:hAnsi="Times New Roman" w:cs="Times New Roman"/>
          <w:sz w:val="28"/>
          <w:szCs w:val="28"/>
        </w:rPr>
        <w:t>Банків</w:t>
      </w:r>
      <w:r w:rsidR="00337F1D">
        <w:rPr>
          <w:rFonts w:ascii="Times New Roman" w:eastAsia="MS Mincho" w:hAnsi="Times New Roman" w:cs="Times New Roman"/>
          <w:sz w:val="28"/>
          <w:szCs w:val="28"/>
        </w:rPr>
        <w:t xml:space="preserve"> </w:t>
      </w:r>
      <w:r w:rsidRPr="0013330C">
        <w:rPr>
          <w:rFonts w:ascii="Times New Roman" w:eastAsia="MS Mincho" w:hAnsi="Times New Roman" w:cs="Times New Roman"/>
          <w:sz w:val="28"/>
          <w:szCs w:val="28"/>
        </w:rPr>
        <w:t>використ</w:t>
      </w:r>
      <w:r w:rsidR="008C524D" w:rsidRPr="00AE35B0">
        <w:rPr>
          <w:rFonts w:ascii="Times New Roman" w:eastAsia="MS Mincho" w:hAnsi="Times New Roman" w:cs="Times New Roman"/>
          <w:sz w:val="28"/>
          <w:szCs w:val="28"/>
        </w:rPr>
        <w:t>овуючи</w:t>
      </w:r>
      <w:r w:rsidRPr="00E72A7E">
        <w:rPr>
          <w:rFonts w:ascii="Times New Roman" w:eastAsia="MS Mincho" w:hAnsi="Times New Roman" w:cs="Times New Roman"/>
          <w:sz w:val="28"/>
          <w:szCs w:val="28"/>
        </w:rPr>
        <w:t xml:space="preserve"> криптографічн</w:t>
      </w:r>
      <w:r w:rsidR="008C524D" w:rsidRPr="003476B0">
        <w:rPr>
          <w:rFonts w:ascii="Times New Roman" w:eastAsia="MS Mincho" w:hAnsi="Times New Roman" w:cs="Times New Roman"/>
          <w:sz w:val="28"/>
          <w:szCs w:val="28"/>
        </w:rPr>
        <w:t>ий протокол</w:t>
      </w:r>
      <w:r w:rsidRPr="00B37E1D">
        <w:rPr>
          <w:rFonts w:ascii="Times New Roman" w:eastAsia="MS Mincho" w:hAnsi="Times New Roman" w:cs="Times New Roman"/>
          <w:sz w:val="28"/>
          <w:szCs w:val="28"/>
        </w:rPr>
        <w:t xml:space="preserve"> TLS (Transport Layer Security), вимоги до </w:t>
      </w:r>
      <w:r w:rsidR="005D1C36" w:rsidRPr="00F04A5D">
        <w:rPr>
          <w:rFonts w:ascii="Times New Roman" w:eastAsia="MS Mincho" w:hAnsi="Times New Roman" w:cs="Times New Roman"/>
          <w:sz w:val="28"/>
          <w:szCs w:val="28"/>
        </w:rPr>
        <w:t xml:space="preserve">налаштування </w:t>
      </w:r>
      <w:r w:rsidRPr="00BD0FD4">
        <w:rPr>
          <w:rFonts w:ascii="Times New Roman" w:eastAsia="MS Mincho" w:hAnsi="Times New Roman" w:cs="Times New Roman"/>
          <w:sz w:val="28"/>
          <w:szCs w:val="28"/>
        </w:rPr>
        <w:t>якого наведено нижче.</w:t>
      </w:r>
    </w:p>
    <w:p w:rsidR="008C524D" w:rsidRPr="00AD7D19" w:rsidRDefault="00B15516" w:rsidP="00404F41">
      <w:pPr>
        <w:pStyle w:val="af1"/>
        <w:numPr>
          <w:ilvl w:val="1"/>
          <w:numId w:val="2"/>
        </w:numPr>
        <w:ind w:left="0" w:firstLine="709"/>
        <w:jc w:val="both"/>
        <w:rPr>
          <w:rFonts w:ascii="Times New Roman" w:eastAsia="MS Mincho" w:hAnsi="Times New Roman" w:cs="Times New Roman"/>
          <w:sz w:val="28"/>
          <w:szCs w:val="28"/>
        </w:rPr>
      </w:pPr>
      <w:r w:rsidRPr="00783CC8">
        <w:rPr>
          <w:rFonts w:ascii="Times New Roman" w:eastAsia="MS Mincho" w:hAnsi="Times New Roman" w:cs="Times New Roman"/>
          <w:sz w:val="28"/>
          <w:szCs w:val="28"/>
        </w:rPr>
        <w:t xml:space="preserve">Усі </w:t>
      </w:r>
      <w:r w:rsidR="008C524D" w:rsidRPr="00AD7D19">
        <w:rPr>
          <w:rFonts w:ascii="Times New Roman" w:eastAsia="MS Mincho" w:hAnsi="Times New Roman" w:cs="Times New Roman"/>
          <w:sz w:val="28"/>
          <w:szCs w:val="28"/>
        </w:rPr>
        <w:t>повідомлення</w:t>
      </w:r>
      <w:r w:rsidRPr="00AD7D19">
        <w:rPr>
          <w:rFonts w:ascii="Times New Roman" w:eastAsia="MS Mincho" w:hAnsi="Times New Roman" w:cs="Times New Roman"/>
          <w:sz w:val="28"/>
          <w:szCs w:val="28"/>
        </w:rPr>
        <w:t xml:space="preserve"> інформаційного обміну мають формуватися з використанням </w:t>
      </w:r>
      <w:r w:rsidR="008C524D" w:rsidRPr="00AD7D19">
        <w:rPr>
          <w:rFonts w:ascii="Times New Roman" w:eastAsia="MS Mincho" w:hAnsi="Times New Roman" w:cs="Times New Roman"/>
          <w:sz w:val="28"/>
          <w:szCs w:val="28"/>
        </w:rPr>
        <w:t xml:space="preserve">формату JSON </w:t>
      </w:r>
      <w:r w:rsidRPr="00AD7D19">
        <w:rPr>
          <w:rFonts w:ascii="Times New Roman" w:eastAsia="MS Mincho" w:hAnsi="Times New Roman" w:cs="Times New Roman"/>
          <w:sz w:val="28"/>
          <w:szCs w:val="28"/>
        </w:rPr>
        <w:t xml:space="preserve">та відповідати формалізованому опису, визначеному </w:t>
      </w:r>
      <w:r w:rsidR="008C524D" w:rsidRPr="00AD7D19">
        <w:rPr>
          <w:rFonts w:ascii="Times New Roman" w:eastAsia="MS Mincho" w:hAnsi="Times New Roman" w:cs="Times New Roman"/>
          <w:sz w:val="28"/>
          <w:szCs w:val="28"/>
        </w:rPr>
        <w:t>у JSON</w:t>
      </w:r>
      <w:r w:rsidR="008C524D" w:rsidRPr="00AD7D19">
        <w:rPr>
          <w:rFonts w:ascii="Times New Roman" w:hAnsi="Times New Roman" w:cs="Times New Roman"/>
          <w:sz w:val="28"/>
          <w:szCs w:val="28"/>
        </w:rPr>
        <w:t xml:space="preserve"> – схемі.</w:t>
      </w:r>
    </w:p>
    <w:p w:rsidR="00B15516" w:rsidRPr="00AD7D19" w:rsidRDefault="008C524D"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JSON</w:t>
      </w:r>
      <w:r w:rsidR="00B15516" w:rsidRPr="00AD7D19">
        <w:rPr>
          <w:rFonts w:ascii="Times New Roman" w:eastAsia="MS Mincho" w:hAnsi="Times New Roman" w:cs="Times New Roman"/>
          <w:sz w:val="28"/>
          <w:szCs w:val="28"/>
        </w:rPr>
        <w:t xml:space="preserve"> - схеми повідомлен</w:t>
      </w:r>
      <w:r w:rsidRPr="00AD7D19">
        <w:rPr>
          <w:rFonts w:ascii="Times New Roman" w:eastAsia="MS Mincho" w:hAnsi="Times New Roman" w:cs="Times New Roman"/>
          <w:sz w:val="28"/>
          <w:szCs w:val="28"/>
        </w:rPr>
        <w:t>ь</w:t>
      </w:r>
      <w:r w:rsidR="00B15516" w:rsidRPr="00AD7D19">
        <w:rPr>
          <w:rFonts w:ascii="Times New Roman" w:eastAsia="MS Mincho" w:hAnsi="Times New Roman" w:cs="Times New Roman"/>
          <w:sz w:val="28"/>
          <w:szCs w:val="28"/>
        </w:rPr>
        <w:t xml:space="preserve"> наведені </w:t>
      </w:r>
      <w:r w:rsidR="0077144C" w:rsidRPr="00AD7D19">
        <w:rPr>
          <w:rFonts w:ascii="Times New Roman" w:eastAsia="MS Mincho" w:hAnsi="Times New Roman" w:cs="Times New Roman"/>
          <w:sz w:val="28"/>
          <w:szCs w:val="28"/>
        </w:rPr>
        <w:t>у додатках</w:t>
      </w:r>
      <w:r w:rsidR="009A6D59" w:rsidRPr="00AD7D19">
        <w:rPr>
          <w:rFonts w:ascii="Times New Roman" w:eastAsia="MS Mincho" w:hAnsi="Times New Roman" w:cs="Times New Roman"/>
          <w:sz w:val="28"/>
          <w:szCs w:val="28"/>
        </w:rPr>
        <w:t>.</w:t>
      </w:r>
      <w:r w:rsidR="00B15516" w:rsidRPr="00AD7D19">
        <w:rPr>
          <w:rFonts w:ascii="Times New Roman" w:eastAsia="MS Mincho" w:hAnsi="Times New Roman" w:cs="Times New Roman"/>
          <w:sz w:val="28"/>
          <w:szCs w:val="28"/>
        </w:rPr>
        <w:t xml:space="preserve"> У всіх </w:t>
      </w:r>
      <w:r w:rsidRPr="00AD7D19">
        <w:rPr>
          <w:rFonts w:ascii="Times New Roman" w:eastAsia="MS Mincho" w:hAnsi="Times New Roman" w:cs="Times New Roman"/>
          <w:sz w:val="28"/>
          <w:szCs w:val="28"/>
        </w:rPr>
        <w:t>повідомленнях</w:t>
      </w:r>
      <w:r w:rsidR="00B15516" w:rsidRPr="00AD7D19">
        <w:rPr>
          <w:rFonts w:ascii="Times New Roman" w:eastAsia="MS Mincho" w:hAnsi="Times New Roman" w:cs="Times New Roman"/>
          <w:sz w:val="28"/>
          <w:szCs w:val="28"/>
        </w:rPr>
        <w:t xml:space="preserve"> використовується кодування символів </w:t>
      </w:r>
      <w:r w:rsidR="00B03764" w:rsidRPr="00AD7D19">
        <w:rPr>
          <w:rFonts w:ascii="Times New Roman" w:eastAsia="MS Mincho" w:hAnsi="Times New Roman" w:cs="Times New Roman"/>
          <w:sz w:val="28"/>
          <w:szCs w:val="28"/>
        </w:rPr>
        <w:t>UTF-8.</w:t>
      </w:r>
    </w:p>
    <w:p w:rsidR="00374D85" w:rsidRPr="00AD7D19" w:rsidRDefault="00D959D0"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 xml:space="preserve">Для підтвердження </w:t>
      </w:r>
      <w:r w:rsidR="00B446F4" w:rsidRPr="00AD7D19">
        <w:rPr>
          <w:rFonts w:ascii="Times New Roman" w:eastAsia="MS Mincho" w:hAnsi="Times New Roman" w:cs="Times New Roman"/>
          <w:sz w:val="28"/>
          <w:szCs w:val="28"/>
        </w:rPr>
        <w:t xml:space="preserve">автентичності та </w:t>
      </w:r>
      <w:r w:rsidRPr="00AD7D19">
        <w:rPr>
          <w:rFonts w:ascii="Times New Roman" w:eastAsia="MS Mincho" w:hAnsi="Times New Roman" w:cs="Times New Roman"/>
          <w:sz w:val="28"/>
          <w:szCs w:val="28"/>
        </w:rPr>
        <w:t xml:space="preserve">цілісності інформації використовується </w:t>
      </w:r>
      <w:r w:rsidR="00865DC7" w:rsidRPr="00AD7D19">
        <w:rPr>
          <w:rFonts w:ascii="Times New Roman" w:eastAsia="MS Mincho" w:hAnsi="Times New Roman" w:cs="Times New Roman"/>
          <w:sz w:val="28"/>
          <w:szCs w:val="28"/>
        </w:rPr>
        <w:t xml:space="preserve">електронний </w:t>
      </w:r>
      <w:r w:rsidRPr="00AD7D19">
        <w:rPr>
          <w:rFonts w:ascii="Times New Roman" w:eastAsia="MS Mincho" w:hAnsi="Times New Roman" w:cs="Times New Roman"/>
          <w:sz w:val="28"/>
          <w:szCs w:val="28"/>
        </w:rPr>
        <w:t xml:space="preserve">цифровий підпис (далі </w:t>
      </w:r>
      <w:r w:rsidR="00865DC7" w:rsidRPr="00AD7D19">
        <w:rPr>
          <w:rFonts w:ascii="Times New Roman" w:eastAsia="MS Mincho" w:hAnsi="Times New Roman" w:cs="Times New Roman"/>
          <w:sz w:val="28"/>
          <w:szCs w:val="28"/>
        </w:rPr>
        <w:t xml:space="preserve">– </w:t>
      </w:r>
      <w:r w:rsidRPr="00AD7D19">
        <w:rPr>
          <w:rFonts w:ascii="Times New Roman" w:eastAsia="MS Mincho" w:hAnsi="Times New Roman" w:cs="Times New Roman"/>
          <w:sz w:val="28"/>
          <w:szCs w:val="28"/>
        </w:rPr>
        <w:t>ЕЦП), вимоги до якого наведено нижче.</w:t>
      </w:r>
    </w:p>
    <w:p w:rsidR="00B03764" w:rsidRPr="00AD7D19" w:rsidRDefault="00B03764"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ЕЦП накладається відповідно до вимог описаних в стандарті RFC 7515 - JSON Web Signature (JWS).</w:t>
      </w:r>
    </w:p>
    <w:p w:rsidR="008E3001" w:rsidRPr="00AD7D19" w:rsidRDefault="008E3001" w:rsidP="008E3001">
      <w:pPr>
        <w:pStyle w:val="af1"/>
        <w:jc w:val="both"/>
        <w:rPr>
          <w:rFonts w:ascii="Times New Roman" w:eastAsia="MS Mincho" w:hAnsi="Times New Roman" w:cs="Times New Roman"/>
          <w:sz w:val="28"/>
          <w:szCs w:val="28"/>
        </w:rPr>
      </w:pPr>
    </w:p>
    <w:p w:rsidR="008E3001" w:rsidRPr="00AD7D19" w:rsidRDefault="008E3001" w:rsidP="0084229C">
      <w:pPr>
        <w:pStyle w:val="-"/>
      </w:pPr>
      <w:bookmarkStart w:id="6" w:name="_Toc465692049"/>
      <w:bookmarkStart w:id="7" w:name="_Toc482954219"/>
      <w:bookmarkStart w:id="8" w:name="_Toc482954827"/>
      <w:r w:rsidRPr="00AD7D19">
        <w:t xml:space="preserve">Вимоги до забезпечення цілісності </w:t>
      </w:r>
      <w:bookmarkEnd w:id="6"/>
      <w:r w:rsidRPr="00AD7D19">
        <w:t>інформації</w:t>
      </w:r>
      <w:bookmarkEnd w:id="7"/>
      <w:bookmarkEnd w:id="8"/>
    </w:p>
    <w:p w:rsidR="008E3001" w:rsidRPr="00AD7D19" w:rsidRDefault="00947BB4"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hAnsi="Times New Roman" w:cs="Times New Roman"/>
          <w:sz w:val="28"/>
          <w:szCs w:val="28"/>
        </w:rPr>
        <w:t>Реєстр</w:t>
      </w:r>
      <w:r w:rsidRPr="00AD7D19">
        <w:rPr>
          <w:rFonts w:ascii="Times New Roman" w:eastAsia="MS Mincho" w:hAnsi="Times New Roman" w:cs="Times New Roman"/>
          <w:sz w:val="28"/>
          <w:szCs w:val="28"/>
        </w:rPr>
        <w:t xml:space="preserve"> </w:t>
      </w:r>
      <w:r w:rsidR="008E3001" w:rsidRPr="00AD7D19">
        <w:rPr>
          <w:rFonts w:ascii="Times New Roman" w:eastAsia="MS Mincho" w:hAnsi="Times New Roman" w:cs="Times New Roman"/>
          <w:sz w:val="28"/>
          <w:szCs w:val="28"/>
        </w:rPr>
        <w:t xml:space="preserve">використовує зовнішню систему захисту інформації НБУ </w:t>
      </w:r>
      <w:r w:rsidR="003D3F4D" w:rsidRPr="00AD7D19">
        <w:rPr>
          <w:rFonts w:ascii="Times New Roman" w:eastAsia="MS Mincho" w:hAnsi="Times New Roman" w:cs="Times New Roman"/>
          <w:sz w:val="28"/>
          <w:szCs w:val="28"/>
        </w:rPr>
        <w:t xml:space="preserve">(бібліотеки криптографічного захисту інформації </w:t>
      </w:r>
      <w:r w:rsidR="008E3001" w:rsidRPr="00AD7D19">
        <w:rPr>
          <w:rFonts w:ascii="Times New Roman" w:eastAsia="MS Mincho" w:hAnsi="Times New Roman" w:cs="Times New Roman"/>
          <w:sz w:val="28"/>
          <w:szCs w:val="28"/>
        </w:rPr>
        <w:t>SecLib02</w:t>
      </w:r>
      <w:r w:rsidR="003D3F4D" w:rsidRPr="00AD7D19">
        <w:rPr>
          <w:rFonts w:ascii="Times New Roman" w:eastAsia="MS Mincho" w:hAnsi="Times New Roman" w:cs="Times New Roman"/>
          <w:sz w:val="28"/>
          <w:szCs w:val="28"/>
        </w:rPr>
        <w:t xml:space="preserve"> або </w:t>
      </w:r>
      <w:r w:rsidR="00A2791B" w:rsidRPr="00AD7D19">
        <w:rPr>
          <w:rFonts w:ascii="Times New Roman" w:eastAsia="MS Mincho" w:hAnsi="Times New Roman" w:cs="Times New Roman"/>
          <w:sz w:val="28"/>
          <w:szCs w:val="28"/>
        </w:rPr>
        <w:t>RSAC)</w:t>
      </w:r>
      <w:r w:rsidR="008E3001" w:rsidRPr="00AD7D19">
        <w:rPr>
          <w:rFonts w:ascii="Times New Roman" w:eastAsia="MS Mincho" w:hAnsi="Times New Roman" w:cs="Times New Roman"/>
          <w:sz w:val="28"/>
          <w:szCs w:val="28"/>
        </w:rPr>
        <w:t>, яку використовує</w:t>
      </w:r>
      <w:r w:rsidR="00E7597B" w:rsidRPr="00AD7D19">
        <w:rPr>
          <w:rFonts w:ascii="Times New Roman" w:eastAsia="MS Mincho" w:hAnsi="Times New Roman" w:cs="Times New Roman"/>
          <w:sz w:val="28"/>
          <w:szCs w:val="28"/>
        </w:rPr>
        <w:t>, наприклад,</w:t>
      </w:r>
      <w:r w:rsidR="008E3001" w:rsidRPr="00AD7D19">
        <w:rPr>
          <w:rFonts w:ascii="Times New Roman" w:eastAsia="MS Mincho" w:hAnsi="Times New Roman" w:cs="Times New Roman"/>
          <w:sz w:val="28"/>
          <w:szCs w:val="28"/>
        </w:rPr>
        <w:t xml:space="preserve"> і СЕП</w:t>
      </w:r>
      <w:r w:rsidR="003D3F4D" w:rsidRPr="00AD7D19">
        <w:rPr>
          <w:rFonts w:ascii="Times New Roman" w:eastAsia="MS Mincho" w:hAnsi="Times New Roman" w:cs="Times New Roman"/>
          <w:sz w:val="28"/>
          <w:szCs w:val="28"/>
        </w:rPr>
        <w:t>-</w:t>
      </w:r>
      <w:r w:rsidR="008E3001" w:rsidRPr="00AD7D19">
        <w:rPr>
          <w:rFonts w:ascii="Times New Roman" w:eastAsia="MS Mincho" w:hAnsi="Times New Roman" w:cs="Times New Roman"/>
          <w:sz w:val="28"/>
          <w:szCs w:val="28"/>
        </w:rPr>
        <w:t>2</w:t>
      </w:r>
      <w:r w:rsidR="00494C91" w:rsidRPr="00AD7D19">
        <w:rPr>
          <w:rFonts w:ascii="Times New Roman" w:eastAsia="MS Mincho" w:hAnsi="Times New Roman" w:cs="Times New Roman"/>
          <w:sz w:val="28"/>
          <w:szCs w:val="28"/>
        </w:rPr>
        <w:t xml:space="preserve">, отриманий за договором </w:t>
      </w:r>
      <w:r w:rsidR="004E57A4" w:rsidRPr="00AD7D19">
        <w:rPr>
          <w:rFonts w:ascii="Times New Roman" w:eastAsia="MS Mincho" w:hAnsi="Times New Roman" w:cs="Times New Roman"/>
          <w:sz w:val="28"/>
          <w:szCs w:val="28"/>
        </w:rPr>
        <w:t xml:space="preserve">укладеним </w:t>
      </w:r>
      <w:r w:rsidR="006B06CE" w:rsidRPr="00AD7D19">
        <w:rPr>
          <w:rFonts w:ascii="Times New Roman" w:eastAsia="MS Mincho" w:hAnsi="Times New Roman" w:cs="Times New Roman"/>
          <w:sz w:val="28"/>
          <w:szCs w:val="28"/>
        </w:rPr>
        <w:t>між Банком</w:t>
      </w:r>
      <w:r w:rsidR="009A53A8" w:rsidRPr="00AD7D19">
        <w:rPr>
          <w:rFonts w:ascii="Times New Roman" w:eastAsia="MS Mincho" w:hAnsi="Times New Roman" w:cs="Times New Roman"/>
          <w:sz w:val="28"/>
          <w:szCs w:val="28"/>
        </w:rPr>
        <w:t xml:space="preserve"> </w:t>
      </w:r>
      <w:r w:rsidR="006B06CE" w:rsidRPr="00AD7D19">
        <w:rPr>
          <w:rFonts w:ascii="Times New Roman" w:eastAsia="MS Mincho" w:hAnsi="Times New Roman" w:cs="Times New Roman"/>
          <w:sz w:val="28"/>
          <w:szCs w:val="28"/>
        </w:rPr>
        <w:t>та</w:t>
      </w:r>
      <w:r w:rsidR="00494C91" w:rsidRPr="00AD7D19">
        <w:rPr>
          <w:rFonts w:ascii="Times New Roman" w:eastAsia="MS Mincho" w:hAnsi="Times New Roman" w:cs="Times New Roman"/>
          <w:sz w:val="28"/>
          <w:szCs w:val="28"/>
        </w:rPr>
        <w:t xml:space="preserve"> НБУ відповідно до постанови Правління Н</w:t>
      </w:r>
      <w:r w:rsidR="009D2F41" w:rsidRPr="00AD7D19">
        <w:rPr>
          <w:rFonts w:ascii="Times New Roman" w:eastAsia="MS Mincho" w:hAnsi="Times New Roman" w:cs="Times New Roman"/>
          <w:sz w:val="28"/>
          <w:szCs w:val="28"/>
        </w:rPr>
        <w:t>БУ</w:t>
      </w:r>
      <w:r w:rsidR="00494C91" w:rsidRPr="00AD7D19">
        <w:rPr>
          <w:rFonts w:ascii="Times New Roman" w:eastAsia="MS Mincho" w:hAnsi="Times New Roman" w:cs="Times New Roman"/>
          <w:sz w:val="28"/>
          <w:szCs w:val="28"/>
        </w:rPr>
        <w:t xml:space="preserve"> від 26</w:t>
      </w:r>
      <w:r w:rsidR="007B3E4C" w:rsidRPr="00AD7D19">
        <w:rPr>
          <w:rFonts w:ascii="Times New Roman" w:eastAsia="MS Mincho" w:hAnsi="Times New Roman" w:cs="Times New Roman"/>
          <w:sz w:val="28"/>
          <w:szCs w:val="28"/>
        </w:rPr>
        <w:t xml:space="preserve"> лист</w:t>
      </w:r>
      <w:r w:rsidR="004E57A4" w:rsidRPr="00AD7D19">
        <w:rPr>
          <w:rFonts w:ascii="Times New Roman" w:eastAsia="MS Mincho" w:hAnsi="Times New Roman" w:cs="Times New Roman"/>
          <w:sz w:val="28"/>
          <w:szCs w:val="28"/>
        </w:rPr>
        <w:t>о</w:t>
      </w:r>
      <w:r w:rsidR="007B3E4C" w:rsidRPr="00AD7D19">
        <w:rPr>
          <w:rFonts w:ascii="Times New Roman" w:eastAsia="MS Mincho" w:hAnsi="Times New Roman" w:cs="Times New Roman"/>
          <w:sz w:val="28"/>
          <w:szCs w:val="28"/>
        </w:rPr>
        <w:t>па</w:t>
      </w:r>
      <w:r w:rsidR="004E57A4" w:rsidRPr="00AD7D19">
        <w:rPr>
          <w:rFonts w:ascii="Times New Roman" w:eastAsia="MS Mincho" w:hAnsi="Times New Roman" w:cs="Times New Roman"/>
          <w:sz w:val="28"/>
          <w:szCs w:val="28"/>
        </w:rPr>
        <w:t>д</w:t>
      </w:r>
      <w:r w:rsidR="007B3E4C" w:rsidRPr="00AD7D19">
        <w:rPr>
          <w:rFonts w:ascii="Times New Roman" w:eastAsia="MS Mincho" w:hAnsi="Times New Roman" w:cs="Times New Roman"/>
          <w:sz w:val="28"/>
          <w:szCs w:val="28"/>
        </w:rPr>
        <w:t xml:space="preserve">а </w:t>
      </w:r>
      <w:r w:rsidR="00494C91" w:rsidRPr="00AD7D19">
        <w:rPr>
          <w:rFonts w:ascii="Times New Roman" w:eastAsia="MS Mincho" w:hAnsi="Times New Roman" w:cs="Times New Roman"/>
          <w:sz w:val="28"/>
          <w:szCs w:val="28"/>
        </w:rPr>
        <w:t>2015</w:t>
      </w:r>
      <w:r w:rsidR="007B3E4C" w:rsidRPr="00AD7D19">
        <w:rPr>
          <w:rFonts w:ascii="Times New Roman" w:eastAsia="MS Mincho" w:hAnsi="Times New Roman" w:cs="Times New Roman"/>
          <w:sz w:val="28"/>
          <w:szCs w:val="28"/>
        </w:rPr>
        <w:t xml:space="preserve"> року </w:t>
      </w:r>
      <w:r w:rsidR="00494C91" w:rsidRPr="00AD7D19">
        <w:rPr>
          <w:rFonts w:ascii="Times New Roman" w:eastAsia="MS Mincho" w:hAnsi="Times New Roman" w:cs="Times New Roman"/>
          <w:sz w:val="28"/>
          <w:szCs w:val="28"/>
        </w:rPr>
        <w:t>№829 “Про затвердження нормативно-правових актів з питань інформаційної безпеки”</w:t>
      </w:r>
      <w:r w:rsidR="008E3001" w:rsidRPr="00AD7D19">
        <w:rPr>
          <w:rFonts w:ascii="Times New Roman" w:eastAsia="MS Mincho" w:hAnsi="Times New Roman" w:cs="Times New Roman"/>
          <w:sz w:val="28"/>
          <w:szCs w:val="28"/>
        </w:rPr>
        <w:t xml:space="preserve">. </w:t>
      </w:r>
      <w:r w:rsidR="00BF3083" w:rsidRPr="00AD7D19">
        <w:rPr>
          <w:rFonts w:ascii="Times New Roman" w:eastAsia="MS Mincho" w:hAnsi="Times New Roman" w:cs="Times New Roman"/>
          <w:sz w:val="28"/>
          <w:szCs w:val="28"/>
        </w:rPr>
        <w:t>Д</w:t>
      </w:r>
      <w:r w:rsidR="008E3001" w:rsidRPr="00AD7D19">
        <w:rPr>
          <w:rFonts w:ascii="Times New Roman" w:eastAsia="MS Mincho" w:hAnsi="Times New Roman" w:cs="Times New Roman"/>
          <w:sz w:val="28"/>
          <w:szCs w:val="28"/>
        </w:rPr>
        <w:t xml:space="preserve">ля генерації ключів </w:t>
      </w:r>
      <w:r w:rsidRPr="00AD7D19">
        <w:rPr>
          <w:rFonts w:ascii="Times New Roman" w:eastAsia="MS Mincho" w:hAnsi="Times New Roman" w:cs="Times New Roman"/>
          <w:sz w:val="28"/>
          <w:szCs w:val="28"/>
        </w:rPr>
        <w:t xml:space="preserve">для роботи з </w:t>
      </w:r>
      <w:r w:rsidRPr="00AD7D19">
        <w:rPr>
          <w:rFonts w:ascii="Times New Roman" w:hAnsi="Times New Roman" w:cs="Times New Roman"/>
          <w:sz w:val="28"/>
          <w:szCs w:val="28"/>
        </w:rPr>
        <w:t>Реєстром</w:t>
      </w:r>
      <w:r w:rsidRPr="00AD7D19">
        <w:rPr>
          <w:rFonts w:ascii="Times New Roman" w:eastAsia="MS Mincho" w:hAnsi="Times New Roman" w:cs="Times New Roman"/>
          <w:sz w:val="28"/>
          <w:szCs w:val="28"/>
        </w:rPr>
        <w:t xml:space="preserve"> </w:t>
      </w:r>
      <w:r w:rsidR="008E3001" w:rsidRPr="00AD7D19">
        <w:rPr>
          <w:rFonts w:ascii="Times New Roman" w:eastAsia="MS Mincho" w:hAnsi="Times New Roman" w:cs="Times New Roman"/>
          <w:sz w:val="28"/>
          <w:szCs w:val="28"/>
        </w:rPr>
        <w:t xml:space="preserve">необхідно використовувати </w:t>
      </w:r>
      <w:r w:rsidR="003D3F4D" w:rsidRPr="00AD7D19">
        <w:rPr>
          <w:rFonts w:ascii="Times New Roman" w:eastAsia="MS Mincho" w:hAnsi="Times New Roman" w:cs="Times New Roman"/>
          <w:sz w:val="28"/>
          <w:szCs w:val="28"/>
        </w:rPr>
        <w:t xml:space="preserve">той самий </w:t>
      </w:r>
      <w:r w:rsidR="008E3001" w:rsidRPr="00AD7D19">
        <w:rPr>
          <w:rFonts w:ascii="Times New Roman" w:eastAsia="MS Mincho" w:hAnsi="Times New Roman" w:cs="Times New Roman"/>
          <w:sz w:val="28"/>
          <w:szCs w:val="28"/>
        </w:rPr>
        <w:t>генератор ключів</w:t>
      </w:r>
      <w:r w:rsidR="003D3F4D" w:rsidRPr="00AD7D19">
        <w:rPr>
          <w:rFonts w:ascii="Times New Roman" w:eastAsia="MS Mincho" w:hAnsi="Times New Roman" w:cs="Times New Roman"/>
          <w:sz w:val="28"/>
          <w:szCs w:val="28"/>
        </w:rPr>
        <w:t>, що і для</w:t>
      </w:r>
      <w:r w:rsidR="008E3001" w:rsidRPr="00AD7D19">
        <w:rPr>
          <w:rFonts w:ascii="Times New Roman" w:eastAsia="MS Mincho" w:hAnsi="Times New Roman" w:cs="Times New Roman"/>
          <w:sz w:val="28"/>
          <w:szCs w:val="28"/>
        </w:rPr>
        <w:t xml:space="preserve"> СЕП</w:t>
      </w:r>
      <w:r w:rsidR="003D3F4D" w:rsidRPr="00AD7D19">
        <w:rPr>
          <w:rFonts w:ascii="Times New Roman" w:eastAsia="MS Mincho" w:hAnsi="Times New Roman" w:cs="Times New Roman"/>
          <w:sz w:val="28"/>
          <w:szCs w:val="28"/>
        </w:rPr>
        <w:t>-</w:t>
      </w:r>
      <w:r w:rsidR="008E3001" w:rsidRPr="00AD7D19">
        <w:rPr>
          <w:rFonts w:ascii="Times New Roman" w:eastAsia="MS Mincho" w:hAnsi="Times New Roman" w:cs="Times New Roman"/>
          <w:sz w:val="28"/>
          <w:szCs w:val="28"/>
        </w:rPr>
        <w:t>2</w:t>
      </w:r>
      <w:r w:rsidR="00494C91" w:rsidRPr="00AD7D19">
        <w:rPr>
          <w:rFonts w:ascii="Times New Roman" w:eastAsia="MS Mincho" w:hAnsi="Times New Roman" w:cs="Times New Roman"/>
          <w:sz w:val="28"/>
          <w:szCs w:val="28"/>
        </w:rPr>
        <w:t xml:space="preserve"> – ПМГК</w:t>
      </w:r>
      <w:r w:rsidR="008E3001" w:rsidRPr="00AD7D19">
        <w:rPr>
          <w:rFonts w:ascii="Times New Roman" w:eastAsia="MS Mincho" w:hAnsi="Times New Roman" w:cs="Times New Roman"/>
          <w:sz w:val="28"/>
          <w:szCs w:val="28"/>
        </w:rPr>
        <w:t>.</w:t>
      </w:r>
    </w:p>
    <w:p w:rsidR="008E3001" w:rsidRPr="00AD7D19" w:rsidRDefault="00251599"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lastRenderedPageBreak/>
        <w:t xml:space="preserve">Генерація ключів захисту. </w:t>
      </w:r>
      <w:r w:rsidR="008E3001" w:rsidRPr="00AD7D19">
        <w:rPr>
          <w:rFonts w:ascii="Times New Roman" w:eastAsia="MS Mincho" w:hAnsi="Times New Roman" w:cs="Times New Roman"/>
          <w:sz w:val="28"/>
          <w:szCs w:val="28"/>
        </w:rPr>
        <w:t xml:space="preserve">Для забезпечення роботи </w:t>
      </w:r>
      <w:r w:rsidR="00494C91" w:rsidRPr="00AD7D19">
        <w:rPr>
          <w:rFonts w:ascii="Times New Roman" w:eastAsia="MS Mincho" w:hAnsi="Times New Roman" w:cs="Times New Roman"/>
          <w:sz w:val="28"/>
          <w:szCs w:val="28"/>
        </w:rPr>
        <w:t xml:space="preserve">у </w:t>
      </w:r>
      <w:r w:rsidR="00CA2E5C" w:rsidRPr="00AD7D19">
        <w:rPr>
          <w:rFonts w:ascii="Times New Roman" w:hAnsi="Times New Roman" w:cs="Times New Roman"/>
          <w:sz w:val="28"/>
          <w:szCs w:val="28"/>
        </w:rPr>
        <w:t>Реєстрі</w:t>
      </w:r>
      <w:r w:rsidR="00494C91" w:rsidRPr="00AD7D19">
        <w:rPr>
          <w:rFonts w:ascii="Times New Roman" w:eastAsia="MS Mincho" w:hAnsi="Times New Roman" w:cs="Times New Roman"/>
          <w:sz w:val="28"/>
          <w:szCs w:val="28"/>
        </w:rPr>
        <w:t xml:space="preserve">, </w:t>
      </w:r>
      <w:r w:rsidR="008E3001" w:rsidRPr="00AD7D19">
        <w:rPr>
          <w:rFonts w:ascii="Times New Roman" w:eastAsia="MS Mincho" w:hAnsi="Times New Roman" w:cs="Times New Roman"/>
          <w:sz w:val="28"/>
          <w:szCs w:val="28"/>
        </w:rPr>
        <w:t xml:space="preserve">для кожного робочого місця необхідно згенерувати </w:t>
      </w:r>
      <w:r w:rsidR="00D1743A" w:rsidRPr="00AD7D19">
        <w:rPr>
          <w:rFonts w:ascii="Times New Roman" w:eastAsia="MS Mincho" w:hAnsi="Times New Roman" w:cs="Times New Roman"/>
          <w:sz w:val="28"/>
          <w:szCs w:val="28"/>
        </w:rPr>
        <w:t>ПМГК</w:t>
      </w:r>
      <w:r w:rsidR="008E3001" w:rsidRPr="00AD7D19">
        <w:rPr>
          <w:rFonts w:ascii="Times New Roman" w:eastAsia="MS Mincho" w:hAnsi="Times New Roman" w:cs="Times New Roman"/>
          <w:sz w:val="28"/>
          <w:szCs w:val="28"/>
        </w:rPr>
        <w:t xml:space="preserve"> та направити на сертифікацію ключ</w:t>
      </w:r>
      <w:r w:rsidR="004E67DD">
        <w:rPr>
          <w:rFonts w:ascii="Times New Roman" w:eastAsia="MS Mincho" w:hAnsi="Times New Roman" w:cs="Times New Roman"/>
          <w:sz w:val="28"/>
          <w:szCs w:val="28"/>
        </w:rPr>
        <w:t>.</w:t>
      </w:r>
    </w:p>
    <w:p w:rsidR="008E3001" w:rsidRPr="00AD7D19" w:rsidRDefault="008E3001" w:rsidP="008E3001">
      <w:pPr>
        <w:ind w:firstLine="540"/>
        <w:jc w:val="both"/>
      </w:pPr>
    </w:p>
    <w:p w:rsidR="008E3001" w:rsidRPr="00AD7D19" w:rsidRDefault="008E3001" w:rsidP="008E3001">
      <w:pPr>
        <w:ind w:firstLine="540"/>
        <w:jc w:val="both"/>
      </w:pPr>
      <w:r w:rsidRPr="00AD7D19">
        <w:t xml:space="preserve">                                  </w:t>
      </w:r>
      <w:r w:rsidR="009A1DD1" w:rsidRPr="00AD7D19">
        <w:rPr>
          <w:rFonts w:eastAsia="MS Mincho"/>
          <w:sz w:val="28"/>
          <w:szCs w:val="28"/>
        </w:rPr>
        <w:t>RxxR</w:t>
      </w:r>
      <w:r w:rsidR="00B03764" w:rsidRPr="00AD7D19">
        <w:rPr>
          <w:rFonts w:eastAsia="MS Mincho"/>
          <w:sz w:val="28"/>
          <w:szCs w:val="28"/>
        </w:rPr>
        <w:t>K</w:t>
      </w:r>
      <w:r w:rsidR="009A1DD1" w:rsidRPr="00AD7D19">
        <w:rPr>
          <w:rFonts w:eastAsia="MS Mincho"/>
          <w:sz w:val="28"/>
          <w:szCs w:val="28"/>
        </w:rPr>
        <w:t>y</w:t>
      </w:r>
      <w:r w:rsidRPr="00AD7D19">
        <w:t>, де</w:t>
      </w:r>
    </w:p>
    <w:p w:rsidR="008E3001" w:rsidRPr="00AD7D19" w:rsidRDefault="008E3001" w:rsidP="008E3001">
      <w:pPr>
        <w:ind w:firstLine="540"/>
        <w:jc w:val="both"/>
      </w:pPr>
    </w:p>
    <w:p w:rsidR="008E3001" w:rsidRPr="00AD7D19" w:rsidRDefault="008E3001" w:rsidP="00404F41">
      <w:pPr>
        <w:pStyle w:val="af1"/>
        <w:ind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 xml:space="preserve">Rxx – ідентифікатор, закріплений за цією установою </w:t>
      </w:r>
      <w:r w:rsidR="003D670E" w:rsidRPr="00AD7D19">
        <w:rPr>
          <w:rFonts w:ascii="Times New Roman" w:eastAsia="MS Mincho" w:hAnsi="Times New Roman" w:cs="Times New Roman"/>
          <w:sz w:val="28"/>
          <w:szCs w:val="28"/>
        </w:rPr>
        <w:t xml:space="preserve">та вбудований в ПМГК </w:t>
      </w:r>
      <w:r w:rsidRPr="00AD7D19">
        <w:rPr>
          <w:rFonts w:ascii="Times New Roman" w:eastAsia="MS Mincho" w:hAnsi="Times New Roman" w:cs="Times New Roman"/>
          <w:sz w:val="28"/>
          <w:szCs w:val="28"/>
        </w:rPr>
        <w:t xml:space="preserve">(для банків-учасників СЕП це </w:t>
      </w:r>
      <w:r w:rsidR="00251599" w:rsidRPr="00AD7D19">
        <w:rPr>
          <w:rFonts w:ascii="Times New Roman" w:eastAsia="MS Mincho" w:hAnsi="Times New Roman" w:cs="Times New Roman"/>
          <w:sz w:val="28"/>
          <w:szCs w:val="28"/>
        </w:rPr>
        <w:t xml:space="preserve">послідовність з </w:t>
      </w:r>
      <w:r w:rsidRPr="00AD7D19">
        <w:rPr>
          <w:rFonts w:ascii="Times New Roman" w:eastAsia="MS Mincho" w:hAnsi="Times New Roman" w:cs="Times New Roman"/>
          <w:sz w:val="28"/>
          <w:szCs w:val="28"/>
        </w:rPr>
        <w:t>2</w:t>
      </w:r>
      <w:r w:rsidR="00251599" w:rsidRPr="00AD7D19">
        <w:rPr>
          <w:rFonts w:ascii="Times New Roman" w:eastAsia="MS Mincho" w:hAnsi="Times New Roman" w:cs="Times New Roman"/>
          <w:sz w:val="28"/>
          <w:szCs w:val="28"/>
        </w:rPr>
        <w:t xml:space="preserve">-го по </w:t>
      </w:r>
      <w:r w:rsidRPr="00AD7D19">
        <w:rPr>
          <w:rFonts w:ascii="Times New Roman" w:eastAsia="MS Mincho" w:hAnsi="Times New Roman" w:cs="Times New Roman"/>
          <w:sz w:val="28"/>
          <w:szCs w:val="28"/>
        </w:rPr>
        <w:t>4</w:t>
      </w:r>
      <w:r w:rsidR="00251599" w:rsidRPr="00AD7D19">
        <w:rPr>
          <w:rFonts w:ascii="Times New Roman" w:eastAsia="MS Mincho" w:hAnsi="Times New Roman" w:cs="Times New Roman"/>
          <w:sz w:val="28"/>
          <w:szCs w:val="28"/>
        </w:rPr>
        <w:t>-</w:t>
      </w:r>
      <w:r w:rsidRPr="00AD7D19">
        <w:rPr>
          <w:rFonts w:ascii="Times New Roman" w:eastAsia="MS Mincho" w:hAnsi="Times New Roman" w:cs="Times New Roman"/>
          <w:sz w:val="28"/>
          <w:szCs w:val="28"/>
        </w:rPr>
        <w:t>й символи ідентифікатора учасника СЕП)</w:t>
      </w:r>
      <w:r w:rsidR="00251599" w:rsidRPr="00AD7D19">
        <w:rPr>
          <w:rFonts w:ascii="Times New Roman" w:eastAsia="MS Mincho" w:hAnsi="Times New Roman" w:cs="Times New Roman"/>
          <w:sz w:val="28"/>
          <w:szCs w:val="28"/>
        </w:rPr>
        <w:t>. Загальна довжина елементу – 3 символи</w:t>
      </w:r>
      <w:r w:rsidRPr="00AD7D19">
        <w:rPr>
          <w:rFonts w:ascii="Times New Roman" w:eastAsia="MS Mincho" w:hAnsi="Times New Roman" w:cs="Times New Roman"/>
          <w:sz w:val="28"/>
          <w:szCs w:val="28"/>
        </w:rPr>
        <w:t>;</w:t>
      </w:r>
    </w:p>
    <w:p w:rsidR="008E3001" w:rsidRPr="00AD7D19" w:rsidRDefault="00251599" w:rsidP="0051788A">
      <w:pPr>
        <w:pStyle w:val="af1"/>
        <w:ind w:left="1260"/>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R</w:t>
      </w:r>
      <w:r w:rsidR="00B03764" w:rsidRPr="00AD7D19">
        <w:rPr>
          <w:rFonts w:ascii="Times New Roman" w:eastAsia="MS Mincho" w:hAnsi="Times New Roman" w:cs="Times New Roman"/>
          <w:sz w:val="28"/>
          <w:szCs w:val="28"/>
        </w:rPr>
        <w:t>K</w:t>
      </w:r>
      <w:r w:rsidR="008E3001" w:rsidRPr="00AD7D19">
        <w:rPr>
          <w:rFonts w:ascii="Times New Roman" w:eastAsia="MS Mincho" w:hAnsi="Times New Roman" w:cs="Times New Roman"/>
          <w:sz w:val="28"/>
          <w:szCs w:val="28"/>
        </w:rPr>
        <w:t xml:space="preserve"> – тип </w:t>
      </w:r>
      <w:r w:rsidRPr="00AD7D19">
        <w:rPr>
          <w:rFonts w:ascii="Times New Roman" w:eastAsia="MS Mincho" w:hAnsi="Times New Roman" w:cs="Times New Roman"/>
          <w:sz w:val="28"/>
          <w:szCs w:val="28"/>
        </w:rPr>
        <w:t>задачі (</w:t>
      </w:r>
      <w:r w:rsidR="00395B32" w:rsidRPr="00AD7D19">
        <w:rPr>
          <w:rFonts w:ascii="Times New Roman" w:eastAsia="MS Mincho" w:hAnsi="Times New Roman" w:cs="Times New Roman"/>
          <w:sz w:val="28"/>
          <w:szCs w:val="28"/>
        </w:rPr>
        <w:t>“</w:t>
      </w:r>
      <w:r w:rsidR="00AE2214" w:rsidRPr="00AD7D19">
        <w:rPr>
          <w:rFonts w:ascii="Times New Roman" w:eastAsia="MS Mincho" w:hAnsi="Times New Roman" w:cs="Times New Roman"/>
          <w:sz w:val="28"/>
          <w:szCs w:val="28"/>
        </w:rPr>
        <w:t>Р</w:t>
      </w:r>
      <w:r w:rsidRPr="00AD7D19">
        <w:rPr>
          <w:rFonts w:ascii="Times New Roman" w:eastAsia="MS Mincho" w:hAnsi="Times New Roman" w:cs="Times New Roman"/>
          <w:sz w:val="28"/>
          <w:szCs w:val="28"/>
        </w:rPr>
        <w:t>еєстр</w:t>
      </w:r>
      <w:r w:rsidR="00395B32" w:rsidRPr="00AD7D19">
        <w:rPr>
          <w:rFonts w:ascii="Times New Roman" w:eastAsia="MS Mincho" w:hAnsi="Times New Roman" w:cs="Times New Roman"/>
          <w:sz w:val="28"/>
          <w:szCs w:val="28"/>
        </w:rPr>
        <w:t>”</w:t>
      </w:r>
      <w:r w:rsidRPr="00AD7D19">
        <w:rPr>
          <w:rFonts w:ascii="Times New Roman" w:eastAsia="MS Mincho" w:hAnsi="Times New Roman" w:cs="Times New Roman"/>
          <w:sz w:val="28"/>
          <w:szCs w:val="28"/>
        </w:rPr>
        <w:t>)</w:t>
      </w:r>
      <w:r w:rsidR="008E3001" w:rsidRPr="00AD7D19">
        <w:rPr>
          <w:rFonts w:ascii="Times New Roman" w:eastAsia="MS Mincho" w:hAnsi="Times New Roman" w:cs="Times New Roman"/>
          <w:sz w:val="28"/>
          <w:szCs w:val="28"/>
        </w:rPr>
        <w:t xml:space="preserve">; </w:t>
      </w:r>
    </w:p>
    <w:p w:rsidR="0047448D" w:rsidRPr="00AD7D19" w:rsidRDefault="00CC05ED" w:rsidP="0047448D">
      <w:pPr>
        <w:pStyle w:val="af1"/>
        <w:ind w:left="1260"/>
        <w:jc w:val="both"/>
        <w:rPr>
          <w:rFonts w:ascii="Times New Roman" w:eastAsia="MS Mincho" w:hAnsi="Times New Roman" w:cs="Times New Roman"/>
          <w:sz w:val="28"/>
          <w:szCs w:val="28"/>
        </w:rPr>
      </w:pPr>
      <w:bookmarkStart w:id="9" w:name="_Toc324947789"/>
      <w:r w:rsidRPr="00AD7D19">
        <w:rPr>
          <w:rFonts w:ascii="Times New Roman" w:eastAsia="MS Mincho" w:hAnsi="Times New Roman" w:cs="Times New Roman"/>
          <w:sz w:val="28"/>
          <w:szCs w:val="28"/>
        </w:rPr>
        <w:t>y=0..9 – номер робочого місця.</w:t>
      </w:r>
    </w:p>
    <w:p w:rsidR="00CC05ED" w:rsidRPr="00AD7D19" w:rsidRDefault="00CC05ED" w:rsidP="00404F41">
      <w:pPr>
        <w:pStyle w:val="af1"/>
        <w:ind w:firstLine="709"/>
        <w:jc w:val="both"/>
        <w:rPr>
          <w:rFonts w:ascii="Times New Roman" w:hAnsi="Times New Roman"/>
          <w:color w:val="000000"/>
          <w:sz w:val="28"/>
          <w:szCs w:val="28"/>
        </w:rPr>
      </w:pPr>
      <w:r w:rsidRPr="00AD7D19">
        <w:rPr>
          <w:rFonts w:ascii="Times New Roman" w:hAnsi="Times New Roman"/>
          <w:color w:val="000000"/>
          <w:sz w:val="28"/>
          <w:szCs w:val="28"/>
        </w:rPr>
        <w:t>Після завершення процедури генерації файл відкритого ключа потрібно надіслати засобами електронної пошти НБУ на адресу ZAH-KEY@U1H0 на сертифікацію.</w:t>
      </w:r>
    </w:p>
    <w:p w:rsidR="00CC05ED" w:rsidRPr="00AD7D19" w:rsidRDefault="00CC05ED" w:rsidP="00404F41">
      <w:pPr>
        <w:pStyle w:val="af1"/>
        <w:ind w:firstLine="709"/>
        <w:jc w:val="both"/>
        <w:rPr>
          <w:rFonts w:ascii="Times New Roman" w:hAnsi="Times New Roman"/>
          <w:color w:val="000000"/>
          <w:sz w:val="28"/>
          <w:szCs w:val="28"/>
        </w:rPr>
      </w:pPr>
      <w:r w:rsidRPr="00AD7D19">
        <w:rPr>
          <w:rFonts w:ascii="Times New Roman" w:hAnsi="Times New Roman"/>
          <w:color w:val="000000"/>
          <w:sz w:val="28"/>
          <w:szCs w:val="28"/>
        </w:rPr>
        <w:t>Після сертифікації в центрі сертифікації НБУ сертифікат надсилається на адресу INF_Rxx@URxx «АРМ НБУ Інформаційного» та перекладається до вихідного каталогу системи автоматизації банку.</w:t>
      </w:r>
    </w:p>
    <w:p w:rsidR="00A2791B" w:rsidRPr="00AD7D19" w:rsidRDefault="008E3001"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Таблиці відкритих ключів</w:t>
      </w:r>
      <w:bookmarkEnd w:id="9"/>
      <w:r w:rsidR="00A2791B" w:rsidRPr="00AD7D19">
        <w:rPr>
          <w:rFonts w:ascii="Times New Roman" w:eastAsia="MS Mincho" w:hAnsi="Times New Roman" w:cs="Times New Roman"/>
          <w:sz w:val="28"/>
          <w:szCs w:val="28"/>
        </w:rPr>
        <w:t xml:space="preserve">. </w:t>
      </w:r>
      <w:r w:rsidRPr="00AD7D19">
        <w:rPr>
          <w:rFonts w:ascii="Times New Roman" w:eastAsia="MS Mincho" w:hAnsi="Times New Roman" w:cs="Times New Roman"/>
          <w:sz w:val="28"/>
          <w:szCs w:val="28"/>
        </w:rPr>
        <w:t xml:space="preserve">Для функціонування </w:t>
      </w:r>
      <w:r w:rsidR="00947BB4" w:rsidRPr="00AD7D19">
        <w:rPr>
          <w:rFonts w:ascii="Times New Roman" w:hAnsi="Times New Roman" w:cs="Times New Roman"/>
          <w:sz w:val="28"/>
          <w:szCs w:val="28"/>
        </w:rPr>
        <w:t>Реєстру</w:t>
      </w:r>
      <w:r w:rsidR="00947BB4" w:rsidRPr="00AD7D19">
        <w:rPr>
          <w:rFonts w:ascii="Times New Roman" w:eastAsia="MS Mincho" w:hAnsi="Times New Roman" w:cs="Times New Roman"/>
          <w:sz w:val="28"/>
          <w:szCs w:val="28"/>
        </w:rPr>
        <w:t xml:space="preserve"> </w:t>
      </w:r>
      <w:r w:rsidR="003D670E" w:rsidRPr="00AD7D19">
        <w:rPr>
          <w:rFonts w:ascii="Times New Roman" w:eastAsia="MS Mincho" w:hAnsi="Times New Roman" w:cs="Times New Roman"/>
          <w:sz w:val="28"/>
          <w:szCs w:val="28"/>
        </w:rPr>
        <w:t xml:space="preserve">на стороні Банка </w:t>
      </w:r>
      <w:r w:rsidR="00947BB4" w:rsidRPr="00AD7D19">
        <w:rPr>
          <w:rFonts w:ascii="Times New Roman" w:eastAsia="MS Mincho" w:hAnsi="Times New Roman" w:cs="Times New Roman"/>
          <w:sz w:val="28"/>
          <w:szCs w:val="28"/>
        </w:rPr>
        <w:t>потрібні</w:t>
      </w:r>
      <w:r w:rsidRPr="00AD7D19">
        <w:rPr>
          <w:rFonts w:ascii="Times New Roman" w:eastAsia="MS Mincho" w:hAnsi="Times New Roman" w:cs="Times New Roman"/>
          <w:sz w:val="28"/>
          <w:szCs w:val="28"/>
        </w:rPr>
        <w:t xml:space="preserve"> </w:t>
      </w:r>
      <w:r w:rsidR="00A2791B" w:rsidRPr="00AD7D19">
        <w:rPr>
          <w:rFonts w:ascii="Times New Roman" w:eastAsia="MS Mincho" w:hAnsi="Times New Roman" w:cs="Times New Roman"/>
          <w:sz w:val="28"/>
          <w:szCs w:val="28"/>
        </w:rPr>
        <w:t>файли-</w:t>
      </w:r>
      <w:r w:rsidRPr="00AD7D19">
        <w:rPr>
          <w:rFonts w:ascii="Times New Roman" w:eastAsia="MS Mincho" w:hAnsi="Times New Roman" w:cs="Times New Roman"/>
          <w:sz w:val="28"/>
          <w:szCs w:val="28"/>
        </w:rPr>
        <w:t xml:space="preserve">таблиці відкритих ключів </w:t>
      </w:r>
      <w:r w:rsidR="00A2791B" w:rsidRPr="00AD7D19">
        <w:rPr>
          <w:rFonts w:ascii="Times New Roman" w:eastAsia="MS Mincho" w:hAnsi="Times New Roman" w:cs="Times New Roman"/>
          <w:sz w:val="28"/>
          <w:szCs w:val="28"/>
        </w:rPr>
        <w:t>зовнішньої системи захисту інформації НБУ</w:t>
      </w:r>
      <w:r w:rsidRPr="00AD7D19">
        <w:rPr>
          <w:rFonts w:ascii="Times New Roman" w:eastAsia="MS Mincho" w:hAnsi="Times New Roman" w:cs="Times New Roman"/>
          <w:sz w:val="28"/>
          <w:szCs w:val="28"/>
        </w:rPr>
        <w:t xml:space="preserve"> pub_nbu.ind</w:t>
      </w:r>
      <w:r w:rsidR="00A2791B" w:rsidRPr="00AD7D19">
        <w:rPr>
          <w:rFonts w:ascii="Times New Roman" w:eastAsia="MS Mincho" w:hAnsi="Times New Roman" w:cs="Times New Roman"/>
          <w:sz w:val="28"/>
          <w:szCs w:val="28"/>
        </w:rPr>
        <w:t xml:space="preserve"> (pub_odb.ind)</w:t>
      </w:r>
      <w:r w:rsidRPr="00AD7D19">
        <w:rPr>
          <w:rFonts w:ascii="Times New Roman" w:eastAsia="MS Mincho" w:hAnsi="Times New Roman" w:cs="Times New Roman"/>
          <w:sz w:val="28"/>
          <w:szCs w:val="28"/>
        </w:rPr>
        <w:t xml:space="preserve"> та pub_nbu.key </w:t>
      </w:r>
      <w:r w:rsidR="00A2791B" w:rsidRPr="00AD7D19">
        <w:rPr>
          <w:rFonts w:ascii="Times New Roman" w:eastAsia="MS Mincho" w:hAnsi="Times New Roman" w:cs="Times New Roman"/>
          <w:sz w:val="28"/>
          <w:szCs w:val="28"/>
        </w:rPr>
        <w:t>(pub_odb.key).</w:t>
      </w:r>
      <w:r w:rsidR="003D670E" w:rsidRPr="00AD7D19">
        <w:rPr>
          <w:rFonts w:ascii="Times New Roman" w:eastAsia="MS Mincho" w:hAnsi="Times New Roman" w:cs="Times New Roman"/>
          <w:sz w:val="28"/>
          <w:szCs w:val="28"/>
        </w:rPr>
        <w:t xml:space="preserve"> Перед початком роботи до таблиць потрібно вбудувати власний сертифікат ключа та сертифікат </w:t>
      </w:r>
      <w:r w:rsidR="00810340" w:rsidRPr="00AD7D19">
        <w:rPr>
          <w:rFonts w:ascii="Times New Roman" w:eastAsia="MS Mincho" w:hAnsi="Times New Roman" w:cs="Times New Roman"/>
          <w:sz w:val="28"/>
          <w:szCs w:val="28"/>
        </w:rPr>
        <w:t>НБУ</w:t>
      </w:r>
      <w:r w:rsidR="003D670E" w:rsidRPr="00AD7D19">
        <w:rPr>
          <w:rFonts w:ascii="Times New Roman" w:eastAsia="MS Mincho" w:hAnsi="Times New Roman" w:cs="Times New Roman"/>
          <w:sz w:val="28"/>
          <w:szCs w:val="28"/>
        </w:rPr>
        <w:t>.</w:t>
      </w:r>
    </w:p>
    <w:p w:rsidR="00D1743A" w:rsidRPr="00AD7D19" w:rsidRDefault="009A1DD1"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Банк для накладання ЕЦП на інформацію (власним ключом RxxR</w:t>
      </w:r>
      <w:r w:rsidR="00B03764" w:rsidRPr="00AD7D19">
        <w:rPr>
          <w:rFonts w:ascii="Times New Roman" w:eastAsia="MS Mincho" w:hAnsi="Times New Roman" w:cs="Times New Roman"/>
          <w:sz w:val="28"/>
          <w:szCs w:val="28"/>
        </w:rPr>
        <w:t>K</w:t>
      </w:r>
      <w:r w:rsidRPr="00AD7D19">
        <w:rPr>
          <w:rFonts w:ascii="Times New Roman" w:eastAsia="MS Mincho" w:hAnsi="Times New Roman" w:cs="Times New Roman"/>
          <w:sz w:val="28"/>
          <w:szCs w:val="28"/>
        </w:rPr>
        <w:t xml:space="preserve">y) та перевірки ЕЦП у відповідях від </w:t>
      </w:r>
      <w:r w:rsidR="00810340" w:rsidRPr="00AD7D19">
        <w:rPr>
          <w:rFonts w:ascii="Times New Roman" w:eastAsia="MS Mincho" w:hAnsi="Times New Roman" w:cs="Times New Roman"/>
          <w:sz w:val="28"/>
          <w:szCs w:val="28"/>
        </w:rPr>
        <w:t>НБУ</w:t>
      </w:r>
      <w:r w:rsidRPr="00AD7D19">
        <w:rPr>
          <w:rFonts w:ascii="Times New Roman" w:eastAsia="MS Mincho" w:hAnsi="Times New Roman" w:cs="Times New Roman"/>
          <w:sz w:val="28"/>
          <w:szCs w:val="28"/>
        </w:rPr>
        <w:t xml:space="preserve"> (ключом сервера) використовує </w:t>
      </w:r>
      <w:r w:rsidR="00F332C9" w:rsidRPr="00AD7D19">
        <w:rPr>
          <w:rFonts w:ascii="Times New Roman" w:eastAsia="MS Mincho" w:hAnsi="Times New Roman" w:cs="Times New Roman"/>
          <w:sz w:val="28"/>
          <w:szCs w:val="28"/>
        </w:rPr>
        <w:t>бібліотеки криптографічного захисту інформації SecLib02 або RSAC</w:t>
      </w:r>
      <w:r w:rsidRPr="00AD7D19">
        <w:rPr>
          <w:rFonts w:ascii="Times New Roman" w:eastAsia="MS Mincho" w:hAnsi="Times New Roman" w:cs="Times New Roman"/>
          <w:sz w:val="28"/>
          <w:szCs w:val="28"/>
        </w:rPr>
        <w:t>.</w:t>
      </w:r>
    </w:p>
    <w:p w:rsidR="008E3001" w:rsidRPr="00AD7D19" w:rsidRDefault="008E3001" w:rsidP="008E3001">
      <w:pPr>
        <w:pStyle w:val="af1"/>
        <w:contextualSpacing/>
        <w:jc w:val="center"/>
        <w:rPr>
          <w:rFonts w:ascii="Times New Roman" w:eastAsia="MS Mincho" w:hAnsi="Times New Roman" w:cs="Times New Roman"/>
          <w:sz w:val="28"/>
          <w:szCs w:val="28"/>
        </w:rPr>
      </w:pPr>
    </w:p>
    <w:p w:rsidR="00F86F2F" w:rsidRPr="00AD7D19" w:rsidRDefault="00F86F2F" w:rsidP="0084229C">
      <w:pPr>
        <w:pStyle w:val="-"/>
      </w:pPr>
      <w:bookmarkStart w:id="10" w:name="_Toc465692048"/>
      <w:bookmarkStart w:id="11" w:name="_Toc482954220"/>
      <w:bookmarkStart w:id="12" w:name="_Toc482954828"/>
      <w:r w:rsidRPr="00AD7D19">
        <w:t>Вимоги до використання криптографічного протоколу TLS та відповідних сертифікатів відкритих ключів</w:t>
      </w:r>
      <w:bookmarkEnd w:id="10"/>
      <w:bookmarkEnd w:id="11"/>
      <w:bookmarkEnd w:id="12"/>
    </w:p>
    <w:p w:rsidR="00F86F2F" w:rsidRPr="00AD7D19" w:rsidRDefault="00906FD0"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НБУ</w:t>
      </w:r>
      <w:r w:rsidR="006D696F" w:rsidRPr="00AD7D19">
        <w:rPr>
          <w:rFonts w:ascii="Times New Roman" w:eastAsia="MS Mincho" w:hAnsi="Times New Roman" w:cs="Times New Roman"/>
          <w:sz w:val="28"/>
          <w:szCs w:val="28"/>
        </w:rPr>
        <w:t xml:space="preserve"> та </w:t>
      </w:r>
      <w:r w:rsidR="006B06CE" w:rsidRPr="00AD7D19">
        <w:rPr>
          <w:rFonts w:ascii="Times New Roman" w:eastAsia="MS Mincho" w:hAnsi="Times New Roman" w:cs="Times New Roman"/>
          <w:sz w:val="28"/>
          <w:szCs w:val="28"/>
        </w:rPr>
        <w:t>Банк</w:t>
      </w:r>
      <w:r w:rsidR="009A53A8" w:rsidRPr="00AD7D19">
        <w:rPr>
          <w:rFonts w:ascii="Times New Roman" w:eastAsia="MS Mincho" w:hAnsi="Times New Roman" w:cs="Times New Roman"/>
          <w:sz w:val="28"/>
          <w:szCs w:val="28"/>
        </w:rPr>
        <w:t xml:space="preserve"> </w:t>
      </w:r>
      <w:r w:rsidR="00F86F2F" w:rsidRPr="00AD7D19">
        <w:rPr>
          <w:rFonts w:ascii="Times New Roman" w:eastAsia="MS Mincho" w:hAnsi="Times New Roman" w:cs="Times New Roman"/>
          <w:sz w:val="28"/>
          <w:szCs w:val="28"/>
        </w:rPr>
        <w:t xml:space="preserve">для встановлення </w:t>
      </w:r>
      <w:r w:rsidRPr="00AD7D19">
        <w:rPr>
          <w:rFonts w:ascii="Times New Roman" w:eastAsia="MS Mincho" w:hAnsi="Times New Roman" w:cs="Times New Roman"/>
          <w:sz w:val="28"/>
          <w:szCs w:val="28"/>
        </w:rPr>
        <w:t xml:space="preserve">захищеного </w:t>
      </w:r>
      <w:r w:rsidR="006D696F" w:rsidRPr="00AD7D19">
        <w:rPr>
          <w:rFonts w:ascii="Times New Roman" w:eastAsia="MS Mincho" w:hAnsi="Times New Roman" w:cs="Times New Roman"/>
          <w:sz w:val="28"/>
          <w:szCs w:val="28"/>
        </w:rPr>
        <w:t>з’єднання</w:t>
      </w:r>
      <w:r w:rsidR="00F86F2F" w:rsidRPr="00AD7D19">
        <w:rPr>
          <w:rFonts w:ascii="Times New Roman" w:eastAsia="MS Mincho" w:hAnsi="Times New Roman" w:cs="Times New Roman"/>
          <w:sz w:val="28"/>
          <w:szCs w:val="28"/>
        </w:rPr>
        <w:t xml:space="preserve"> повинні використовувати криптографічний протокол TLS не нижче версії 1.2, а також відповідні особисті ключі та сертифікати відкритих ключів.</w:t>
      </w:r>
    </w:p>
    <w:p w:rsidR="00F86F2F" w:rsidRPr="00AD7D19" w:rsidRDefault="00F86F2F" w:rsidP="007B3F2D">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У протоколі TLS допускають</w:t>
      </w:r>
      <w:r w:rsidR="00D34CF0" w:rsidRPr="00AD7D19">
        <w:rPr>
          <w:rFonts w:ascii="Times New Roman" w:eastAsia="MS Mincho" w:hAnsi="Times New Roman" w:cs="Times New Roman"/>
          <w:sz w:val="28"/>
          <w:szCs w:val="28"/>
        </w:rPr>
        <w:t>ся різні криптографічні набори.</w:t>
      </w:r>
    </w:p>
    <w:p w:rsidR="00F86F2F" w:rsidRPr="00AD7D19" w:rsidRDefault="00F86F2F"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 xml:space="preserve">Криптографічний набір узгоджується між </w:t>
      </w:r>
      <w:r w:rsidR="006B06CE" w:rsidRPr="00AD7D19">
        <w:rPr>
          <w:rFonts w:ascii="Times New Roman" w:eastAsia="MS Mincho" w:hAnsi="Times New Roman" w:cs="Times New Roman"/>
          <w:sz w:val="28"/>
          <w:szCs w:val="28"/>
        </w:rPr>
        <w:t xml:space="preserve">Банком </w:t>
      </w:r>
      <w:r w:rsidRPr="00AD7D19">
        <w:rPr>
          <w:rFonts w:ascii="Times New Roman" w:eastAsia="MS Mincho" w:hAnsi="Times New Roman" w:cs="Times New Roman"/>
          <w:sz w:val="28"/>
          <w:szCs w:val="28"/>
        </w:rPr>
        <w:t xml:space="preserve">та сервером </w:t>
      </w:r>
      <w:r w:rsidR="006D696F" w:rsidRPr="00AD7D19">
        <w:rPr>
          <w:rFonts w:ascii="Times New Roman" w:eastAsia="MS Mincho" w:hAnsi="Times New Roman" w:cs="Times New Roman"/>
          <w:sz w:val="28"/>
          <w:szCs w:val="28"/>
        </w:rPr>
        <w:t>НБУ</w:t>
      </w:r>
      <w:r w:rsidR="00BF3083" w:rsidRPr="00AD7D19">
        <w:rPr>
          <w:rFonts w:ascii="Times New Roman" w:eastAsia="MS Mincho" w:hAnsi="Times New Roman" w:cs="Times New Roman"/>
          <w:sz w:val="28"/>
          <w:szCs w:val="28"/>
        </w:rPr>
        <w:t xml:space="preserve"> (далі – Сервер)</w:t>
      </w:r>
      <w:r w:rsidR="006D696F" w:rsidRPr="00AD7D19">
        <w:rPr>
          <w:rFonts w:ascii="Times New Roman" w:eastAsia="MS Mincho" w:hAnsi="Times New Roman" w:cs="Times New Roman"/>
          <w:sz w:val="28"/>
          <w:szCs w:val="28"/>
        </w:rPr>
        <w:t xml:space="preserve"> </w:t>
      </w:r>
      <w:r w:rsidRPr="00AD7D19">
        <w:rPr>
          <w:rFonts w:ascii="Times New Roman" w:eastAsia="MS Mincho" w:hAnsi="Times New Roman" w:cs="Times New Roman"/>
          <w:sz w:val="28"/>
          <w:szCs w:val="28"/>
        </w:rPr>
        <w:t>під час</w:t>
      </w:r>
      <w:r w:rsidR="006D696F" w:rsidRPr="00AD7D19">
        <w:rPr>
          <w:rFonts w:ascii="Times New Roman" w:eastAsia="MS Mincho" w:hAnsi="Times New Roman" w:cs="Times New Roman"/>
          <w:sz w:val="28"/>
          <w:szCs w:val="28"/>
        </w:rPr>
        <w:t xml:space="preserve"> </w:t>
      </w:r>
      <w:r w:rsidRPr="00AD7D19">
        <w:rPr>
          <w:rFonts w:ascii="Times New Roman" w:eastAsia="MS Mincho" w:hAnsi="Times New Roman" w:cs="Times New Roman"/>
          <w:sz w:val="28"/>
          <w:szCs w:val="28"/>
        </w:rPr>
        <w:t xml:space="preserve">встановлення з’єднання. </w:t>
      </w:r>
      <w:r w:rsidR="006B06CE" w:rsidRPr="00AD7D19">
        <w:rPr>
          <w:rFonts w:ascii="Times New Roman" w:eastAsia="MS Mincho" w:hAnsi="Times New Roman" w:cs="Times New Roman"/>
          <w:sz w:val="28"/>
          <w:szCs w:val="28"/>
        </w:rPr>
        <w:t>Банк</w:t>
      </w:r>
      <w:r w:rsidRPr="00AD7D19">
        <w:rPr>
          <w:rFonts w:ascii="Times New Roman" w:eastAsia="MS Mincho" w:hAnsi="Times New Roman" w:cs="Times New Roman"/>
          <w:sz w:val="28"/>
          <w:szCs w:val="28"/>
        </w:rPr>
        <w:t xml:space="preserve"> передає </w:t>
      </w:r>
      <w:r w:rsidR="00BF3083" w:rsidRPr="00AD7D19">
        <w:rPr>
          <w:rFonts w:ascii="Times New Roman" w:eastAsia="MS Mincho" w:hAnsi="Times New Roman" w:cs="Times New Roman"/>
          <w:sz w:val="28"/>
          <w:szCs w:val="28"/>
        </w:rPr>
        <w:t>С</w:t>
      </w:r>
      <w:r w:rsidRPr="00AD7D19">
        <w:rPr>
          <w:rFonts w:ascii="Times New Roman" w:eastAsia="MS Mincho" w:hAnsi="Times New Roman" w:cs="Times New Roman"/>
          <w:sz w:val="28"/>
          <w:szCs w:val="28"/>
        </w:rPr>
        <w:t xml:space="preserve">ерверу список підтримуваних криптографічних наборів, а </w:t>
      </w:r>
      <w:r w:rsidR="00BF3083" w:rsidRPr="00AD7D19">
        <w:rPr>
          <w:rFonts w:ascii="Times New Roman" w:eastAsia="MS Mincho" w:hAnsi="Times New Roman" w:cs="Times New Roman"/>
          <w:sz w:val="28"/>
          <w:szCs w:val="28"/>
        </w:rPr>
        <w:t>С</w:t>
      </w:r>
      <w:r w:rsidRPr="00AD7D19">
        <w:rPr>
          <w:rFonts w:ascii="Times New Roman" w:eastAsia="MS Mincho" w:hAnsi="Times New Roman" w:cs="Times New Roman"/>
          <w:sz w:val="28"/>
          <w:szCs w:val="28"/>
        </w:rPr>
        <w:t>ервер вибирає один з них для захисту інформації.</w:t>
      </w:r>
    </w:p>
    <w:p w:rsidR="00F86F2F" w:rsidRPr="00AD7D19" w:rsidRDefault="00F86F2F"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 xml:space="preserve">Сервери не повинні використовувати криптографічні набори, які не використовують шифрування або </w:t>
      </w:r>
      <w:r w:rsidR="00DC60B8" w:rsidRPr="00AD7D19">
        <w:rPr>
          <w:rFonts w:ascii="Times New Roman" w:eastAsia="MS Mincho" w:hAnsi="Times New Roman" w:cs="Times New Roman"/>
          <w:sz w:val="28"/>
          <w:szCs w:val="28"/>
        </w:rPr>
        <w:t xml:space="preserve">використовують </w:t>
      </w:r>
      <w:r w:rsidRPr="00AD7D19">
        <w:rPr>
          <w:rFonts w:ascii="Times New Roman" w:eastAsia="MS Mincho" w:hAnsi="Times New Roman" w:cs="Times New Roman"/>
          <w:sz w:val="28"/>
          <w:szCs w:val="28"/>
        </w:rPr>
        <w:t>для шифрування алгоритм RC4 (в якості EncryptionAlg встановлено NULL або RC4).</w:t>
      </w:r>
    </w:p>
    <w:p w:rsidR="00F86F2F" w:rsidRPr="00AD7D19" w:rsidRDefault="00F86F2F" w:rsidP="00404F41">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Для шифрування інформації повинні використовуватись симетричні криптографічні алгоритми з довжиною ключа не менше 128 біт.</w:t>
      </w:r>
    </w:p>
    <w:p w:rsidR="008E5929" w:rsidRPr="00AD7D19" w:rsidRDefault="00F86F2F" w:rsidP="007B3F2D">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 xml:space="preserve">Довжина відкритого ключа RSA повинна бути не меншою 2048 біт. </w:t>
      </w:r>
    </w:p>
    <w:p w:rsidR="00F86F2F" w:rsidRPr="00AD7D19" w:rsidRDefault="00F86F2F" w:rsidP="009E276C">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Заборонено використовувати криптографічні набори які використовують попередньо узгоджений загальний секретний ключ (PSK).</w:t>
      </w:r>
    </w:p>
    <w:p w:rsidR="00F86F2F" w:rsidRPr="00AD7D19" w:rsidRDefault="00F86F2F" w:rsidP="009E276C">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Для узгодження сеансових ключів використовуються протоколи DHE та ECDHE. Довжина відкритого ключа для протоколу DH повинна</w:t>
      </w:r>
      <w:r w:rsidR="00085BEE" w:rsidRPr="00AD7D19">
        <w:rPr>
          <w:rFonts w:ascii="Times New Roman" w:eastAsia="MS Mincho" w:hAnsi="Times New Roman" w:cs="Times New Roman"/>
          <w:sz w:val="28"/>
          <w:szCs w:val="28"/>
        </w:rPr>
        <w:t xml:space="preserve"> </w:t>
      </w:r>
      <w:r w:rsidRPr="00AD7D19">
        <w:rPr>
          <w:rFonts w:ascii="Times New Roman" w:eastAsia="MS Mincho" w:hAnsi="Times New Roman" w:cs="Times New Roman"/>
          <w:sz w:val="28"/>
          <w:szCs w:val="28"/>
        </w:rPr>
        <w:t xml:space="preserve">бути не </w:t>
      </w:r>
      <w:r w:rsidRPr="00AD7D19">
        <w:rPr>
          <w:rFonts w:ascii="Times New Roman" w:eastAsia="MS Mincho" w:hAnsi="Times New Roman" w:cs="Times New Roman"/>
          <w:sz w:val="28"/>
          <w:szCs w:val="28"/>
        </w:rPr>
        <w:lastRenderedPageBreak/>
        <w:t>меншою 2048 біт. Довжина відкритого ключа для протоколу ECDHE повинна бути не меншою 256 біт.</w:t>
      </w:r>
    </w:p>
    <w:p w:rsidR="00F86F2F" w:rsidRPr="00AD7D19" w:rsidRDefault="00F86F2F" w:rsidP="007B3F2D">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Рекомендується використовувати такі криптографічні набори:</w:t>
      </w:r>
    </w:p>
    <w:p w:rsidR="00F86F2F" w:rsidRPr="00AD7D19" w:rsidRDefault="00F86F2F" w:rsidP="007B3F2D">
      <w:pPr>
        <w:pStyle w:val="af1"/>
        <w:ind w:left="709" w:firstLine="707"/>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TLS_DHE_RSA_WITH_AES_128_GCM_SHA256;</w:t>
      </w:r>
    </w:p>
    <w:p w:rsidR="00F86F2F" w:rsidRPr="00AD7D19" w:rsidRDefault="00F86F2F" w:rsidP="007B3F2D">
      <w:pPr>
        <w:pStyle w:val="af1"/>
        <w:ind w:left="709" w:firstLine="707"/>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TLS_ECDHE_RSA_WITH_AES_128_GCM_SHA256;</w:t>
      </w:r>
    </w:p>
    <w:p w:rsidR="00F86F2F" w:rsidRPr="00AD7D19" w:rsidRDefault="00F86F2F" w:rsidP="007B3F2D">
      <w:pPr>
        <w:pStyle w:val="af1"/>
        <w:ind w:left="709" w:firstLine="707"/>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TLS_DHE_RSA_WITH_AES_256_GCM_SHA384;</w:t>
      </w:r>
    </w:p>
    <w:p w:rsidR="00F86F2F" w:rsidRPr="00AD7D19" w:rsidRDefault="00F86F2F" w:rsidP="007B3F2D">
      <w:pPr>
        <w:pStyle w:val="af1"/>
        <w:ind w:left="709" w:firstLine="707"/>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TLS_ECDHE_RSA_WITH_AES_256_GCM_SHA384.</w:t>
      </w:r>
    </w:p>
    <w:p w:rsidR="00AF4A0A" w:rsidRPr="00AD7D19" w:rsidRDefault="00AF4A0A" w:rsidP="00AF4A0A">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Для роботи з сервісами подання інформації має використовуватись неперсоніфікований сертифікат технологічного робочого місця з типом здачі CRK. Генерація сертифіката здійснюється за допомогою ПМГК.</w:t>
      </w:r>
    </w:p>
    <w:p w:rsidR="003C67CE" w:rsidRPr="00AD7D19" w:rsidRDefault="00AF4A0A" w:rsidP="00AF4A0A">
      <w:pPr>
        <w:pStyle w:val="af1"/>
        <w:numPr>
          <w:ilvl w:val="1"/>
          <w:numId w:val="2"/>
        </w:numPr>
        <w:ind w:left="0" w:firstLine="709"/>
        <w:jc w:val="both"/>
        <w:rPr>
          <w:rFonts w:ascii="Times New Roman" w:eastAsia="MS Mincho" w:hAnsi="Times New Roman" w:cs="Times New Roman"/>
          <w:sz w:val="28"/>
          <w:szCs w:val="28"/>
        </w:rPr>
      </w:pPr>
      <w:r w:rsidRPr="00AD7D19">
        <w:rPr>
          <w:rFonts w:ascii="Times New Roman" w:eastAsia="MS Mincho" w:hAnsi="Times New Roman" w:cs="Times New Roman"/>
          <w:sz w:val="28"/>
          <w:szCs w:val="28"/>
        </w:rPr>
        <w:t>Для роботи з сервісами прийому запитів на пошук та надання інформації має використовуватись персоніфікований сертифікат «Зовнішній користувач ІС – посадова особа учасника ІС». Генерація сертифіката здійснюється за допомогою ПМГК. Користувач, що здійснює запити до сервісу, повинен мати відповідні повноваження, що надаються власниками неперсоніфікованих SSL сертифікатів в Банку: адміністраторами облікових записів (власники сертифікатів типу ADU) та адміністраторами керування повноваженнями (власники сертифікатів типу ADR). Для надання необхідних повноважень створено окремий ВЕБ сервіс «Керування повноваженнями зовнішніх користувачів інформаційних систем Національного банку України». Назва ролі, що має бути надана користувачу – CM_CRK_SKU. Інструкцію для роботи з сервісом надано в Додатку 1.</w:t>
      </w:r>
    </w:p>
    <w:p w:rsidR="00B15516" w:rsidRPr="00AD7D19" w:rsidRDefault="00B15516" w:rsidP="00B15516">
      <w:pPr>
        <w:pStyle w:val="af1"/>
        <w:rPr>
          <w:rFonts w:ascii="Times New Roman" w:eastAsia="MS Mincho" w:hAnsi="Times New Roman" w:cs="Times New Roman"/>
          <w:sz w:val="28"/>
          <w:szCs w:val="28"/>
        </w:rPr>
      </w:pPr>
    </w:p>
    <w:p w:rsidR="00B15516" w:rsidRPr="00AD7D19" w:rsidRDefault="009A6D59" w:rsidP="0084229C">
      <w:pPr>
        <w:pStyle w:val="-"/>
      </w:pPr>
      <w:bookmarkStart w:id="13" w:name="_Toc482954221"/>
      <w:bookmarkStart w:id="14" w:name="_Toc482954829"/>
      <w:r w:rsidRPr="00AD7D19">
        <w:t>Типи JSON об’єктів</w:t>
      </w:r>
      <w:bookmarkEnd w:id="13"/>
      <w:bookmarkEnd w:id="14"/>
    </w:p>
    <w:p w:rsidR="00CB3044" w:rsidRPr="00AD7D19" w:rsidRDefault="00035C7A" w:rsidP="009E276C">
      <w:pPr>
        <w:pStyle w:val="a5"/>
        <w:numPr>
          <w:ilvl w:val="1"/>
          <w:numId w:val="2"/>
        </w:numPr>
        <w:spacing w:before="0" w:beforeAutospacing="0" w:after="0" w:afterAutospacing="0"/>
        <w:ind w:left="0" w:firstLine="709"/>
        <w:contextualSpacing/>
        <w:jc w:val="both"/>
        <w:rPr>
          <w:rFonts w:eastAsia="MS Mincho"/>
          <w:sz w:val="28"/>
          <w:szCs w:val="28"/>
        </w:rPr>
      </w:pPr>
      <w:r w:rsidRPr="00AD7D19">
        <w:rPr>
          <w:rFonts w:eastAsia="MS Mincho"/>
          <w:sz w:val="28"/>
          <w:szCs w:val="28"/>
        </w:rPr>
        <w:t xml:space="preserve">У </w:t>
      </w:r>
      <w:r w:rsidR="00151C8A" w:rsidRPr="00AD7D19">
        <w:rPr>
          <w:rFonts w:eastAsia="MS Mincho"/>
          <w:sz w:val="28"/>
          <w:szCs w:val="28"/>
        </w:rPr>
        <w:t>Реєстрі</w:t>
      </w:r>
      <w:r w:rsidRPr="00AD7D19">
        <w:rPr>
          <w:rFonts w:eastAsia="MS Mincho"/>
          <w:sz w:val="28"/>
          <w:szCs w:val="28"/>
        </w:rPr>
        <w:t xml:space="preserve"> використовуються </w:t>
      </w:r>
      <w:r w:rsidR="0084653E" w:rsidRPr="00AD7D19">
        <w:rPr>
          <w:rFonts w:eastAsia="MS Mincho"/>
          <w:sz w:val="28"/>
          <w:szCs w:val="28"/>
        </w:rPr>
        <w:t>4</w:t>
      </w:r>
      <w:r w:rsidRPr="00AD7D19">
        <w:rPr>
          <w:rFonts w:eastAsia="MS Mincho"/>
          <w:sz w:val="28"/>
          <w:szCs w:val="28"/>
        </w:rPr>
        <w:t xml:space="preserve"> типи об’єктів:</w:t>
      </w:r>
      <w:r w:rsidR="00AD66C4" w:rsidRPr="00AD7D19">
        <w:rPr>
          <w:rFonts w:eastAsia="MS Mincho"/>
          <w:sz w:val="28"/>
          <w:szCs w:val="28"/>
        </w:rPr>
        <w:t xml:space="preserve"> </w:t>
      </w:r>
    </w:p>
    <w:p w:rsidR="00CB3044" w:rsidRPr="00BF32CE" w:rsidRDefault="00CB3044" w:rsidP="00CB3044">
      <w:pPr>
        <w:pStyle w:val="a5"/>
        <w:numPr>
          <w:ilvl w:val="0"/>
          <w:numId w:val="36"/>
        </w:numPr>
        <w:spacing w:before="0" w:beforeAutospacing="0" w:after="0" w:afterAutospacing="0"/>
        <w:contextualSpacing/>
        <w:jc w:val="both"/>
        <w:rPr>
          <w:rFonts w:eastAsia="MS Mincho"/>
          <w:sz w:val="28"/>
          <w:szCs w:val="28"/>
        </w:rPr>
      </w:pPr>
      <w:r w:rsidRPr="00AD7D19">
        <w:rPr>
          <w:rFonts w:eastAsia="MS Mincho"/>
          <w:sz w:val="28"/>
          <w:szCs w:val="28"/>
        </w:rPr>
        <w:t xml:space="preserve">Боржник </w:t>
      </w:r>
      <w:r w:rsidR="00185264" w:rsidRPr="00AD7D19">
        <w:rPr>
          <w:rFonts w:eastAsia="MS Mincho"/>
          <w:sz w:val="28"/>
          <w:szCs w:val="28"/>
        </w:rPr>
        <w:t>(</w:t>
      </w:r>
      <w:r w:rsidR="001A105E" w:rsidRPr="00A607D9">
        <w:rPr>
          <w:sz w:val="28"/>
          <w:szCs w:val="28"/>
        </w:rPr>
        <w:t xml:space="preserve">юридична </w:t>
      </w:r>
      <w:r w:rsidRPr="00BF32CE">
        <w:rPr>
          <w:sz w:val="28"/>
          <w:szCs w:val="28"/>
        </w:rPr>
        <w:t>особа</w:t>
      </w:r>
      <w:r w:rsidR="00185264" w:rsidRPr="00AD7D19">
        <w:rPr>
          <w:sz w:val="28"/>
          <w:szCs w:val="28"/>
        </w:rPr>
        <w:t>)</w:t>
      </w:r>
      <w:r w:rsidRPr="00A607D9">
        <w:rPr>
          <w:sz w:val="28"/>
          <w:szCs w:val="28"/>
        </w:rPr>
        <w:t xml:space="preserve"> </w:t>
      </w:r>
      <w:r w:rsidR="00963E92" w:rsidRPr="00A607D9">
        <w:rPr>
          <w:sz w:val="28"/>
          <w:szCs w:val="28"/>
        </w:rPr>
        <w:t>(далі –</w:t>
      </w:r>
      <w:r w:rsidR="007B3F2D" w:rsidRPr="00BF32CE">
        <w:rPr>
          <w:sz w:val="28"/>
          <w:szCs w:val="28"/>
        </w:rPr>
        <w:t xml:space="preserve"> </w:t>
      </w:r>
      <w:r w:rsidR="00BF3083" w:rsidRPr="00BF32CE">
        <w:rPr>
          <w:sz w:val="28"/>
          <w:szCs w:val="28"/>
        </w:rPr>
        <w:t>Боржник</w:t>
      </w:r>
      <w:r w:rsidR="00963E92" w:rsidRPr="00BF32CE">
        <w:rPr>
          <w:sz w:val="28"/>
          <w:szCs w:val="28"/>
        </w:rPr>
        <w:t>)</w:t>
      </w:r>
      <w:r w:rsidRPr="00BF32CE">
        <w:rPr>
          <w:sz w:val="28"/>
          <w:szCs w:val="28"/>
        </w:rPr>
        <w:t>;</w:t>
      </w:r>
    </w:p>
    <w:p w:rsidR="00CB3044" w:rsidRPr="00A607D9" w:rsidRDefault="00CB3044" w:rsidP="00CB3044">
      <w:pPr>
        <w:pStyle w:val="a5"/>
        <w:numPr>
          <w:ilvl w:val="0"/>
          <w:numId w:val="36"/>
        </w:numPr>
        <w:spacing w:before="0" w:beforeAutospacing="0" w:after="0" w:afterAutospacing="0"/>
        <w:contextualSpacing/>
        <w:jc w:val="both"/>
        <w:rPr>
          <w:rFonts w:eastAsia="MS Mincho"/>
          <w:sz w:val="28"/>
          <w:szCs w:val="28"/>
        </w:rPr>
      </w:pPr>
      <w:r w:rsidRPr="007355B1">
        <w:rPr>
          <w:rFonts w:eastAsia="MS Mincho"/>
          <w:sz w:val="28"/>
          <w:szCs w:val="28"/>
        </w:rPr>
        <w:t xml:space="preserve">Боржник </w:t>
      </w:r>
      <w:r w:rsidR="00185264" w:rsidRPr="00AD7D19">
        <w:rPr>
          <w:rFonts w:eastAsia="MS Mincho"/>
          <w:sz w:val="28"/>
          <w:szCs w:val="28"/>
        </w:rPr>
        <w:t>(</w:t>
      </w:r>
      <w:r w:rsidRPr="00A607D9">
        <w:rPr>
          <w:sz w:val="28"/>
          <w:szCs w:val="28"/>
        </w:rPr>
        <w:t>фізична особа</w:t>
      </w:r>
      <w:r w:rsidR="00185264" w:rsidRPr="00AD7D19">
        <w:rPr>
          <w:sz w:val="28"/>
          <w:szCs w:val="28"/>
        </w:rPr>
        <w:t>)</w:t>
      </w:r>
      <w:r w:rsidRPr="00A607D9">
        <w:rPr>
          <w:sz w:val="28"/>
          <w:szCs w:val="28"/>
        </w:rPr>
        <w:t xml:space="preserve"> (далі – Боржник);</w:t>
      </w:r>
    </w:p>
    <w:p w:rsidR="00CB3044" w:rsidRPr="00BF32CE" w:rsidRDefault="00CB3044" w:rsidP="00CB3044">
      <w:pPr>
        <w:pStyle w:val="a5"/>
        <w:numPr>
          <w:ilvl w:val="0"/>
          <w:numId w:val="36"/>
        </w:numPr>
        <w:spacing w:before="0" w:beforeAutospacing="0" w:after="0" w:afterAutospacing="0"/>
        <w:contextualSpacing/>
        <w:jc w:val="both"/>
        <w:rPr>
          <w:rFonts w:eastAsia="MS Mincho"/>
          <w:sz w:val="28"/>
          <w:szCs w:val="28"/>
        </w:rPr>
      </w:pPr>
      <w:r w:rsidRPr="00BF32CE">
        <w:rPr>
          <w:rFonts w:eastAsia="MS Mincho"/>
          <w:sz w:val="28"/>
          <w:szCs w:val="28"/>
        </w:rPr>
        <w:t>Забезпечення за кредитною операцією</w:t>
      </w:r>
      <w:r w:rsidR="00185264" w:rsidRPr="00AD7D19">
        <w:rPr>
          <w:rFonts w:eastAsia="MS Mincho"/>
          <w:sz w:val="28"/>
          <w:szCs w:val="28"/>
        </w:rPr>
        <w:t xml:space="preserve"> </w:t>
      </w:r>
      <w:r w:rsidR="00185264" w:rsidRPr="00A607D9">
        <w:rPr>
          <w:rFonts w:eastAsia="MS Mincho"/>
          <w:sz w:val="28"/>
          <w:szCs w:val="28"/>
        </w:rPr>
        <w:t>боржника (фізична, юридична особа) (</w:t>
      </w:r>
      <w:r w:rsidR="00185264" w:rsidRPr="00A607D9">
        <w:rPr>
          <w:sz w:val="28"/>
          <w:szCs w:val="28"/>
        </w:rPr>
        <w:t>далі –</w:t>
      </w:r>
      <w:r w:rsidR="00185264" w:rsidRPr="00BF32CE">
        <w:rPr>
          <w:rFonts w:eastAsia="MS Mincho"/>
          <w:sz w:val="28"/>
          <w:szCs w:val="28"/>
        </w:rPr>
        <w:t xml:space="preserve"> Забезпечення</w:t>
      </w:r>
      <w:r w:rsidR="0015030A" w:rsidRPr="00BF32CE">
        <w:rPr>
          <w:rFonts w:eastAsia="MS Mincho"/>
          <w:sz w:val="28"/>
          <w:szCs w:val="28"/>
        </w:rPr>
        <w:t>)</w:t>
      </w:r>
      <w:r w:rsidRPr="00BF32CE">
        <w:rPr>
          <w:rFonts w:eastAsia="MS Mincho"/>
          <w:sz w:val="28"/>
          <w:szCs w:val="28"/>
        </w:rPr>
        <w:t>;</w:t>
      </w:r>
    </w:p>
    <w:p w:rsidR="00035C7A" w:rsidRPr="00276942" w:rsidRDefault="00CB3044" w:rsidP="00CB3044">
      <w:pPr>
        <w:pStyle w:val="a5"/>
        <w:numPr>
          <w:ilvl w:val="0"/>
          <w:numId w:val="36"/>
        </w:numPr>
        <w:spacing w:before="0" w:beforeAutospacing="0" w:after="0" w:afterAutospacing="0"/>
        <w:contextualSpacing/>
        <w:jc w:val="both"/>
        <w:rPr>
          <w:rFonts w:eastAsia="MS Mincho"/>
          <w:sz w:val="28"/>
          <w:szCs w:val="28"/>
        </w:rPr>
      </w:pPr>
      <w:r w:rsidRPr="00BF32CE">
        <w:rPr>
          <w:rFonts w:eastAsia="MS Mincho"/>
          <w:sz w:val="28"/>
          <w:szCs w:val="28"/>
        </w:rPr>
        <w:t>К</w:t>
      </w:r>
      <w:r w:rsidR="00035C7A" w:rsidRPr="007355B1">
        <w:rPr>
          <w:rFonts w:eastAsia="MS Mincho"/>
          <w:sz w:val="28"/>
          <w:szCs w:val="28"/>
        </w:rPr>
        <w:t>редитна операція</w:t>
      </w:r>
      <w:r w:rsidR="00185264" w:rsidRPr="00276942">
        <w:rPr>
          <w:rFonts w:eastAsia="MS Mincho"/>
          <w:sz w:val="28"/>
          <w:szCs w:val="28"/>
        </w:rPr>
        <w:t xml:space="preserve"> боржника (фізична, юридична особа) (</w:t>
      </w:r>
      <w:r w:rsidR="00185264" w:rsidRPr="00276942">
        <w:rPr>
          <w:sz w:val="28"/>
          <w:szCs w:val="28"/>
        </w:rPr>
        <w:t>далі –</w:t>
      </w:r>
      <w:r w:rsidR="00185264" w:rsidRPr="00276942">
        <w:rPr>
          <w:rFonts w:eastAsia="MS Mincho"/>
          <w:sz w:val="28"/>
          <w:szCs w:val="28"/>
        </w:rPr>
        <w:t xml:space="preserve"> Кредитна операція)</w:t>
      </w:r>
      <w:r w:rsidR="00035C7A" w:rsidRPr="00276942">
        <w:rPr>
          <w:rFonts w:eastAsia="MS Mincho"/>
          <w:sz w:val="28"/>
          <w:szCs w:val="28"/>
        </w:rPr>
        <w:t>.</w:t>
      </w:r>
    </w:p>
    <w:p w:rsidR="00BF3083" w:rsidRPr="00AA1E4A" w:rsidRDefault="00151C8A" w:rsidP="00AA4DF9">
      <w:pPr>
        <w:pStyle w:val="a5"/>
        <w:numPr>
          <w:ilvl w:val="1"/>
          <w:numId w:val="2"/>
        </w:numPr>
        <w:spacing w:before="0" w:beforeAutospacing="0" w:after="0" w:afterAutospacing="0"/>
        <w:ind w:left="0" w:firstLine="709"/>
        <w:contextualSpacing/>
        <w:jc w:val="both"/>
        <w:rPr>
          <w:sz w:val="28"/>
          <w:szCs w:val="28"/>
        </w:rPr>
      </w:pPr>
      <w:r w:rsidRPr="00EA4E67">
        <w:rPr>
          <w:sz w:val="28"/>
          <w:szCs w:val="28"/>
        </w:rPr>
        <w:t>Ієрархія в</w:t>
      </w:r>
      <w:r w:rsidRPr="004C3F9E">
        <w:rPr>
          <w:sz w:val="28"/>
          <w:szCs w:val="28"/>
        </w:rPr>
        <w:t>заємозв’язку</w:t>
      </w:r>
      <w:r w:rsidR="004174FE" w:rsidRPr="005A25E3">
        <w:rPr>
          <w:sz w:val="28"/>
          <w:szCs w:val="28"/>
        </w:rPr>
        <w:t xml:space="preserve"> об’єктів</w:t>
      </w:r>
      <w:r w:rsidRPr="00280640">
        <w:rPr>
          <w:sz w:val="28"/>
          <w:szCs w:val="28"/>
        </w:rPr>
        <w:t xml:space="preserve">: </w:t>
      </w:r>
    </w:p>
    <w:p w:rsidR="00252652" w:rsidRPr="00F7634C" w:rsidRDefault="00252652" w:rsidP="009E276C">
      <w:pPr>
        <w:pStyle w:val="af1"/>
        <w:ind w:firstLine="709"/>
        <w:jc w:val="both"/>
        <w:rPr>
          <w:rFonts w:ascii="Times New Roman" w:eastAsia="MS Mincho" w:hAnsi="Times New Roman" w:cs="Times New Roman"/>
          <w:sz w:val="28"/>
          <w:szCs w:val="28"/>
        </w:rPr>
      </w:pPr>
      <w:r w:rsidRPr="00F01DD9">
        <w:rPr>
          <w:rFonts w:ascii="Times New Roman" w:eastAsia="MS Mincho" w:hAnsi="Times New Roman" w:cs="Times New Roman"/>
          <w:sz w:val="28"/>
          <w:szCs w:val="28"/>
        </w:rPr>
        <w:t>- у Боржника може не бути, або бути одна або кілька кредитних операцій</w:t>
      </w:r>
      <w:r w:rsidRPr="00435C5C">
        <w:rPr>
          <w:rFonts w:ascii="Times New Roman" w:eastAsia="MS Mincho" w:hAnsi="Times New Roman" w:cs="Times New Roman"/>
          <w:sz w:val="28"/>
          <w:szCs w:val="28"/>
        </w:rPr>
        <w:t>;</w:t>
      </w:r>
    </w:p>
    <w:p w:rsidR="00BF3083" w:rsidRPr="007355B1" w:rsidRDefault="00531C5F" w:rsidP="009E276C">
      <w:pPr>
        <w:pStyle w:val="af1"/>
        <w:ind w:firstLine="709"/>
        <w:jc w:val="both"/>
        <w:rPr>
          <w:rFonts w:ascii="Times New Roman" w:eastAsia="MS Mincho" w:hAnsi="Times New Roman" w:cs="Times New Roman"/>
          <w:sz w:val="28"/>
          <w:szCs w:val="28"/>
        </w:rPr>
      </w:pPr>
      <w:r w:rsidRPr="00155155">
        <w:rPr>
          <w:rFonts w:ascii="Times New Roman" w:eastAsia="MS Mincho" w:hAnsi="Times New Roman" w:cs="Times New Roman"/>
          <w:sz w:val="28"/>
          <w:szCs w:val="28"/>
        </w:rPr>
        <w:t xml:space="preserve">- </w:t>
      </w:r>
      <w:r w:rsidR="00151C8A" w:rsidRPr="0037259F">
        <w:rPr>
          <w:rFonts w:ascii="Times New Roman" w:eastAsia="MS Mincho" w:hAnsi="Times New Roman" w:cs="Times New Roman"/>
          <w:sz w:val="28"/>
          <w:szCs w:val="28"/>
        </w:rPr>
        <w:t xml:space="preserve">у </w:t>
      </w:r>
      <w:r w:rsidR="00BF3083" w:rsidRPr="006F2A28">
        <w:rPr>
          <w:rFonts w:ascii="Times New Roman" w:eastAsia="MS Mincho" w:hAnsi="Times New Roman" w:cs="Times New Roman"/>
          <w:sz w:val="28"/>
          <w:szCs w:val="28"/>
        </w:rPr>
        <w:t>Боржника</w:t>
      </w:r>
      <w:r w:rsidR="00151C8A" w:rsidRPr="00A27B73">
        <w:rPr>
          <w:rFonts w:ascii="Times New Roman" w:eastAsia="MS Mincho" w:hAnsi="Times New Roman" w:cs="Times New Roman"/>
          <w:sz w:val="28"/>
          <w:szCs w:val="28"/>
        </w:rPr>
        <w:t xml:space="preserve"> </w:t>
      </w:r>
      <w:r w:rsidR="00E50AEF" w:rsidRPr="00AD7D19">
        <w:rPr>
          <w:rFonts w:ascii="Times New Roman" w:eastAsia="MS Mincho" w:hAnsi="Times New Roman" w:cs="Times New Roman"/>
          <w:sz w:val="28"/>
          <w:szCs w:val="28"/>
        </w:rPr>
        <w:t xml:space="preserve">за </w:t>
      </w:r>
      <w:r w:rsidR="00211F9B" w:rsidRPr="00A607D9">
        <w:rPr>
          <w:rFonts w:ascii="Times New Roman" w:eastAsia="MS Mincho" w:hAnsi="Times New Roman" w:cs="Times New Roman"/>
          <w:sz w:val="28"/>
          <w:szCs w:val="28"/>
        </w:rPr>
        <w:t xml:space="preserve">кредитною операцією </w:t>
      </w:r>
      <w:r w:rsidR="00151C8A" w:rsidRPr="00A607D9">
        <w:rPr>
          <w:rFonts w:ascii="Times New Roman" w:eastAsia="MS Mincho" w:hAnsi="Times New Roman" w:cs="Times New Roman"/>
          <w:sz w:val="28"/>
          <w:szCs w:val="28"/>
        </w:rPr>
        <w:t xml:space="preserve">може не </w:t>
      </w:r>
      <w:r w:rsidR="00F86391" w:rsidRPr="00BF32CE">
        <w:rPr>
          <w:rFonts w:ascii="Times New Roman" w:eastAsia="MS Mincho" w:hAnsi="Times New Roman" w:cs="Times New Roman"/>
          <w:sz w:val="28"/>
          <w:szCs w:val="28"/>
        </w:rPr>
        <w:t xml:space="preserve">бути, або бути </w:t>
      </w:r>
      <w:r w:rsidR="005F62AC">
        <w:rPr>
          <w:rFonts w:ascii="Times New Roman" w:eastAsia="MS Mincho" w:hAnsi="Times New Roman" w:cs="Times New Roman"/>
          <w:sz w:val="28"/>
          <w:szCs w:val="28"/>
        </w:rPr>
        <w:t xml:space="preserve">одне або кілька </w:t>
      </w:r>
      <w:r w:rsidR="0059401E" w:rsidRPr="00BF32CE">
        <w:rPr>
          <w:rFonts w:ascii="Times New Roman" w:eastAsia="MS Mincho" w:hAnsi="Times New Roman" w:cs="Times New Roman"/>
          <w:sz w:val="28"/>
          <w:szCs w:val="28"/>
        </w:rPr>
        <w:t>забе</w:t>
      </w:r>
      <w:r w:rsidR="00252652" w:rsidRPr="00BF32CE">
        <w:rPr>
          <w:rFonts w:ascii="Times New Roman" w:eastAsia="MS Mincho" w:hAnsi="Times New Roman" w:cs="Times New Roman"/>
          <w:sz w:val="28"/>
          <w:szCs w:val="28"/>
        </w:rPr>
        <w:t>з</w:t>
      </w:r>
      <w:r w:rsidR="0059401E" w:rsidRPr="00BF32CE">
        <w:rPr>
          <w:rFonts w:ascii="Times New Roman" w:eastAsia="MS Mincho" w:hAnsi="Times New Roman" w:cs="Times New Roman"/>
          <w:sz w:val="28"/>
          <w:szCs w:val="28"/>
        </w:rPr>
        <w:t>печень</w:t>
      </w:r>
      <w:r w:rsidR="002A3EEA">
        <w:rPr>
          <w:rFonts w:ascii="Times New Roman" w:eastAsia="MS Mincho" w:hAnsi="Times New Roman" w:cs="Times New Roman"/>
          <w:sz w:val="28"/>
          <w:szCs w:val="28"/>
        </w:rPr>
        <w:t>.</w:t>
      </w:r>
    </w:p>
    <w:p w:rsidR="00F923A4" w:rsidRPr="00276942" w:rsidRDefault="00F923A4" w:rsidP="00F923A4">
      <w:pPr>
        <w:pStyle w:val="af1"/>
        <w:ind w:left="1260"/>
        <w:jc w:val="both"/>
        <w:rPr>
          <w:rFonts w:ascii="Times New Roman" w:eastAsia="MS Mincho" w:hAnsi="Times New Roman" w:cs="Times New Roman"/>
          <w:sz w:val="28"/>
          <w:szCs w:val="28"/>
        </w:rPr>
      </w:pPr>
    </w:p>
    <w:p w:rsidR="00035C7A" w:rsidRPr="004C3F9E" w:rsidRDefault="00EE478F" w:rsidP="0084229C">
      <w:pPr>
        <w:pStyle w:val="-"/>
      </w:pPr>
      <w:bookmarkStart w:id="15" w:name="_Toc482954222"/>
      <w:bookmarkStart w:id="16" w:name="_Toc482954830"/>
      <w:r w:rsidRPr="00276942">
        <w:t xml:space="preserve">Опис роботи </w:t>
      </w:r>
      <w:r w:rsidR="003C3E51" w:rsidRPr="00EA4E67">
        <w:t>Реєстру</w:t>
      </w:r>
      <w:bookmarkEnd w:id="15"/>
      <w:bookmarkEnd w:id="16"/>
    </w:p>
    <w:p w:rsidR="00EE478F" w:rsidRPr="00CD242A" w:rsidRDefault="000B7767" w:rsidP="009E276C">
      <w:pPr>
        <w:pStyle w:val="af1"/>
        <w:numPr>
          <w:ilvl w:val="1"/>
          <w:numId w:val="2"/>
        </w:numPr>
        <w:ind w:left="0" w:firstLine="709"/>
        <w:jc w:val="both"/>
        <w:rPr>
          <w:rFonts w:ascii="Times New Roman" w:eastAsia="MS Mincho" w:hAnsi="Times New Roman" w:cs="Times New Roman"/>
          <w:sz w:val="28"/>
          <w:szCs w:val="28"/>
        </w:rPr>
      </w:pPr>
      <w:r w:rsidRPr="00280640">
        <w:rPr>
          <w:rFonts w:ascii="Times New Roman" w:hAnsi="Times New Roman" w:cs="Times New Roman"/>
          <w:sz w:val="28"/>
          <w:szCs w:val="28"/>
        </w:rPr>
        <w:t>Реєстр</w:t>
      </w:r>
      <w:r w:rsidRPr="00AA1E4A">
        <w:rPr>
          <w:rFonts w:ascii="Times New Roman" w:eastAsia="MS Mincho" w:hAnsi="Times New Roman" w:cs="Times New Roman"/>
          <w:sz w:val="28"/>
          <w:szCs w:val="28"/>
        </w:rPr>
        <w:t xml:space="preserve"> </w:t>
      </w:r>
      <w:r w:rsidR="00EE478F" w:rsidRPr="00F01DD9">
        <w:rPr>
          <w:rFonts w:ascii="Times New Roman" w:eastAsia="MS Mincho" w:hAnsi="Times New Roman" w:cs="Times New Roman"/>
          <w:sz w:val="28"/>
          <w:szCs w:val="28"/>
        </w:rPr>
        <w:t>використовує клієнт-серверну технологі</w:t>
      </w:r>
      <w:r w:rsidR="00EE478F" w:rsidRPr="00435C5C">
        <w:rPr>
          <w:rFonts w:ascii="Times New Roman" w:eastAsia="MS Mincho" w:hAnsi="Times New Roman" w:cs="Times New Roman"/>
          <w:sz w:val="28"/>
          <w:szCs w:val="28"/>
        </w:rPr>
        <w:t xml:space="preserve">ю. </w:t>
      </w:r>
      <w:r w:rsidR="006B06CE" w:rsidRPr="00F7634C">
        <w:rPr>
          <w:rFonts w:ascii="Times New Roman" w:eastAsia="MS Mincho" w:hAnsi="Times New Roman" w:cs="Times New Roman"/>
          <w:sz w:val="28"/>
          <w:szCs w:val="28"/>
        </w:rPr>
        <w:t>Банки</w:t>
      </w:r>
      <w:r w:rsidR="00EE478F" w:rsidRPr="00155155">
        <w:rPr>
          <w:rFonts w:ascii="Times New Roman" w:eastAsia="MS Mincho" w:hAnsi="Times New Roman" w:cs="Times New Roman"/>
          <w:sz w:val="28"/>
          <w:szCs w:val="28"/>
        </w:rPr>
        <w:t xml:space="preserve"> відправляють та отримують інформацію за допомогою HTTP-запитів (GET, POST, PUT) до відповідних </w:t>
      </w:r>
      <w:r w:rsidR="00A56168" w:rsidRPr="0037259F">
        <w:rPr>
          <w:rFonts w:ascii="Times New Roman" w:eastAsia="MS Mincho" w:hAnsi="Times New Roman" w:cs="Times New Roman"/>
          <w:sz w:val="28"/>
          <w:szCs w:val="28"/>
        </w:rPr>
        <w:t>веб-</w:t>
      </w:r>
      <w:r w:rsidR="00EE478F" w:rsidRPr="00CD242A">
        <w:rPr>
          <w:rFonts w:ascii="Times New Roman" w:eastAsia="MS Mincho" w:hAnsi="Times New Roman" w:cs="Times New Roman"/>
          <w:sz w:val="28"/>
          <w:szCs w:val="28"/>
        </w:rPr>
        <w:t>сервісів.</w:t>
      </w:r>
    </w:p>
    <w:p w:rsidR="009F0D32" w:rsidRPr="00E47202" w:rsidRDefault="009F0D32" w:rsidP="009E276C">
      <w:pPr>
        <w:pStyle w:val="af1"/>
        <w:numPr>
          <w:ilvl w:val="1"/>
          <w:numId w:val="2"/>
        </w:numPr>
        <w:ind w:left="0" w:firstLine="709"/>
        <w:jc w:val="both"/>
        <w:rPr>
          <w:rFonts w:ascii="Times New Roman" w:eastAsia="MS Mincho" w:hAnsi="Times New Roman" w:cs="Times New Roman"/>
          <w:sz w:val="28"/>
          <w:szCs w:val="28"/>
        </w:rPr>
      </w:pPr>
      <w:r w:rsidRPr="006F2A28">
        <w:rPr>
          <w:rFonts w:ascii="Times New Roman" w:eastAsia="MS Mincho" w:hAnsi="Times New Roman" w:cs="Times New Roman"/>
          <w:sz w:val="28"/>
          <w:szCs w:val="28"/>
        </w:rPr>
        <w:t xml:space="preserve">Для коректної роботи </w:t>
      </w:r>
      <w:r w:rsidR="000C1376" w:rsidRPr="00A27B73">
        <w:rPr>
          <w:rFonts w:ascii="Times New Roman" w:eastAsia="MS Mincho" w:hAnsi="Times New Roman" w:cs="Times New Roman"/>
          <w:sz w:val="28"/>
          <w:szCs w:val="28"/>
        </w:rPr>
        <w:t>з веб-</w:t>
      </w:r>
      <w:r w:rsidRPr="00145C53">
        <w:rPr>
          <w:rFonts w:ascii="Times New Roman" w:eastAsia="MS Mincho" w:hAnsi="Times New Roman" w:cs="Times New Roman"/>
          <w:sz w:val="28"/>
          <w:szCs w:val="28"/>
        </w:rPr>
        <w:t>сервіс</w:t>
      </w:r>
      <w:r w:rsidR="000C1376" w:rsidRPr="009D4319">
        <w:rPr>
          <w:rFonts w:ascii="Times New Roman" w:eastAsia="MS Mincho" w:hAnsi="Times New Roman" w:cs="Times New Roman"/>
          <w:sz w:val="28"/>
          <w:szCs w:val="28"/>
        </w:rPr>
        <w:t>ами</w:t>
      </w:r>
      <w:r w:rsidRPr="00D55DFF">
        <w:rPr>
          <w:rFonts w:ascii="Times New Roman" w:eastAsia="MS Mincho" w:hAnsi="Times New Roman" w:cs="Times New Roman"/>
          <w:sz w:val="28"/>
          <w:szCs w:val="28"/>
        </w:rPr>
        <w:t xml:space="preserve"> </w:t>
      </w:r>
      <w:r w:rsidR="002A2BBF" w:rsidRPr="004F1EEA">
        <w:rPr>
          <w:rFonts w:ascii="Times New Roman" w:eastAsia="MS Mincho" w:hAnsi="Times New Roman" w:cs="Times New Roman"/>
          <w:sz w:val="28"/>
          <w:szCs w:val="28"/>
        </w:rPr>
        <w:t>у файлі «c:\Windows\System32\drivers\etc\hosts»</w:t>
      </w:r>
      <w:r w:rsidRPr="004F5F50">
        <w:rPr>
          <w:rFonts w:ascii="Times New Roman" w:eastAsia="MS Mincho" w:hAnsi="Times New Roman" w:cs="Times New Roman"/>
          <w:sz w:val="28"/>
          <w:szCs w:val="28"/>
        </w:rPr>
        <w:t xml:space="preserve"> </w:t>
      </w:r>
      <w:r w:rsidR="0000188F" w:rsidRPr="003B2912">
        <w:rPr>
          <w:rFonts w:ascii="Times New Roman" w:eastAsia="MS Mincho" w:hAnsi="Times New Roman" w:cs="Times New Roman"/>
          <w:sz w:val="28"/>
          <w:szCs w:val="28"/>
        </w:rPr>
        <w:t xml:space="preserve">необхідно </w:t>
      </w:r>
      <w:r w:rsidRPr="00E47202">
        <w:rPr>
          <w:rFonts w:ascii="Times New Roman" w:eastAsia="MS Mincho" w:hAnsi="Times New Roman" w:cs="Times New Roman"/>
          <w:sz w:val="28"/>
          <w:szCs w:val="28"/>
        </w:rPr>
        <w:t xml:space="preserve">забезпечити наявність таких рядків: </w:t>
      </w:r>
    </w:p>
    <w:p w:rsidR="009F0D32" w:rsidRPr="00114DDF" w:rsidRDefault="009F0D32" w:rsidP="006A6D83">
      <w:pPr>
        <w:pStyle w:val="af1"/>
        <w:numPr>
          <w:ilvl w:val="0"/>
          <w:numId w:val="36"/>
        </w:numPr>
        <w:jc w:val="both"/>
        <w:rPr>
          <w:rFonts w:ascii="Times New Roman" w:eastAsia="MS Mincho" w:hAnsi="Times New Roman" w:cs="Times New Roman"/>
          <w:sz w:val="28"/>
          <w:szCs w:val="28"/>
        </w:rPr>
      </w:pPr>
      <w:r w:rsidRPr="00E47202">
        <w:rPr>
          <w:rFonts w:ascii="Times New Roman" w:eastAsia="MS Mincho" w:hAnsi="Times New Roman" w:cs="Times New Roman"/>
          <w:sz w:val="28"/>
          <w:szCs w:val="28"/>
        </w:rPr>
        <w:t>«172.2</w:t>
      </w:r>
      <w:r w:rsidRPr="0005134F">
        <w:rPr>
          <w:rFonts w:ascii="Times New Roman" w:eastAsia="MS Mincho" w:hAnsi="Times New Roman" w:cs="Times New Roman"/>
          <w:sz w:val="28"/>
          <w:szCs w:val="28"/>
        </w:rPr>
        <w:t>2.2.168</w:t>
      </w:r>
      <w:r w:rsidR="006A6D83" w:rsidRPr="00114DDF">
        <w:rPr>
          <w:rFonts w:ascii="Times New Roman" w:eastAsia="MS Mincho" w:hAnsi="Times New Roman" w:cs="Times New Roman"/>
          <w:sz w:val="28"/>
          <w:szCs w:val="28"/>
        </w:rPr>
        <w:tab/>
      </w:r>
      <w:r w:rsidR="006A6D83" w:rsidRPr="00114DDF">
        <w:rPr>
          <w:rFonts w:ascii="Times New Roman" w:eastAsia="MS Mincho" w:hAnsi="Times New Roman" w:cs="Times New Roman"/>
          <w:sz w:val="28"/>
          <w:szCs w:val="28"/>
        </w:rPr>
        <w:tab/>
      </w:r>
      <w:r w:rsidRPr="00114DDF">
        <w:rPr>
          <w:rFonts w:ascii="Times New Roman" w:eastAsia="MS Mincho" w:hAnsi="Times New Roman" w:cs="Times New Roman"/>
          <w:sz w:val="28"/>
          <w:szCs w:val="28"/>
        </w:rPr>
        <w:t>app-crk01»</w:t>
      </w:r>
    </w:p>
    <w:p w:rsidR="009F0D32" w:rsidRPr="00114DDF" w:rsidRDefault="009F0D32" w:rsidP="006A6D83">
      <w:pPr>
        <w:pStyle w:val="af1"/>
        <w:numPr>
          <w:ilvl w:val="0"/>
          <w:numId w:val="36"/>
        </w:numPr>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«172.22.2.22</w:t>
      </w:r>
      <w:r w:rsidR="006A6D83" w:rsidRPr="00114DDF">
        <w:rPr>
          <w:rFonts w:ascii="Times New Roman" w:eastAsia="MS Mincho" w:hAnsi="Times New Roman" w:cs="Times New Roman"/>
          <w:sz w:val="28"/>
          <w:szCs w:val="28"/>
        </w:rPr>
        <w:tab/>
      </w:r>
      <w:r w:rsidR="006A6D83" w:rsidRPr="00114DDF">
        <w:rPr>
          <w:rFonts w:ascii="Times New Roman" w:eastAsia="MS Mincho" w:hAnsi="Times New Roman" w:cs="Times New Roman"/>
          <w:sz w:val="28"/>
          <w:szCs w:val="28"/>
        </w:rPr>
        <w:tab/>
      </w:r>
      <w:r w:rsidRPr="00114DDF">
        <w:rPr>
          <w:rFonts w:ascii="Times New Roman" w:eastAsia="MS Mincho" w:hAnsi="Times New Roman" w:cs="Times New Roman"/>
          <w:sz w:val="28"/>
          <w:szCs w:val="28"/>
        </w:rPr>
        <w:t>app-crk-stend01»</w:t>
      </w:r>
      <w:r w:rsidR="00EC119D" w:rsidRPr="00114DDF">
        <w:rPr>
          <w:rFonts w:ascii="Times New Roman" w:eastAsia="MS Mincho" w:hAnsi="Times New Roman" w:cs="Times New Roman"/>
          <w:sz w:val="28"/>
          <w:szCs w:val="28"/>
        </w:rPr>
        <w:t>.</w:t>
      </w:r>
    </w:p>
    <w:p w:rsidR="0099138D" w:rsidRPr="00114DDF" w:rsidRDefault="0099138D" w:rsidP="000E6D90">
      <w:pPr>
        <w:pStyle w:val="af1"/>
        <w:numPr>
          <w:ilvl w:val="1"/>
          <w:numId w:val="2"/>
        </w:numPr>
        <w:ind w:left="0" w:firstLine="709"/>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lastRenderedPageBreak/>
        <w:t>Обмін даними між банком та Реєстром відбувається відповідно до вимог описаних в стандарті RFC 7515 - JSON Web Signature (JWS), використовується тип серіалізації Flattened JWS JSON Serialization</w:t>
      </w:r>
      <w:r w:rsidR="004E5F54" w:rsidRPr="00114DDF">
        <w:rPr>
          <w:rFonts w:ascii="Times New Roman" w:eastAsia="MS Mincho" w:hAnsi="Times New Roman" w:cs="Times New Roman"/>
          <w:sz w:val="28"/>
          <w:szCs w:val="28"/>
        </w:rPr>
        <w:t xml:space="preserve"> (крім запиту на пошук інформації про Боржника, р.18)</w:t>
      </w:r>
      <w:r w:rsidRPr="00114DDF">
        <w:rPr>
          <w:rFonts w:ascii="Times New Roman" w:eastAsia="MS Mincho" w:hAnsi="Times New Roman" w:cs="Times New Roman"/>
          <w:sz w:val="28"/>
          <w:szCs w:val="28"/>
        </w:rPr>
        <w:t>.</w:t>
      </w:r>
    </w:p>
    <w:p w:rsidR="00851ABD" w:rsidRPr="00F25273" w:rsidRDefault="00507C90" w:rsidP="009E276C">
      <w:pPr>
        <w:pStyle w:val="af1"/>
        <w:numPr>
          <w:ilvl w:val="1"/>
          <w:numId w:val="2"/>
        </w:numPr>
        <w:ind w:left="0" w:firstLine="709"/>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Відповідно до</w:t>
      </w:r>
      <w:r w:rsidRPr="00F25273">
        <w:rPr>
          <w:rFonts w:ascii="Times New Roman" w:eastAsia="MS Mincho" w:hAnsi="Times New Roman" w:cs="Times New Roman"/>
          <w:sz w:val="28"/>
          <w:szCs w:val="28"/>
        </w:rPr>
        <w:t xml:space="preserve"> рекомендацій з використання RESTful веб-API прийняті наступні домовленості:</w:t>
      </w:r>
    </w:p>
    <w:p w:rsidR="00851ABD" w:rsidRPr="001643D7" w:rsidRDefault="0000188F" w:rsidP="000C1376">
      <w:pPr>
        <w:pStyle w:val="af1"/>
        <w:ind w:left="709"/>
        <w:jc w:val="both"/>
        <w:rPr>
          <w:rFonts w:ascii="Times New Roman" w:eastAsia="MS Mincho" w:hAnsi="Times New Roman" w:cs="Times New Roman"/>
          <w:sz w:val="28"/>
          <w:szCs w:val="28"/>
        </w:rPr>
      </w:pPr>
      <w:r w:rsidRPr="0057735F">
        <w:rPr>
          <w:rFonts w:ascii="Times New Roman" w:eastAsia="MS Mincho" w:hAnsi="Times New Roman" w:cs="Times New Roman"/>
          <w:sz w:val="28"/>
          <w:szCs w:val="28"/>
        </w:rPr>
        <w:t xml:space="preserve">- </w:t>
      </w:r>
      <w:r w:rsidR="00507C90" w:rsidRPr="001643D7">
        <w:rPr>
          <w:rFonts w:ascii="Times New Roman" w:eastAsia="MS Mincho" w:hAnsi="Times New Roman" w:cs="Times New Roman"/>
          <w:sz w:val="28"/>
          <w:szCs w:val="28"/>
        </w:rPr>
        <w:t>запит типу GET використовується для отримання інформації;</w:t>
      </w:r>
    </w:p>
    <w:p w:rsidR="00851ABD" w:rsidRPr="00AC235C" w:rsidRDefault="0000188F" w:rsidP="000C1376">
      <w:pPr>
        <w:pStyle w:val="af1"/>
        <w:ind w:left="709"/>
        <w:jc w:val="both"/>
        <w:rPr>
          <w:rFonts w:ascii="Times New Roman" w:eastAsia="MS Mincho" w:hAnsi="Times New Roman" w:cs="Times New Roman"/>
          <w:sz w:val="28"/>
          <w:szCs w:val="28"/>
        </w:rPr>
      </w:pPr>
      <w:r w:rsidRPr="00955CC1">
        <w:rPr>
          <w:rFonts w:ascii="Times New Roman" w:eastAsia="MS Mincho" w:hAnsi="Times New Roman" w:cs="Times New Roman"/>
          <w:sz w:val="28"/>
          <w:szCs w:val="28"/>
        </w:rPr>
        <w:t xml:space="preserve">- </w:t>
      </w:r>
      <w:r w:rsidR="004D3B03">
        <w:rPr>
          <w:rFonts w:ascii="Times New Roman" w:eastAsia="MS Mincho" w:hAnsi="Times New Roman" w:cs="Times New Roman"/>
          <w:sz w:val="28"/>
          <w:szCs w:val="28"/>
        </w:rPr>
        <w:t xml:space="preserve">POST для додавання </w:t>
      </w:r>
      <w:r w:rsidR="00507C90" w:rsidRPr="00AC235C">
        <w:rPr>
          <w:rFonts w:ascii="Times New Roman" w:eastAsia="MS Mincho" w:hAnsi="Times New Roman" w:cs="Times New Roman"/>
          <w:sz w:val="28"/>
          <w:szCs w:val="28"/>
        </w:rPr>
        <w:t>нового запису;</w:t>
      </w:r>
    </w:p>
    <w:p w:rsidR="00EE478F" w:rsidRPr="004F537E" w:rsidRDefault="0000188F" w:rsidP="000C1376">
      <w:pPr>
        <w:pStyle w:val="af1"/>
        <w:ind w:left="709"/>
        <w:jc w:val="both"/>
        <w:rPr>
          <w:rFonts w:ascii="Times New Roman" w:eastAsia="MS Mincho" w:hAnsi="Times New Roman" w:cs="Times New Roman"/>
          <w:sz w:val="28"/>
          <w:szCs w:val="28"/>
        </w:rPr>
      </w:pPr>
      <w:r w:rsidRPr="004F537E">
        <w:rPr>
          <w:rFonts w:ascii="Times New Roman" w:eastAsia="MS Mincho" w:hAnsi="Times New Roman" w:cs="Times New Roman"/>
          <w:sz w:val="28"/>
          <w:szCs w:val="28"/>
        </w:rPr>
        <w:t xml:space="preserve">- </w:t>
      </w:r>
      <w:r w:rsidR="00507C90" w:rsidRPr="004F537E">
        <w:rPr>
          <w:rFonts w:ascii="Times New Roman" w:eastAsia="MS Mincho" w:hAnsi="Times New Roman" w:cs="Times New Roman"/>
          <w:sz w:val="28"/>
          <w:szCs w:val="28"/>
        </w:rPr>
        <w:t>PUT для редагування запису.</w:t>
      </w:r>
    </w:p>
    <w:p w:rsidR="00FD2516" w:rsidRPr="00DE65CC" w:rsidRDefault="00FD2516" w:rsidP="000E6D90">
      <w:pPr>
        <w:pStyle w:val="af1"/>
        <w:numPr>
          <w:ilvl w:val="1"/>
          <w:numId w:val="2"/>
        </w:numPr>
        <w:ind w:left="0" w:firstLine="709"/>
        <w:jc w:val="both"/>
        <w:rPr>
          <w:rFonts w:ascii="Times New Roman" w:eastAsia="MS Mincho" w:hAnsi="Times New Roman" w:cs="Times New Roman"/>
          <w:sz w:val="28"/>
          <w:szCs w:val="28"/>
        </w:rPr>
      </w:pPr>
      <w:r w:rsidRPr="004F537E">
        <w:rPr>
          <w:rFonts w:ascii="Times New Roman" w:eastAsia="MS Mincho" w:hAnsi="Times New Roman" w:cs="Times New Roman"/>
          <w:sz w:val="28"/>
          <w:szCs w:val="28"/>
        </w:rPr>
        <w:t xml:space="preserve">Загальна схема взаємодії </w:t>
      </w:r>
      <w:r w:rsidR="00B66C52" w:rsidRPr="003C0803">
        <w:rPr>
          <w:rFonts w:ascii="Times New Roman" w:eastAsia="MS Mincho" w:hAnsi="Times New Roman" w:cs="Times New Roman"/>
          <w:sz w:val="28"/>
          <w:szCs w:val="28"/>
        </w:rPr>
        <w:t>з Реєстром</w:t>
      </w:r>
      <w:r w:rsidRPr="00EF3CC2">
        <w:rPr>
          <w:rFonts w:ascii="Times New Roman" w:eastAsia="MS Mincho" w:hAnsi="Times New Roman" w:cs="Times New Roman"/>
          <w:sz w:val="28"/>
          <w:szCs w:val="28"/>
        </w:rPr>
        <w:t xml:space="preserve"> </w:t>
      </w:r>
      <w:r w:rsidR="00541E47" w:rsidRPr="004D11F0">
        <w:rPr>
          <w:rFonts w:ascii="Times New Roman" w:eastAsia="MS Mincho" w:hAnsi="Times New Roman" w:cs="Times New Roman"/>
          <w:sz w:val="28"/>
          <w:szCs w:val="28"/>
        </w:rPr>
        <w:t xml:space="preserve">наведена </w:t>
      </w:r>
      <w:r w:rsidRPr="004D11F0">
        <w:rPr>
          <w:rFonts w:ascii="Times New Roman" w:eastAsia="MS Mincho" w:hAnsi="Times New Roman" w:cs="Times New Roman"/>
          <w:sz w:val="28"/>
          <w:szCs w:val="28"/>
        </w:rPr>
        <w:t xml:space="preserve">у Додатку </w:t>
      </w:r>
      <w:r w:rsidR="002A679A" w:rsidRPr="00D5034A">
        <w:rPr>
          <w:rFonts w:ascii="Times New Roman" w:eastAsia="MS Mincho" w:hAnsi="Times New Roman" w:cs="Times New Roman"/>
          <w:sz w:val="28"/>
          <w:szCs w:val="28"/>
        </w:rPr>
        <w:t>2</w:t>
      </w:r>
      <w:r w:rsidRPr="00DE65CC">
        <w:rPr>
          <w:rFonts w:ascii="Times New Roman" w:eastAsia="MS Mincho" w:hAnsi="Times New Roman" w:cs="Times New Roman"/>
          <w:sz w:val="28"/>
          <w:szCs w:val="28"/>
        </w:rPr>
        <w:t>.</w:t>
      </w:r>
    </w:p>
    <w:p w:rsidR="009F0D32" w:rsidRPr="00114DDF" w:rsidRDefault="009F0D32" w:rsidP="000E6D90">
      <w:pPr>
        <w:pStyle w:val="af1"/>
        <w:numPr>
          <w:ilvl w:val="1"/>
          <w:numId w:val="2"/>
        </w:numPr>
        <w:ind w:left="0" w:firstLine="709"/>
        <w:jc w:val="both"/>
        <w:rPr>
          <w:rFonts w:ascii="Times New Roman" w:eastAsia="MS Mincho" w:hAnsi="Times New Roman" w:cs="Times New Roman"/>
          <w:sz w:val="28"/>
          <w:szCs w:val="28"/>
        </w:rPr>
      </w:pPr>
      <w:r w:rsidRPr="000E1A0E">
        <w:rPr>
          <w:rFonts w:ascii="Times New Roman" w:eastAsia="MS Mincho" w:hAnsi="Times New Roman" w:cs="Times New Roman"/>
          <w:sz w:val="28"/>
          <w:szCs w:val="28"/>
        </w:rPr>
        <w:t xml:space="preserve">Для тестування і відпрацювання технології інформаційної взаємодії між системами автоматизації банків </w:t>
      </w:r>
      <w:r w:rsidR="00EC119D" w:rsidRPr="00114DDF">
        <w:rPr>
          <w:rFonts w:ascii="Times New Roman" w:eastAsia="MS Mincho" w:hAnsi="Times New Roman" w:cs="Times New Roman"/>
          <w:sz w:val="28"/>
          <w:szCs w:val="28"/>
        </w:rPr>
        <w:t xml:space="preserve">з Реєстром розгорнуто </w:t>
      </w:r>
      <w:r w:rsidRPr="00114DDF">
        <w:rPr>
          <w:rFonts w:ascii="Times New Roman" w:eastAsia="MS Mincho" w:hAnsi="Times New Roman" w:cs="Times New Roman"/>
          <w:sz w:val="28"/>
          <w:szCs w:val="28"/>
        </w:rPr>
        <w:t>тестов</w:t>
      </w:r>
      <w:r w:rsidR="000E6D90" w:rsidRPr="00114DDF">
        <w:rPr>
          <w:rFonts w:ascii="Times New Roman" w:eastAsia="MS Mincho" w:hAnsi="Times New Roman" w:cs="Times New Roman"/>
          <w:sz w:val="28"/>
          <w:szCs w:val="28"/>
        </w:rPr>
        <w:t>і</w:t>
      </w:r>
      <w:r w:rsidRPr="00114DDF">
        <w:rPr>
          <w:rFonts w:ascii="Times New Roman" w:eastAsia="MS Mincho" w:hAnsi="Times New Roman" w:cs="Times New Roman"/>
          <w:sz w:val="28"/>
          <w:szCs w:val="28"/>
        </w:rPr>
        <w:t xml:space="preserve"> ВЕБ-сервіс</w:t>
      </w:r>
      <w:r w:rsidR="000E6D90" w:rsidRPr="00114DDF">
        <w:rPr>
          <w:rFonts w:ascii="Times New Roman" w:eastAsia="MS Mincho" w:hAnsi="Times New Roman" w:cs="Times New Roman"/>
          <w:sz w:val="28"/>
          <w:szCs w:val="28"/>
        </w:rPr>
        <w:t>и.</w:t>
      </w:r>
    </w:p>
    <w:p w:rsidR="000C1376" w:rsidRPr="007355B1" w:rsidRDefault="00AF4A0A" w:rsidP="000E6D90">
      <w:pPr>
        <w:pStyle w:val="af1"/>
        <w:numPr>
          <w:ilvl w:val="1"/>
          <w:numId w:val="2"/>
        </w:numPr>
        <w:ind w:left="0" w:firstLine="709"/>
        <w:jc w:val="both"/>
        <w:rPr>
          <w:rFonts w:ascii="Times New Roman" w:eastAsia="MS Mincho" w:hAnsi="Times New Roman" w:cs="Times New Roman"/>
          <w:sz w:val="28"/>
          <w:szCs w:val="28"/>
        </w:rPr>
      </w:pPr>
      <w:r w:rsidRPr="006B3924">
        <w:rPr>
          <w:rFonts w:ascii="Times New Roman" w:eastAsia="MS Mincho" w:hAnsi="Times New Roman" w:cs="Times New Roman"/>
          <w:sz w:val="28"/>
          <w:szCs w:val="28"/>
        </w:rPr>
        <w:t xml:space="preserve">Взаємодія з веб-сервісами відбувається за адресами: </w:t>
      </w:r>
      <w:hyperlink r:id="rId8" w:history="1">
        <w:r w:rsidRPr="00A607D9">
          <w:rPr>
            <w:rFonts w:ascii="Times New Roman" w:eastAsia="MS Mincho" w:hAnsi="Times New Roman"/>
            <w:b/>
            <w:sz w:val="28"/>
            <w:szCs w:val="28"/>
          </w:rPr>
          <w:t>https://app-crk01</w:t>
        </w:r>
      </w:hyperlink>
      <w:r w:rsidR="00446A71" w:rsidRPr="006B3924">
        <w:rPr>
          <w:b/>
          <w:sz w:val="28"/>
          <w:szCs w:val="28"/>
          <w:lang w:val="ru-RU"/>
        </w:rPr>
        <w:t xml:space="preserve"> </w:t>
      </w:r>
      <w:r w:rsidR="00446A71" w:rsidRPr="00A607D9">
        <w:rPr>
          <w:rFonts w:ascii="Times New Roman" w:eastAsia="MS Mincho" w:hAnsi="Times New Roman" w:cs="Times New Roman"/>
          <w:sz w:val="28"/>
          <w:szCs w:val="28"/>
        </w:rPr>
        <w:t xml:space="preserve">– </w:t>
      </w:r>
      <w:r w:rsidRPr="00A607D9">
        <w:rPr>
          <w:rFonts w:ascii="Times New Roman" w:eastAsia="MS Mincho" w:hAnsi="Times New Roman" w:cs="Times New Roman"/>
          <w:sz w:val="28"/>
          <w:szCs w:val="28"/>
        </w:rPr>
        <w:t xml:space="preserve">для продуктивного середовища і </w:t>
      </w:r>
      <w:hyperlink r:id="rId9" w:history="1">
        <w:r w:rsidRPr="00A607D9">
          <w:rPr>
            <w:rFonts w:ascii="Times New Roman" w:eastAsia="MS Mincho" w:hAnsi="Times New Roman"/>
            <w:b/>
            <w:sz w:val="28"/>
            <w:szCs w:val="28"/>
          </w:rPr>
          <w:t>https://app-crk-stend01</w:t>
        </w:r>
      </w:hyperlink>
      <w:r w:rsidRPr="00A607D9">
        <w:rPr>
          <w:rFonts w:ascii="Times New Roman" w:eastAsia="MS Mincho" w:hAnsi="Times New Roman" w:cs="Times New Roman"/>
          <w:sz w:val="28"/>
          <w:szCs w:val="28"/>
        </w:rPr>
        <w:t xml:space="preserve"> – для тестового (далі по тексту замість зазначених конкретних адрес використовується змінна </w:t>
      </w:r>
      <w:r w:rsidRPr="00BF32CE">
        <w:rPr>
          <w:rFonts w:ascii="Times New Roman" w:eastAsia="MS Mincho" w:hAnsi="Times New Roman" w:cs="Times New Roman"/>
          <w:b/>
          <w:sz w:val="28"/>
          <w:szCs w:val="28"/>
        </w:rPr>
        <w:t>cr_server</w:t>
      </w:r>
      <w:r w:rsidRPr="00BF32CE">
        <w:rPr>
          <w:rFonts w:ascii="Times New Roman" w:eastAsia="MS Mincho" w:hAnsi="Times New Roman" w:cs="Times New Roman"/>
          <w:sz w:val="28"/>
          <w:szCs w:val="28"/>
        </w:rPr>
        <w:t>). Для роботи з сервісами використовується порт 443.</w:t>
      </w:r>
      <w:r w:rsidR="009F0D32" w:rsidRPr="00BF32CE">
        <w:rPr>
          <w:rFonts w:ascii="Times New Roman" w:eastAsia="MS Mincho" w:hAnsi="Times New Roman" w:cs="Times New Roman"/>
          <w:sz w:val="28"/>
          <w:szCs w:val="28"/>
        </w:rPr>
        <w:t xml:space="preserve"> </w:t>
      </w:r>
    </w:p>
    <w:p w:rsidR="009F0D32" w:rsidRPr="005A25E3" w:rsidRDefault="009F0D32" w:rsidP="000E6D90">
      <w:pPr>
        <w:pStyle w:val="af1"/>
        <w:numPr>
          <w:ilvl w:val="1"/>
          <w:numId w:val="2"/>
        </w:numPr>
        <w:ind w:left="0" w:firstLine="709"/>
        <w:jc w:val="both"/>
        <w:rPr>
          <w:rFonts w:ascii="Times New Roman" w:eastAsia="MS Mincho" w:hAnsi="Times New Roman" w:cs="Times New Roman"/>
          <w:sz w:val="28"/>
          <w:szCs w:val="28"/>
        </w:rPr>
      </w:pPr>
      <w:r w:rsidRPr="00276942">
        <w:rPr>
          <w:rFonts w:ascii="Times New Roman" w:eastAsia="MS Mincho" w:hAnsi="Times New Roman" w:cs="Times New Roman"/>
          <w:sz w:val="28"/>
          <w:szCs w:val="28"/>
        </w:rPr>
        <w:t xml:space="preserve">Для роботи з тестовим сервісом банки мають використовувати сертифікати від тестового АЦСК НБУ. Налаштування програмно-апаратного модулю генерації криптографічних ключів на роботу із тестовим АЦСК НБУ здійснювати відповідно до п.3 </w:t>
      </w:r>
      <w:r w:rsidR="00C732AC" w:rsidRPr="00276942">
        <w:rPr>
          <w:rFonts w:ascii="Times New Roman" w:eastAsia="MS Mincho" w:hAnsi="Times New Roman" w:cs="Times New Roman"/>
          <w:sz w:val="28"/>
          <w:szCs w:val="28"/>
        </w:rPr>
        <w:t>Інструкції</w:t>
      </w:r>
      <w:r w:rsidRPr="00EA4E67">
        <w:rPr>
          <w:rFonts w:ascii="Times New Roman" w:eastAsia="MS Mincho" w:hAnsi="Times New Roman" w:cs="Times New Roman"/>
          <w:sz w:val="28"/>
          <w:szCs w:val="28"/>
        </w:rPr>
        <w:t xml:space="preserve"> з використання програмно-апаратного модулю генерації криптографічних ключів СЕП та інформаційних задач для отримання «SSL-сертифікатів»</w:t>
      </w:r>
      <w:r w:rsidRPr="004C3F9E">
        <w:rPr>
          <w:rFonts w:ascii="Times New Roman" w:hAnsi="Times New Roman" w:cs="Times New Roman"/>
          <w:sz w:val="28"/>
          <w:szCs w:val="28"/>
        </w:rPr>
        <w:t>.</w:t>
      </w:r>
    </w:p>
    <w:p w:rsidR="005D50DC" w:rsidRPr="00280640" w:rsidRDefault="005D50DC" w:rsidP="00851ABD">
      <w:pPr>
        <w:pStyle w:val="af1"/>
        <w:ind w:left="1260"/>
        <w:jc w:val="both"/>
        <w:rPr>
          <w:rFonts w:ascii="Times New Roman" w:eastAsia="MS Mincho" w:hAnsi="Times New Roman" w:cs="Times New Roman"/>
          <w:sz w:val="28"/>
          <w:szCs w:val="28"/>
        </w:rPr>
      </w:pPr>
    </w:p>
    <w:p w:rsidR="00507C90" w:rsidRPr="00F01DD9" w:rsidRDefault="00C31E15" w:rsidP="0084229C">
      <w:pPr>
        <w:pStyle w:val="-"/>
      </w:pPr>
      <w:bookmarkStart w:id="17" w:name="_Toc482954223"/>
      <w:bookmarkStart w:id="18" w:name="_Toc482954831"/>
      <w:r w:rsidRPr="00AA1E4A">
        <w:t>Надання інформації до Реєстру</w:t>
      </w:r>
      <w:bookmarkEnd w:id="17"/>
      <w:bookmarkEnd w:id="18"/>
    </w:p>
    <w:p w:rsidR="000816AE" w:rsidRPr="00BF32CE" w:rsidRDefault="000816AE" w:rsidP="009E276C">
      <w:pPr>
        <w:pStyle w:val="af1"/>
        <w:numPr>
          <w:ilvl w:val="1"/>
          <w:numId w:val="2"/>
        </w:numPr>
        <w:ind w:left="0" w:firstLine="709"/>
        <w:jc w:val="both"/>
        <w:rPr>
          <w:rFonts w:ascii="Times New Roman" w:eastAsia="MS Mincho" w:hAnsi="Times New Roman" w:cs="Times New Roman"/>
          <w:sz w:val="28"/>
          <w:szCs w:val="28"/>
        </w:rPr>
      </w:pPr>
      <w:r w:rsidRPr="00F7634C">
        <w:rPr>
          <w:rFonts w:ascii="Times New Roman" w:eastAsia="MS Mincho" w:hAnsi="Times New Roman" w:cs="Times New Roman"/>
          <w:sz w:val="28"/>
          <w:szCs w:val="28"/>
        </w:rPr>
        <w:t>На стороні НБУ для прийому</w:t>
      </w:r>
      <w:r w:rsidRPr="00155155">
        <w:rPr>
          <w:rFonts w:ascii="Times New Roman" w:eastAsia="MS Mincho" w:hAnsi="Times New Roman" w:cs="Times New Roman"/>
          <w:sz w:val="28"/>
          <w:szCs w:val="28"/>
        </w:rPr>
        <w:t xml:space="preserve"> інформації від </w:t>
      </w:r>
      <w:r w:rsidR="006B06CE" w:rsidRPr="0037259F">
        <w:rPr>
          <w:rFonts w:ascii="Times New Roman" w:eastAsia="MS Mincho" w:hAnsi="Times New Roman" w:cs="Times New Roman"/>
          <w:sz w:val="28"/>
          <w:szCs w:val="28"/>
        </w:rPr>
        <w:t>Банків</w:t>
      </w:r>
      <w:r w:rsidR="00963E92" w:rsidRPr="00CD242A">
        <w:rPr>
          <w:rFonts w:ascii="Times New Roman" w:eastAsia="MS Mincho" w:hAnsi="Times New Roman" w:cs="Times New Roman"/>
          <w:sz w:val="28"/>
          <w:szCs w:val="28"/>
        </w:rPr>
        <w:t xml:space="preserve"> </w:t>
      </w:r>
      <w:r w:rsidR="0051148B" w:rsidRPr="006F2A28">
        <w:rPr>
          <w:rFonts w:ascii="Times New Roman" w:eastAsia="MS Mincho" w:hAnsi="Times New Roman" w:cs="Times New Roman"/>
          <w:sz w:val="28"/>
          <w:szCs w:val="28"/>
        </w:rPr>
        <w:t xml:space="preserve">та надання інформації Банкам </w:t>
      </w:r>
      <w:r w:rsidRPr="00A27B73">
        <w:rPr>
          <w:rFonts w:ascii="Times New Roman" w:eastAsia="MS Mincho" w:hAnsi="Times New Roman" w:cs="Times New Roman"/>
          <w:sz w:val="28"/>
          <w:szCs w:val="28"/>
        </w:rPr>
        <w:t xml:space="preserve">налаштовано </w:t>
      </w:r>
      <w:r w:rsidR="00631E39" w:rsidRPr="00145C53">
        <w:rPr>
          <w:rFonts w:ascii="Times New Roman" w:eastAsia="MS Mincho" w:hAnsi="Times New Roman" w:cs="Times New Roman"/>
          <w:sz w:val="28"/>
          <w:szCs w:val="28"/>
        </w:rPr>
        <w:t>чотири</w:t>
      </w:r>
      <w:r w:rsidRPr="009D4319">
        <w:rPr>
          <w:rFonts w:ascii="Times New Roman" w:eastAsia="MS Mincho" w:hAnsi="Times New Roman" w:cs="Times New Roman"/>
          <w:sz w:val="28"/>
          <w:szCs w:val="28"/>
        </w:rPr>
        <w:t xml:space="preserve"> веб-сервіс</w:t>
      </w:r>
      <w:r w:rsidR="00631E39" w:rsidRPr="00D55DFF">
        <w:rPr>
          <w:rFonts w:ascii="Times New Roman" w:eastAsia="MS Mincho" w:hAnsi="Times New Roman" w:cs="Times New Roman"/>
          <w:sz w:val="28"/>
          <w:szCs w:val="28"/>
        </w:rPr>
        <w:t>а</w:t>
      </w:r>
      <w:r w:rsidRPr="004F1EEA">
        <w:rPr>
          <w:rFonts w:ascii="Times New Roman" w:eastAsia="MS Mincho" w:hAnsi="Times New Roman" w:cs="Times New Roman"/>
          <w:sz w:val="28"/>
          <w:szCs w:val="28"/>
        </w:rPr>
        <w:t xml:space="preserve">: 1) веб-сервіс </w:t>
      </w:r>
      <w:r w:rsidR="006B06CE" w:rsidRPr="004F5F50">
        <w:rPr>
          <w:rFonts w:ascii="Times New Roman" w:eastAsia="MS Mincho" w:hAnsi="Times New Roman" w:cs="Times New Roman"/>
          <w:sz w:val="28"/>
          <w:szCs w:val="28"/>
        </w:rPr>
        <w:t>«</w:t>
      </w:r>
      <w:r w:rsidR="00BF3083" w:rsidRPr="003B2912">
        <w:rPr>
          <w:rFonts w:ascii="Times New Roman" w:eastAsia="MS Mincho" w:hAnsi="Times New Roman" w:cs="Times New Roman"/>
          <w:sz w:val="28"/>
          <w:szCs w:val="28"/>
        </w:rPr>
        <w:t>Боржник</w:t>
      </w:r>
      <w:r w:rsidR="006B06CE" w:rsidRPr="00E47202">
        <w:rPr>
          <w:rFonts w:ascii="Times New Roman" w:eastAsia="MS Mincho" w:hAnsi="Times New Roman" w:cs="Times New Roman"/>
          <w:sz w:val="28"/>
          <w:szCs w:val="28"/>
        </w:rPr>
        <w:t>»</w:t>
      </w:r>
      <w:r w:rsidR="00807926" w:rsidRPr="0005134F">
        <w:rPr>
          <w:rFonts w:ascii="Times New Roman" w:eastAsia="MS Mincho" w:hAnsi="Times New Roman" w:cs="Times New Roman"/>
          <w:sz w:val="28"/>
          <w:szCs w:val="28"/>
        </w:rPr>
        <w:t xml:space="preserve"> (фізична особа)</w:t>
      </w:r>
      <w:r w:rsidR="00A9034F" w:rsidRPr="0005134F">
        <w:rPr>
          <w:rFonts w:ascii="Times New Roman" w:eastAsia="MS Mincho" w:hAnsi="Times New Roman" w:cs="Times New Roman"/>
          <w:sz w:val="28"/>
          <w:szCs w:val="28"/>
        </w:rPr>
        <w:t xml:space="preserve"> </w:t>
      </w:r>
      <w:r w:rsidR="007624E5" w:rsidRPr="0005134F">
        <w:rPr>
          <w:rFonts w:ascii="Times New Roman" w:eastAsia="MS Mincho" w:hAnsi="Times New Roman" w:cs="Times New Roman"/>
          <w:sz w:val="28"/>
          <w:szCs w:val="28"/>
        </w:rPr>
        <w:t>–</w:t>
      </w:r>
      <w:r w:rsidR="00A9034F" w:rsidRPr="00C45305">
        <w:rPr>
          <w:rFonts w:ascii="Times New Roman" w:eastAsia="MS Mincho" w:hAnsi="Times New Roman" w:cs="Times New Roman"/>
          <w:sz w:val="28"/>
          <w:szCs w:val="28"/>
        </w:rPr>
        <w:t xml:space="preserve"> </w:t>
      </w:r>
      <w:r w:rsidR="00A9034F" w:rsidRPr="00E31AFE">
        <w:rPr>
          <w:rFonts w:ascii="Times New Roman" w:eastAsia="MS Mincho" w:hAnsi="Times New Roman" w:cs="Times New Roman"/>
          <w:b/>
          <w:sz w:val="28"/>
          <w:szCs w:val="28"/>
        </w:rPr>
        <w:t>customer</w:t>
      </w:r>
      <w:r w:rsidR="007624E5" w:rsidRPr="00C26EB4">
        <w:rPr>
          <w:rFonts w:ascii="Times New Roman" w:eastAsia="MS Mincho" w:hAnsi="Times New Roman" w:cs="Times New Roman"/>
          <w:b/>
          <w:sz w:val="28"/>
          <w:szCs w:val="28"/>
        </w:rPr>
        <w:t>_p</w:t>
      </w:r>
      <w:r w:rsidR="00A9034F" w:rsidRPr="00416A0E">
        <w:rPr>
          <w:rFonts w:ascii="Times New Roman" w:eastAsia="MS Mincho" w:hAnsi="Times New Roman" w:cs="Times New Roman"/>
          <w:b/>
          <w:sz w:val="28"/>
          <w:szCs w:val="28"/>
        </w:rPr>
        <w:t>p</w:t>
      </w:r>
      <w:r w:rsidR="007B3F2D" w:rsidRPr="00167578">
        <w:rPr>
          <w:rFonts w:ascii="Times New Roman" w:eastAsia="MS Mincho" w:hAnsi="Times New Roman" w:cs="Times New Roman"/>
          <w:sz w:val="28"/>
          <w:szCs w:val="28"/>
        </w:rPr>
        <w:t>,</w:t>
      </w:r>
      <w:r w:rsidR="00807926" w:rsidRPr="009176A9">
        <w:rPr>
          <w:rFonts w:ascii="Times New Roman" w:eastAsia="MS Mincho" w:hAnsi="Times New Roman" w:cs="Times New Roman"/>
          <w:sz w:val="28"/>
          <w:szCs w:val="28"/>
        </w:rPr>
        <w:t xml:space="preserve"> 2) веб-сервіс «Боржник» (юридична особа)</w:t>
      </w:r>
      <w:r w:rsidR="00A9034F" w:rsidRPr="00060F57">
        <w:rPr>
          <w:rFonts w:ascii="Times New Roman" w:eastAsia="MS Mincho" w:hAnsi="Times New Roman" w:cs="Times New Roman"/>
          <w:sz w:val="28"/>
          <w:szCs w:val="28"/>
        </w:rPr>
        <w:t xml:space="preserve"> </w:t>
      </w:r>
      <w:r w:rsidR="007624E5" w:rsidRPr="00F90449">
        <w:rPr>
          <w:rFonts w:ascii="Times New Roman" w:eastAsia="MS Mincho" w:hAnsi="Times New Roman" w:cs="Times New Roman"/>
          <w:sz w:val="28"/>
          <w:szCs w:val="28"/>
        </w:rPr>
        <w:t>–</w:t>
      </w:r>
      <w:r w:rsidR="00A9034F" w:rsidRPr="00C32604">
        <w:rPr>
          <w:rFonts w:ascii="Times New Roman" w:eastAsia="MS Mincho" w:hAnsi="Times New Roman" w:cs="Times New Roman"/>
          <w:sz w:val="28"/>
          <w:szCs w:val="28"/>
        </w:rPr>
        <w:t xml:space="preserve"> </w:t>
      </w:r>
      <w:r w:rsidR="00A9034F" w:rsidRPr="006540E2">
        <w:rPr>
          <w:rFonts w:ascii="Times New Roman" w:eastAsia="MS Mincho" w:hAnsi="Times New Roman" w:cs="Times New Roman"/>
          <w:b/>
          <w:sz w:val="28"/>
          <w:szCs w:val="28"/>
        </w:rPr>
        <w:t>customer</w:t>
      </w:r>
      <w:r w:rsidR="007624E5" w:rsidRPr="00FA548A">
        <w:rPr>
          <w:rFonts w:ascii="Times New Roman" w:eastAsia="MS Mincho" w:hAnsi="Times New Roman" w:cs="Times New Roman"/>
          <w:b/>
          <w:sz w:val="28"/>
          <w:szCs w:val="28"/>
        </w:rPr>
        <w:t>_l</w:t>
      </w:r>
      <w:r w:rsidR="00A9034F" w:rsidRPr="004171D6">
        <w:rPr>
          <w:rFonts w:ascii="Times New Roman" w:eastAsia="MS Mincho" w:hAnsi="Times New Roman" w:cs="Times New Roman"/>
          <w:b/>
          <w:sz w:val="28"/>
          <w:szCs w:val="28"/>
        </w:rPr>
        <w:t>p</w:t>
      </w:r>
      <w:r w:rsidR="00807926" w:rsidRPr="00CE18CE">
        <w:rPr>
          <w:rFonts w:ascii="Times New Roman" w:eastAsia="MS Mincho" w:hAnsi="Times New Roman" w:cs="Times New Roman"/>
          <w:sz w:val="28"/>
          <w:szCs w:val="28"/>
        </w:rPr>
        <w:t>,</w:t>
      </w:r>
      <w:r w:rsidR="007B3F2D" w:rsidRPr="007F66F8">
        <w:rPr>
          <w:rFonts w:ascii="Times New Roman" w:eastAsia="MS Mincho" w:hAnsi="Times New Roman" w:cs="Times New Roman"/>
          <w:sz w:val="28"/>
          <w:szCs w:val="28"/>
        </w:rPr>
        <w:t xml:space="preserve"> </w:t>
      </w:r>
      <w:r w:rsidR="00807926" w:rsidRPr="00680C88">
        <w:rPr>
          <w:rFonts w:ascii="Times New Roman" w:eastAsia="MS Mincho" w:hAnsi="Times New Roman" w:cs="Times New Roman"/>
          <w:sz w:val="28"/>
          <w:szCs w:val="28"/>
        </w:rPr>
        <w:t>3</w:t>
      </w:r>
      <w:r w:rsidR="007B3F2D" w:rsidRPr="00EB3841">
        <w:rPr>
          <w:rFonts w:ascii="Times New Roman" w:eastAsia="MS Mincho" w:hAnsi="Times New Roman" w:cs="Times New Roman"/>
          <w:sz w:val="28"/>
          <w:szCs w:val="28"/>
        </w:rPr>
        <w:t>) веб-сервіс «</w:t>
      </w:r>
      <w:r w:rsidR="008D7CF8" w:rsidRPr="00AD7D19">
        <w:rPr>
          <w:rFonts w:ascii="Times New Roman" w:eastAsia="MS Mincho" w:hAnsi="Times New Roman" w:cs="Times New Roman"/>
          <w:sz w:val="28"/>
          <w:szCs w:val="28"/>
        </w:rPr>
        <w:t>Забезпечення</w:t>
      </w:r>
      <w:r w:rsidR="009D3864" w:rsidRPr="00A607D9">
        <w:rPr>
          <w:rFonts w:ascii="Times New Roman" w:eastAsia="MS Mincho" w:hAnsi="Times New Roman" w:cs="Times New Roman"/>
          <w:sz w:val="28"/>
          <w:szCs w:val="28"/>
        </w:rPr>
        <w:t>»</w:t>
      </w:r>
      <w:r w:rsidR="00A9034F" w:rsidRPr="00A607D9">
        <w:rPr>
          <w:rFonts w:ascii="Times New Roman" w:eastAsia="MS Mincho" w:hAnsi="Times New Roman" w:cs="Times New Roman"/>
          <w:sz w:val="28"/>
          <w:szCs w:val="28"/>
        </w:rPr>
        <w:t xml:space="preserve"> - </w:t>
      </w:r>
      <w:r w:rsidR="00A9034F" w:rsidRPr="00BF32CE">
        <w:rPr>
          <w:rFonts w:ascii="Times New Roman" w:eastAsia="MS Mincho" w:hAnsi="Times New Roman" w:cs="Times New Roman"/>
          <w:b/>
          <w:sz w:val="28"/>
          <w:szCs w:val="28"/>
        </w:rPr>
        <w:t>pledge</w:t>
      </w:r>
      <w:r w:rsidRPr="00BF32CE">
        <w:rPr>
          <w:rFonts w:ascii="Times New Roman" w:eastAsia="MS Mincho" w:hAnsi="Times New Roman" w:cs="Times New Roman"/>
          <w:sz w:val="28"/>
          <w:szCs w:val="28"/>
        </w:rPr>
        <w:t xml:space="preserve"> </w:t>
      </w:r>
      <w:r w:rsidR="00631E39" w:rsidRPr="00BF32CE">
        <w:rPr>
          <w:rFonts w:ascii="Times New Roman" w:eastAsia="MS Mincho" w:hAnsi="Times New Roman" w:cs="Times New Roman"/>
          <w:sz w:val="28"/>
          <w:szCs w:val="28"/>
        </w:rPr>
        <w:t xml:space="preserve">та </w:t>
      </w:r>
      <w:r w:rsidR="00807926" w:rsidRPr="00BF32CE">
        <w:rPr>
          <w:rFonts w:ascii="Times New Roman" w:eastAsia="MS Mincho" w:hAnsi="Times New Roman" w:cs="Times New Roman"/>
          <w:sz w:val="28"/>
          <w:szCs w:val="28"/>
        </w:rPr>
        <w:t>4</w:t>
      </w:r>
      <w:r w:rsidRPr="00BF32CE">
        <w:rPr>
          <w:rFonts w:ascii="Times New Roman" w:eastAsia="MS Mincho" w:hAnsi="Times New Roman" w:cs="Times New Roman"/>
          <w:sz w:val="28"/>
          <w:szCs w:val="28"/>
        </w:rPr>
        <w:t xml:space="preserve">) веб-сервіс </w:t>
      </w:r>
      <w:r w:rsidR="006B06CE" w:rsidRPr="00BF32CE">
        <w:rPr>
          <w:rFonts w:ascii="Times New Roman" w:eastAsia="MS Mincho" w:hAnsi="Times New Roman" w:cs="Times New Roman"/>
          <w:sz w:val="28"/>
          <w:szCs w:val="28"/>
        </w:rPr>
        <w:t>«</w:t>
      </w:r>
      <w:r w:rsidR="007B3F2D" w:rsidRPr="00AD7D19">
        <w:rPr>
          <w:rFonts w:ascii="Times New Roman" w:eastAsia="MS Mincho" w:hAnsi="Times New Roman" w:cs="Times New Roman"/>
          <w:sz w:val="28"/>
          <w:szCs w:val="28"/>
        </w:rPr>
        <w:t>К</w:t>
      </w:r>
      <w:r w:rsidRPr="00AD7D19">
        <w:rPr>
          <w:rFonts w:ascii="Times New Roman" w:eastAsia="MS Mincho" w:hAnsi="Times New Roman" w:cs="Times New Roman"/>
          <w:sz w:val="28"/>
          <w:szCs w:val="28"/>
        </w:rPr>
        <w:t>редитн</w:t>
      </w:r>
      <w:r w:rsidR="008D39C7" w:rsidRPr="00AD7D19">
        <w:rPr>
          <w:rFonts w:ascii="Times New Roman" w:eastAsia="MS Mincho" w:hAnsi="Times New Roman" w:cs="Times New Roman"/>
          <w:sz w:val="28"/>
          <w:szCs w:val="28"/>
        </w:rPr>
        <w:t>а операція</w:t>
      </w:r>
      <w:r w:rsidR="006B06CE" w:rsidRPr="00A607D9">
        <w:rPr>
          <w:rFonts w:ascii="Times New Roman" w:eastAsia="MS Mincho" w:hAnsi="Times New Roman" w:cs="Times New Roman"/>
          <w:sz w:val="28"/>
          <w:szCs w:val="28"/>
        </w:rPr>
        <w:t>»</w:t>
      </w:r>
      <w:r w:rsidR="00A9034F" w:rsidRPr="00A607D9">
        <w:rPr>
          <w:rFonts w:ascii="Times New Roman" w:eastAsia="MS Mincho" w:hAnsi="Times New Roman" w:cs="Times New Roman"/>
          <w:sz w:val="28"/>
          <w:szCs w:val="28"/>
        </w:rPr>
        <w:t xml:space="preserve"> - </w:t>
      </w:r>
      <w:r w:rsidR="00A9034F" w:rsidRPr="00BF32CE">
        <w:rPr>
          <w:rFonts w:ascii="Times New Roman" w:eastAsia="MS Mincho" w:hAnsi="Times New Roman" w:cs="Times New Roman"/>
          <w:b/>
          <w:sz w:val="28"/>
          <w:szCs w:val="28"/>
        </w:rPr>
        <w:t>credit</w:t>
      </w:r>
      <w:r w:rsidR="00631E39" w:rsidRPr="00BF32CE">
        <w:rPr>
          <w:rFonts w:ascii="Times New Roman" w:eastAsia="MS Mincho" w:hAnsi="Times New Roman" w:cs="Times New Roman"/>
          <w:b/>
          <w:sz w:val="28"/>
          <w:szCs w:val="28"/>
        </w:rPr>
        <w:t>.</w:t>
      </w:r>
    </w:p>
    <w:p w:rsidR="007E6A1B" w:rsidRPr="00A607D9" w:rsidRDefault="007E6A1B" w:rsidP="009E276C">
      <w:pPr>
        <w:pStyle w:val="af1"/>
        <w:numPr>
          <w:ilvl w:val="1"/>
          <w:numId w:val="2"/>
        </w:numPr>
        <w:ind w:left="0" w:firstLine="709"/>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Якщо умовами договору</w:t>
      </w:r>
      <w:r w:rsidR="0036393C" w:rsidRPr="00BF32CE">
        <w:rPr>
          <w:rFonts w:ascii="Times New Roman" w:eastAsia="MS Mincho" w:hAnsi="Times New Roman" w:cs="Times New Roman"/>
          <w:sz w:val="28"/>
          <w:szCs w:val="28"/>
        </w:rPr>
        <w:t xml:space="preserve"> на здійснення кредитної операції </w:t>
      </w:r>
      <w:r w:rsidRPr="00BF32CE">
        <w:rPr>
          <w:rFonts w:ascii="Times New Roman" w:eastAsia="MS Mincho" w:hAnsi="Times New Roman" w:cs="Times New Roman"/>
          <w:sz w:val="28"/>
          <w:szCs w:val="28"/>
        </w:rPr>
        <w:t xml:space="preserve">з </w:t>
      </w:r>
      <w:r w:rsidR="00BF3083" w:rsidRPr="007355B1">
        <w:rPr>
          <w:rFonts w:ascii="Times New Roman" w:eastAsia="MS Mincho" w:hAnsi="Times New Roman" w:cs="Times New Roman"/>
          <w:sz w:val="28"/>
          <w:szCs w:val="28"/>
        </w:rPr>
        <w:t>Б</w:t>
      </w:r>
      <w:r w:rsidR="00F83804">
        <w:rPr>
          <w:rFonts w:ascii="Times New Roman" w:eastAsia="MS Mincho" w:hAnsi="Times New Roman" w:cs="Times New Roman"/>
          <w:sz w:val="28"/>
          <w:szCs w:val="28"/>
        </w:rPr>
        <w:t xml:space="preserve">оржником </w:t>
      </w:r>
      <w:r w:rsidRPr="00276942">
        <w:rPr>
          <w:rFonts w:ascii="Times New Roman" w:eastAsia="MS Mincho" w:hAnsi="Times New Roman" w:cs="Times New Roman"/>
          <w:sz w:val="28"/>
          <w:szCs w:val="28"/>
        </w:rPr>
        <w:t xml:space="preserve">визначено суми, </w:t>
      </w:r>
      <w:r w:rsidR="00E30E8D" w:rsidRPr="00276942">
        <w:rPr>
          <w:rFonts w:ascii="Times New Roman" w:eastAsia="MS Mincho" w:hAnsi="Times New Roman" w:cs="Times New Roman"/>
          <w:sz w:val="28"/>
          <w:szCs w:val="28"/>
        </w:rPr>
        <w:t xml:space="preserve">вид </w:t>
      </w:r>
      <w:r w:rsidRPr="00276942">
        <w:rPr>
          <w:rFonts w:ascii="Times New Roman" w:eastAsia="MS Mincho" w:hAnsi="Times New Roman" w:cs="Times New Roman"/>
          <w:sz w:val="28"/>
          <w:szCs w:val="28"/>
        </w:rPr>
        <w:t xml:space="preserve">валюти </w:t>
      </w:r>
      <w:r w:rsidRPr="006B3924">
        <w:rPr>
          <w:rFonts w:ascii="Times New Roman" w:eastAsia="MS Mincho" w:hAnsi="Times New Roman" w:cs="Times New Roman"/>
          <w:sz w:val="28"/>
          <w:szCs w:val="28"/>
        </w:rPr>
        <w:t>та строки погашення для кожного</w:t>
      </w:r>
      <w:r w:rsidRPr="00A607D9">
        <w:rPr>
          <w:rFonts w:ascii="Times New Roman" w:eastAsia="MS Mincho" w:hAnsi="Times New Roman" w:cs="Times New Roman"/>
          <w:sz w:val="28"/>
          <w:szCs w:val="28"/>
        </w:rPr>
        <w:t xml:space="preserve"> траншу, то разом з інформацією про кредитну операцію передається інформація щодо кожного траншу в окремому елементі (структурі).</w:t>
      </w:r>
    </w:p>
    <w:p w:rsidR="007E6A1B" w:rsidRPr="007355B1" w:rsidRDefault="007E6A1B" w:rsidP="009E276C">
      <w:pPr>
        <w:pStyle w:val="af1"/>
        <w:ind w:firstLine="709"/>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 xml:space="preserve">При </w:t>
      </w:r>
      <w:r w:rsidR="00E30E8D" w:rsidRPr="00BF32CE">
        <w:rPr>
          <w:rFonts w:ascii="Times New Roman" w:eastAsia="MS Mincho" w:hAnsi="Times New Roman" w:cs="Times New Roman"/>
          <w:sz w:val="28"/>
          <w:szCs w:val="28"/>
        </w:rPr>
        <w:t xml:space="preserve">поданні </w:t>
      </w:r>
      <w:r w:rsidRPr="007355B1">
        <w:rPr>
          <w:rFonts w:ascii="Times New Roman" w:eastAsia="MS Mincho" w:hAnsi="Times New Roman" w:cs="Times New Roman"/>
          <w:sz w:val="28"/>
          <w:szCs w:val="28"/>
        </w:rPr>
        <w:t>даних про кредитну операцію і пов’язані з нею транші до Реєстру діють такі правила:</w:t>
      </w:r>
    </w:p>
    <w:p w:rsidR="007E6A1B" w:rsidRPr="00F01DD9" w:rsidRDefault="007E6A1B" w:rsidP="009E276C">
      <w:pPr>
        <w:pStyle w:val="af1"/>
        <w:numPr>
          <w:ilvl w:val="0"/>
          <w:numId w:val="7"/>
        </w:numPr>
        <w:ind w:left="0" w:firstLine="709"/>
        <w:jc w:val="both"/>
        <w:rPr>
          <w:rFonts w:ascii="Times New Roman" w:eastAsia="MS Mincho" w:hAnsi="Times New Roman" w:cs="Times New Roman"/>
          <w:sz w:val="28"/>
          <w:szCs w:val="28"/>
        </w:rPr>
      </w:pPr>
      <w:r w:rsidRPr="00276942">
        <w:rPr>
          <w:rFonts w:ascii="Times New Roman" w:eastAsia="MS Mincho" w:hAnsi="Times New Roman" w:cs="Times New Roman"/>
          <w:sz w:val="28"/>
          <w:szCs w:val="28"/>
        </w:rPr>
        <w:t xml:space="preserve">якщо дані про транші, пов’язані з цією </w:t>
      </w:r>
      <w:r w:rsidR="00E30E8D" w:rsidRPr="00276942">
        <w:rPr>
          <w:rFonts w:ascii="Times New Roman" w:eastAsia="MS Mincho" w:hAnsi="Times New Roman" w:cs="Times New Roman"/>
          <w:sz w:val="28"/>
          <w:szCs w:val="28"/>
        </w:rPr>
        <w:t xml:space="preserve">кредитною </w:t>
      </w:r>
      <w:r w:rsidRPr="00276942">
        <w:rPr>
          <w:rFonts w:ascii="Times New Roman" w:eastAsia="MS Mincho" w:hAnsi="Times New Roman" w:cs="Times New Roman"/>
          <w:sz w:val="28"/>
          <w:szCs w:val="28"/>
        </w:rPr>
        <w:t xml:space="preserve">операцією, в Реєстрі не містяться (тобто раніше не </w:t>
      </w:r>
      <w:r w:rsidR="00E30E8D" w:rsidRPr="00276942">
        <w:rPr>
          <w:rFonts w:ascii="Times New Roman" w:eastAsia="MS Mincho" w:hAnsi="Times New Roman" w:cs="Times New Roman"/>
          <w:sz w:val="28"/>
          <w:szCs w:val="28"/>
        </w:rPr>
        <w:t xml:space="preserve">подавалися </w:t>
      </w:r>
      <w:r w:rsidRPr="00EA4E67">
        <w:rPr>
          <w:rFonts w:ascii="Times New Roman" w:eastAsia="MS Mincho" w:hAnsi="Times New Roman" w:cs="Times New Roman"/>
          <w:sz w:val="28"/>
          <w:szCs w:val="28"/>
        </w:rPr>
        <w:t>банком), то дані про «но</w:t>
      </w:r>
      <w:r w:rsidRPr="004C3F9E">
        <w:rPr>
          <w:rFonts w:ascii="Times New Roman" w:eastAsia="MS Mincho" w:hAnsi="Times New Roman" w:cs="Times New Roman"/>
          <w:sz w:val="28"/>
          <w:szCs w:val="28"/>
        </w:rPr>
        <w:t xml:space="preserve">ві» транші, що </w:t>
      </w:r>
      <w:r w:rsidR="00E30E8D" w:rsidRPr="005A25E3">
        <w:rPr>
          <w:rFonts w:ascii="Times New Roman" w:eastAsia="MS Mincho" w:hAnsi="Times New Roman" w:cs="Times New Roman"/>
          <w:sz w:val="28"/>
          <w:szCs w:val="28"/>
        </w:rPr>
        <w:t xml:space="preserve">подані </w:t>
      </w:r>
      <w:r w:rsidRPr="00280640">
        <w:rPr>
          <w:rFonts w:ascii="Times New Roman" w:eastAsia="MS Mincho" w:hAnsi="Times New Roman" w:cs="Times New Roman"/>
          <w:sz w:val="28"/>
          <w:szCs w:val="28"/>
        </w:rPr>
        <w:t xml:space="preserve">банком, додаються до Реєстру і вважаються актуальними до наступного </w:t>
      </w:r>
      <w:r w:rsidR="00E30E8D" w:rsidRPr="00AA1E4A">
        <w:rPr>
          <w:rFonts w:ascii="Times New Roman" w:eastAsia="MS Mincho" w:hAnsi="Times New Roman" w:cs="Times New Roman"/>
          <w:sz w:val="28"/>
          <w:szCs w:val="28"/>
        </w:rPr>
        <w:t xml:space="preserve">подання </w:t>
      </w:r>
      <w:r w:rsidRPr="00F01DD9">
        <w:rPr>
          <w:rFonts w:ascii="Times New Roman" w:eastAsia="MS Mincho" w:hAnsi="Times New Roman" w:cs="Times New Roman"/>
          <w:sz w:val="28"/>
          <w:szCs w:val="28"/>
        </w:rPr>
        <w:t>даних;</w:t>
      </w:r>
    </w:p>
    <w:p w:rsidR="007E6A1B" w:rsidRPr="00D55DFF" w:rsidRDefault="007E6A1B" w:rsidP="009E276C">
      <w:pPr>
        <w:pStyle w:val="af1"/>
        <w:numPr>
          <w:ilvl w:val="0"/>
          <w:numId w:val="7"/>
        </w:numPr>
        <w:ind w:left="0" w:firstLine="709"/>
        <w:jc w:val="both"/>
        <w:rPr>
          <w:rFonts w:ascii="Times New Roman" w:eastAsia="MS Mincho" w:hAnsi="Times New Roman" w:cs="Times New Roman"/>
          <w:sz w:val="28"/>
          <w:szCs w:val="28"/>
        </w:rPr>
      </w:pPr>
      <w:r w:rsidRPr="00435C5C">
        <w:rPr>
          <w:rFonts w:ascii="Times New Roman" w:eastAsia="MS Mincho" w:hAnsi="Times New Roman" w:cs="Times New Roman"/>
          <w:sz w:val="28"/>
          <w:szCs w:val="28"/>
        </w:rPr>
        <w:t xml:space="preserve">якщо в Реєстрі вже містились дані про транші, пов’язані з цією </w:t>
      </w:r>
      <w:r w:rsidR="00E30E8D" w:rsidRPr="00F7634C">
        <w:rPr>
          <w:rFonts w:ascii="Times New Roman" w:eastAsia="MS Mincho" w:hAnsi="Times New Roman" w:cs="Times New Roman"/>
          <w:sz w:val="28"/>
          <w:szCs w:val="28"/>
        </w:rPr>
        <w:t xml:space="preserve">кредитною </w:t>
      </w:r>
      <w:r w:rsidRPr="00155155">
        <w:rPr>
          <w:rFonts w:ascii="Times New Roman" w:eastAsia="MS Mincho" w:hAnsi="Times New Roman" w:cs="Times New Roman"/>
          <w:sz w:val="28"/>
          <w:szCs w:val="28"/>
        </w:rPr>
        <w:t xml:space="preserve">операцією (тобто раніше </w:t>
      </w:r>
      <w:r w:rsidR="00E30E8D" w:rsidRPr="0037259F">
        <w:rPr>
          <w:rFonts w:ascii="Times New Roman" w:eastAsia="MS Mincho" w:hAnsi="Times New Roman" w:cs="Times New Roman"/>
          <w:sz w:val="28"/>
          <w:szCs w:val="28"/>
        </w:rPr>
        <w:t xml:space="preserve">подавалися </w:t>
      </w:r>
      <w:r w:rsidRPr="00CD242A">
        <w:rPr>
          <w:rFonts w:ascii="Times New Roman" w:eastAsia="MS Mincho" w:hAnsi="Times New Roman" w:cs="Times New Roman"/>
          <w:sz w:val="28"/>
          <w:szCs w:val="28"/>
        </w:rPr>
        <w:t xml:space="preserve">банком), «нові» дані </w:t>
      </w:r>
      <w:r w:rsidR="00E30E8D" w:rsidRPr="006F2A28">
        <w:rPr>
          <w:rFonts w:ascii="Times New Roman" w:eastAsia="MS Mincho" w:hAnsi="Times New Roman" w:cs="Times New Roman"/>
          <w:sz w:val="28"/>
          <w:szCs w:val="28"/>
        </w:rPr>
        <w:t>оновлюють (</w:t>
      </w:r>
      <w:r w:rsidRPr="00A27B73">
        <w:rPr>
          <w:rFonts w:ascii="Times New Roman" w:eastAsia="MS Mincho" w:hAnsi="Times New Roman" w:cs="Times New Roman"/>
          <w:sz w:val="28"/>
          <w:szCs w:val="28"/>
        </w:rPr>
        <w:t>затирають</w:t>
      </w:r>
      <w:r w:rsidR="00E30E8D" w:rsidRPr="00145C53">
        <w:rPr>
          <w:rFonts w:ascii="Times New Roman" w:eastAsia="MS Mincho" w:hAnsi="Times New Roman" w:cs="Times New Roman"/>
          <w:sz w:val="28"/>
          <w:szCs w:val="28"/>
        </w:rPr>
        <w:t>)</w:t>
      </w:r>
      <w:r w:rsidRPr="009D4319">
        <w:rPr>
          <w:rFonts w:ascii="Times New Roman" w:eastAsia="MS Mincho" w:hAnsi="Times New Roman" w:cs="Times New Roman"/>
          <w:sz w:val="28"/>
          <w:szCs w:val="28"/>
        </w:rPr>
        <w:t xml:space="preserve"> </w:t>
      </w:r>
      <w:r w:rsidRPr="00D55DFF">
        <w:rPr>
          <w:rFonts w:ascii="Times New Roman" w:eastAsia="MS Mincho" w:hAnsi="Times New Roman" w:cs="Times New Roman"/>
          <w:sz w:val="28"/>
          <w:szCs w:val="28"/>
        </w:rPr>
        <w:t>«старі» дані;</w:t>
      </w:r>
    </w:p>
    <w:p w:rsidR="007E6A1B" w:rsidRPr="004F5F50" w:rsidRDefault="007E6A1B" w:rsidP="009E276C">
      <w:pPr>
        <w:pStyle w:val="af1"/>
        <w:numPr>
          <w:ilvl w:val="0"/>
          <w:numId w:val="7"/>
        </w:numPr>
        <w:ind w:left="0" w:firstLine="709"/>
        <w:jc w:val="both"/>
        <w:rPr>
          <w:rFonts w:ascii="Times New Roman" w:eastAsia="MS Mincho" w:hAnsi="Times New Roman" w:cs="Times New Roman"/>
          <w:sz w:val="28"/>
          <w:szCs w:val="28"/>
        </w:rPr>
      </w:pPr>
      <w:r w:rsidRPr="00D55DFF">
        <w:rPr>
          <w:rFonts w:ascii="Times New Roman" w:eastAsia="MS Mincho" w:hAnsi="Times New Roman" w:cs="Times New Roman"/>
          <w:sz w:val="28"/>
          <w:szCs w:val="28"/>
        </w:rPr>
        <w:t xml:space="preserve">якщо у </w:t>
      </w:r>
      <w:r w:rsidR="00E30E8D" w:rsidRPr="004F1EEA">
        <w:rPr>
          <w:rFonts w:ascii="Times New Roman" w:eastAsia="MS Mincho" w:hAnsi="Times New Roman" w:cs="Times New Roman"/>
          <w:sz w:val="28"/>
          <w:szCs w:val="28"/>
        </w:rPr>
        <w:t xml:space="preserve">поданих </w:t>
      </w:r>
      <w:r w:rsidRPr="004F5F50">
        <w:rPr>
          <w:rFonts w:ascii="Times New Roman" w:eastAsia="MS Mincho" w:hAnsi="Times New Roman" w:cs="Times New Roman"/>
          <w:sz w:val="28"/>
          <w:szCs w:val="28"/>
        </w:rPr>
        <w:t>даних про кредитну операцію не міститься даних про пов’язані транші, то дані про транші у Реєстрі залишаються незмінними (не важливо, були вони чи ні);</w:t>
      </w:r>
    </w:p>
    <w:p w:rsidR="007E6A1B" w:rsidRPr="00C26EB4" w:rsidRDefault="00337F1D" w:rsidP="009E276C">
      <w:pPr>
        <w:pStyle w:val="af1"/>
        <w:numPr>
          <w:ilvl w:val="0"/>
          <w:numId w:val="7"/>
        </w:numPr>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sidR="007E6A1B" w:rsidRPr="003B2912">
        <w:rPr>
          <w:rFonts w:ascii="Times New Roman" w:eastAsia="MS Mincho" w:hAnsi="Times New Roman" w:cs="Times New Roman"/>
          <w:sz w:val="28"/>
          <w:szCs w:val="28"/>
        </w:rPr>
        <w:t>якщо у банка є необхідність видалити усі дані про транші, пов’язані з ці</w:t>
      </w:r>
      <w:r w:rsidR="007E6A1B" w:rsidRPr="00E47202">
        <w:rPr>
          <w:rFonts w:ascii="Times New Roman" w:eastAsia="MS Mincho" w:hAnsi="Times New Roman" w:cs="Times New Roman"/>
          <w:sz w:val="28"/>
          <w:szCs w:val="28"/>
        </w:rPr>
        <w:t xml:space="preserve">єю </w:t>
      </w:r>
      <w:r w:rsidR="00E30E8D" w:rsidRPr="0005134F">
        <w:rPr>
          <w:rFonts w:ascii="Times New Roman" w:eastAsia="MS Mincho" w:hAnsi="Times New Roman" w:cs="Times New Roman"/>
          <w:sz w:val="28"/>
          <w:szCs w:val="28"/>
        </w:rPr>
        <w:t xml:space="preserve">кредитною </w:t>
      </w:r>
      <w:r>
        <w:rPr>
          <w:rFonts w:ascii="Times New Roman" w:eastAsia="MS Mincho" w:hAnsi="Times New Roman" w:cs="Times New Roman"/>
          <w:sz w:val="28"/>
          <w:szCs w:val="28"/>
        </w:rPr>
        <w:t xml:space="preserve">операцією, </w:t>
      </w:r>
      <w:r w:rsidR="007E6A1B" w:rsidRPr="0005134F">
        <w:rPr>
          <w:rFonts w:ascii="Times New Roman" w:eastAsia="MS Mincho" w:hAnsi="Times New Roman" w:cs="Times New Roman"/>
          <w:sz w:val="28"/>
          <w:szCs w:val="28"/>
        </w:rPr>
        <w:t>то окремий елемент (структура)</w:t>
      </w:r>
      <w:r w:rsidR="00B34C3A" w:rsidRPr="0005134F">
        <w:rPr>
          <w:rFonts w:ascii="Times New Roman" w:eastAsia="MS Mincho" w:hAnsi="Times New Roman" w:cs="Times New Roman"/>
          <w:sz w:val="28"/>
          <w:szCs w:val="28"/>
        </w:rPr>
        <w:t xml:space="preserve">, в якому передається інформація про </w:t>
      </w:r>
      <w:r w:rsidR="00BF3083" w:rsidRPr="00C45305">
        <w:rPr>
          <w:rFonts w:ascii="Times New Roman" w:eastAsia="MS Mincho" w:hAnsi="Times New Roman" w:cs="Times New Roman"/>
          <w:sz w:val="28"/>
          <w:szCs w:val="28"/>
        </w:rPr>
        <w:t>транші</w:t>
      </w:r>
      <w:r w:rsidR="00B34C3A" w:rsidRPr="00E31AFE">
        <w:rPr>
          <w:rFonts w:ascii="Times New Roman" w:eastAsia="MS Mincho" w:hAnsi="Times New Roman" w:cs="Times New Roman"/>
          <w:sz w:val="28"/>
          <w:szCs w:val="28"/>
        </w:rPr>
        <w:t>,</w:t>
      </w:r>
      <w:r w:rsidR="007E6A1B" w:rsidRPr="00C26EB4">
        <w:rPr>
          <w:rFonts w:ascii="Times New Roman" w:eastAsia="MS Mincho" w:hAnsi="Times New Roman" w:cs="Times New Roman"/>
          <w:sz w:val="28"/>
          <w:szCs w:val="28"/>
        </w:rPr>
        <w:t xml:space="preserve"> має містити літеру «D».</w:t>
      </w:r>
    </w:p>
    <w:p w:rsidR="007E6A1B" w:rsidRPr="00FA548A" w:rsidRDefault="007E6A1B" w:rsidP="009E276C">
      <w:pPr>
        <w:pStyle w:val="af1"/>
        <w:numPr>
          <w:ilvl w:val="1"/>
          <w:numId w:val="2"/>
        </w:numPr>
        <w:ind w:left="0" w:firstLine="709"/>
        <w:jc w:val="both"/>
        <w:rPr>
          <w:rFonts w:ascii="Times New Roman" w:eastAsia="MS Mincho" w:hAnsi="Times New Roman" w:cs="Times New Roman"/>
          <w:sz w:val="28"/>
          <w:szCs w:val="28"/>
        </w:rPr>
      </w:pPr>
      <w:r w:rsidRPr="00416A0E">
        <w:rPr>
          <w:rFonts w:ascii="Times New Roman" w:eastAsia="MS Mincho" w:hAnsi="Times New Roman" w:cs="Times New Roman"/>
          <w:sz w:val="28"/>
          <w:szCs w:val="28"/>
        </w:rPr>
        <w:t xml:space="preserve">Банк надає інформацію про </w:t>
      </w:r>
      <w:r w:rsidR="00BF3083" w:rsidRPr="00167578">
        <w:rPr>
          <w:rFonts w:ascii="Times New Roman" w:eastAsia="MS Mincho" w:hAnsi="Times New Roman" w:cs="Times New Roman"/>
          <w:sz w:val="28"/>
          <w:szCs w:val="28"/>
        </w:rPr>
        <w:t>Боржника</w:t>
      </w:r>
      <w:r w:rsidRPr="009176A9">
        <w:rPr>
          <w:rFonts w:ascii="Times New Roman" w:eastAsia="MS Mincho" w:hAnsi="Times New Roman" w:cs="Times New Roman"/>
          <w:sz w:val="28"/>
          <w:szCs w:val="28"/>
        </w:rPr>
        <w:t xml:space="preserve">, </w:t>
      </w:r>
      <w:r w:rsidR="0037402B" w:rsidRPr="00060F57">
        <w:rPr>
          <w:rFonts w:ascii="Times New Roman" w:eastAsia="MS Mincho" w:hAnsi="Times New Roman" w:cs="Times New Roman"/>
          <w:sz w:val="28"/>
          <w:szCs w:val="28"/>
        </w:rPr>
        <w:t xml:space="preserve">забезпечення за кредитними операціями та про </w:t>
      </w:r>
      <w:r w:rsidRPr="00F90449">
        <w:rPr>
          <w:rFonts w:ascii="Times New Roman" w:eastAsia="MS Mincho" w:hAnsi="Times New Roman" w:cs="Times New Roman"/>
          <w:sz w:val="28"/>
          <w:szCs w:val="28"/>
        </w:rPr>
        <w:t xml:space="preserve">кредитні операції </w:t>
      </w:r>
      <w:r w:rsidR="0037402B" w:rsidRPr="00C32604">
        <w:rPr>
          <w:rFonts w:ascii="Times New Roman" w:eastAsia="MS Mincho" w:hAnsi="Times New Roman" w:cs="Times New Roman"/>
          <w:sz w:val="28"/>
          <w:szCs w:val="28"/>
        </w:rPr>
        <w:t>Боржника</w:t>
      </w:r>
      <w:r w:rsidR="003C5697" w:rsidRPr="006540E2">
        <w:rPr>
          <w:rFonts w:ascii="Times New Roman" w:eastAsia="MS Mincho" w:hAnsi="Times New Roman" w:cs="Times New Roman"/>
          <w:sz w:val="28"/>
          <w:szCs w:val="28"/>
        </w:rPr>
        <w:t xml:space="preserve"> та </w:t>
      </w:r>
      <w:r w:rsidRPr="00FA548A">
        <w:rPr>
          <w:rFonts w:ascii="Times New Roman" w:eastAsia="MS Mincho" w:hAnsi="Times New Roman" w:cs="Times New Roman"/>
          <w:sz w:val="28"/>
          <w:szCs w:val="28"/>
        </w:rPr>
        <w:t>у такій спосіб:</w:t>
      </w:r>
    </w:p>
    <w:p w:rsidR="007E6A1B" w:rsidRPr="004E707D" w:rsidRDefault="007E6A1B" w:rsidP="009E276C">
      <w:pPr>
        <w:pStyle w:val="af1"/>
        <w:numPr>
          <w:ilvl w:val="0"/>
          <w:numId w:val="6"/>
        </w:numPr>
        <w:ind w:left="0" w:firstLine="709"/>
        <w:jc w:val="both"/>
        <w:rPr>
          <w:rFonts w:ascii="Times New Roman" w:eastAsia="MS Mincho" w:hAnsi="Times New Roman" w:cs="Times New Roman"/>
          <w:sz w:val="28"/>
          <w:szCs w:val="28"/>
        </w:rPr>
      </w:pPr>
      <w:r w:rsidRPr="004171D6">
        <w:rPr>
          <w:rFonts w:ascii="Times New Roman" w:eastAsia="MS Mincho" w:hAnsi="Times New Roman" w:cs="Times New Roman"/>
          <w:sz w:val="28"/>
          <w:szCs w:val="28"/>
        </w:rPr>
        <w:t>споча</w:t>
      </w:r>
      <w:r w:rsidRPr="00CE18CE">
        <w:rPr>
          <w:rFonts w:ascii="Times New Roman" w:eastAsia="MS Mincho" w:hAnsi="Times New Roman" w:cs="Times New Roman"/>
          <w:sz w:val="28"/>
          <w:szCs w:val="28"/>
        </w:rPr>
        <w:t xml:space="preserve">тку </w:t>
      </w:r>
      <w:r w:rsidR="003C5697" w:rsidRPr="007F66F8">
        <w:rPr>
          <w:rFonts w:ascii="Times New Roman" w:eastAsia="MS Mincho" w:hAnsi="Times New Roman" w:cs="Times New Roman"/>
          <w:sz w:val="28"/>
          <w:szCs w:val="28"/>
        </w:rPr>
        <w:t xml:space="preserve">Банк </w:t>
      </w:r>
      <w:r w:rsidRPr="00680C88">
        <w:rPr>
          <w:rFonts w:ascii="Times New Roman" w:eastAsia="MS Mincho" w:hAnsi="Times New Roman" w:cs="Times New Roman"/>
          <w:sz w:val="28"/>
          <w:szCs w:val="28"/>
        </w:rPr>
        <w:t xml:space="preserve">надає інформацію про </w:t>
      </w:r>
      <w:r w:rsidR="003C5697" w:rsidRPr="00EB3841">
        <w:rPr>
          <w:rFonts w:ascii="Times New Roman" w:eastAsia="MS Mincho" w:hAnsi="Times New Roman" w:cs="Times New Roman"/>
          <w:sz w:val="28"/>
          <w:szCs w:val="28"/>
        </w:rPr>
        <w:t xml:space="preserve">Боржника </w:t>
      </w:r>
      <w:r w:rsidRPr="003E665B">
        <w:rPr>
          <w:rFonts w:ascii="Times New Roman" w:eastAsia="MS Mincho" w:hAnsi="Times New Roman" w:cs="Times New Roman"/>
          <w:sz w:val="28"/>
          <w:szCs w:val="28"/>
        </w:rPr>
        <w:t>в одному повідомлені (веб-сервіс «</w:t>
      </w:r>
      <w:r w:rsidR="003C5697" w:rsidRPr="00642543">
        <w:rPr>
          <w:rFonts w:ascii="Times New Roman" w:eastAsia="MS Mincho" w:hAnsi="Times New Roman" w:cs="Times New Roman"/>
          <w:sz w:val="28"/>
          <w:szCs w:val="28"/>
        </w:rPr>
        <w:t>Боржник</w:t>
      </w:r>
      <w:r w:rsidRPr="00BA576F">
        <w:rPr>
          <w:rFonts w:ascii="Times New Roman" w:eastAsia="MS Mincho" w:hAnsi="Times New Roman" w:cs="Times New Roman"/>
          <w:sz w:val="28"/>
          <w:szCs w:val="28"/>
        </w:rPr>
        <w:t>»)</w:t>
      </w:r>
      <w:r w:rsidR="00337F1D">
        <w:rPr>
          <w:rFonts w:ascii="Times New Roman" w:eastAsia="MS Mincho" w:hAnsi="Times New Roman" w:cs="Times New Roman"/>
          <w:sz w:val="28"/>
          <w:szCs w:val="28"/>
        </w:rPr>
        <w:t>.</w:t>
      </w:r>
    </w:p>
    <w:p w:rsidR="007E6A1B" w:rsidRPr="000837C7" w:rsidRDefault="007F4C77" w:rsidP="009E276C">
      <w:pPr>
        <w:pStyle w:val="af1"/>
        <w:ind w:firstLine="709"/>
        <w:jc w:val="both"/>
        <w:rPr>
          <w:rFonts w:ascii="Times New Roman" w:eastAsia="MS Mincho" w:hAnsi="Times New Roman" w:cs="Times New Roman"/>
          <w:sz w:val="28"/>
          <w:szCs w:val="28"/>
        </w:rPr>
      </w:pPr>
      <w:r w:rsidRPr="00EC68B0">
        <w:rPr>
          <w:rFonts w:ascii="Times New Roman" w:eastAsia="MS Mincho" w:hAnsi="Times New Roman" w:cs="Times New Roman"/>
          <w:sz w:val="28"/>
          <w:szCs w:val="28"/>
        </w:rPr>
        <w:t>П</w:t>
      </w:r>
      <w:r w:rsidR="007E6A1B" w:rsidRPr="000066AD">
        <w:rPr>
          <w:rFonts w:ascii="Times New Roman" w:eastAsia="MS Mincho" w:hAnsi="Times New Roman" w:cs="Times New Roman"/>
          <w:sz w:val="28"/>
          <w:szCs w:val="28"/>
        </w:rPr>
        <w:t xml:space="preserve">ри успішному прийомі Реєстром інформації про </w:t>
      </w:r>
      <w:r w:rsidR="003C5697" w:rsidRPr="00DA2CB0">
        <w:rPr>
          <w:rFonts w:ascii="Times New Roman" w:eastAsia="MS Mincho" w:hAnsi="Times New Roman" w:cs="Times New Roman"/>
          <w:sz w:val="28"/>
          <w:szCs w:val="28"/>
        </w:rPr>
        <w:t xml:space="preserve">Боржника Банк </w:t>
      </w:r>
      <w:r w:rsidR="007E6A1B" w:rsidRPr="00B5448F">
        <w:rPr>
          <w:rFonts w:ascii="Times New Roman" w:eastAsia="MS Mincho" w:hAnsi="Times New Roman" w:cs="Times New Roman"/>
          <w:sz w:val="28"/>
          <w:szCs w:val="28"/>
        </w:rPr>
        <w:t xml:space="preserve">разом з кодом про успішну обробку отримує у відповідь унікальний код </w:t>
      </w:r>
      <w:r w:rsidR="003C5697" w:rsidRPr="00892651">
        <w:rPr>
          <w:rFonts w:ascii="Times New Roman" w:eastAsia="MS Mincho" w:hAnsi="Times New Roman" w:cs="Times New Roman"/>
          <w:sz w:val="28"/>
          <w:szCs w:val="28"/>
        </w:rPr>
        <w:t>Боржника</w:t>
      </w:r>
      <w:r w:rsidR="007E6A1B" w:rsidRPr="000837C7">
        <w:rPr>
          <w:rFonts w:ascii="Times New Roman" w:eastAsia="MS Mincho" w:hAnsi="Times New Roman" w:cs="Times New Roman"/>
          <w:sz w:val="28"/>
          <w:szCs w:val="28"/>
        </w:rPr>
        <w:t>.</w:t>
      </w:r>
    </w:p>
    <w:p w:rsidR="007E6A1B" w:rsidRPr="00BF32CE" w:rsidRDefault="003C5697" w:rsidP="009E276C">
      <w:pPr>
        <w:pStyle w:val="af1"/>
        <w:numPr>
          <w:ilvl w:val="0"/>
          <w:numId w:val="6"/>
        </w:numPr>
        <w:ind w:left="0" w:firstLine="709"/>
        <w:jc w:val="both"/>
        <w:rPr>
          <w:rFonts w:ascii="Times New Roman" w:eastAsia="MS Mincho" w:hAnsi="Times New Roman" w:cs="Times New Roman"/>
          <w:sz w:val="28"/>
          <w:szCs w:val="28"/>
        </w:rPr>
      </w:pPr>
      <w:r w:rsidRPr="00CD48F1">
        <w:rPr>
          <w:rFonts w:ascii="Times New Roman" w:eastAsia="MS Mincho" w:hAnsi="Times New Roman" w:cs="Times New Roman"/>
          <w:sz w:val="28"/>
          <w:szCs w:val="28"/>
        </w:rPr>
        <w:t xml:space="preserve">Банк </w:t>
      </w:r>
      <w:r w:rsidR="007E6A1B" w:rsidRPr="00A15386">
        <w:rPr>
          <w:rFonts w:ascii="Times New Roman" w:eastAsia="MS Mincho" w:hAnsi="Times New Roman" w:cs="Times New Roman"/>
          <w:sz w:val="28"/>
          <w:szCs w:val="28"/>
        </w:rPr>
        <w:t xml:space="preserve">надає інформацію про </w:t>
      </w:r>
      <w:r w:rsidRPr="00571392">
        <w:rPr>
          <w:rFonts w:ascii="Times New Roman" w:eastAsia="MS Mincho" w:hAnsi="Times New Roman" w:cs="Times New Roman"/>
          <w:sz w:val="28"/>
          <w:szCs w:val="28"/>
        </w:rPr>
        <w:t>забез</w:t>
      </w:r>
      <w:r w:rsidRPr="001505E8">
        <w:rPr>
          <w:rFonts w:ascii="Times New Roman" w:eastAsia="MS Mincho" w:hAnsi="Times New Roman" w:cs="Times New Roman"/>
          <w:sz w:val="28"/>
          <w:szCs w:val="28"/>
        </w:rPr>
        <w:t xml:space="preserve">печення за кредитними операціями Боржника </w:t>
      </w:r>
      <w:r w:rsidR="007E6A1B" w:rsidRPr="00C21362">
        <w:rPr>
          <w:rFonts w:ascii="Times New Roman" w:eastAsia="MS Mincho" w:hAnsi="Times New Roman" w:cs="Times New Roman"/>
          <w:sz w:val="28"/>
          <w:szCs w:val="28"/>
        </w:rPr>
        <w:t xml:space="preserve">(якщо </w:t>
      </w:r>
      <w:r w:rsidR="00E30E8D" w:rsidRPr="00DB08F9">
        <w:rPr>
          <w:rFonts w:ascii="Times New Roman" w:eastAsia="MS Mincho" w:hAnsi="Times New Roman" w:cs="Times New Roman"/>
          <w:sz w:val="28"/>
          <w:szCs w:val="28"/>
        </w:rPr>
        <w:t>така інформація наявна</w:t>
      </w:r>
      <w:r w:rsidR="007E6A1B" w:rsidRPr="00B7584C">
        <w:rPr>
          <w:rFonts w:ascii="Times New Roman" w:eastAsia="MS Mincho" w:hAnsi="Times New Roman" w:cs="Times New Roman"/>
          <w:sz w:val="28"/>
          <w:szCs w:val="28"/>
        </w:rPr>
        <w:t>) в іншому повідомлені (веб-сервіс «</w:t>
      </w:r>
      <w:r w:rsidR="00EF4880" w:rsidRPr="00AD7D19">
        <w:rPr>
          <w:rFonts w:ascii="Times New Roman" w:eastAsia="MS Mincho" w:hAnsi="Times New Roman" w:cs="Times New Roman"/>
          <w:sz w:val="28"/>
          <w:szCs w:val="28"/>
        </w:rPr>
        <w:t>Забезпечення</w:t>
      </w:r>
      <w:r w:rsidR="007E6A1B" w:rsidRPr="00A607D9">
        <w:rPr>
          <w:rFonts w:ascii="Times New Roman" w:eastAsia="MS Mincho" w:hAnsi="Times New Roman" w:cs="Times New Roman"/>
          <w:sz w:val="28"/>
          <w:szCs w:val="28"/>
        </w:rPr>
        <w:t xml:space="preserve">»), вказуючи отриманий унікальний код </w:t>
      </w:r>
      <w:r w:rsidRPr="00A607D9">
        <w:rPr>
          <w:rFonts w:ascii="Times New Roman" w:eastAsia="MS Mincho" w:hAnsi="Times New Roman" w:cs="Times New Roman"/>
          <w:sz w:val="28"/>
          <w:szCs w:val="28"/>
        </w:rPr>
        <w:t>Боржника</w:t>
      </w:r>
      <w:r w:rsidR="0037402B" w:rsidRPr="00BF32CE">
        <w:rPr>
          <w:rFonts w:ascii="Times New Roman" w:eastAsia="MS Mincho" w:hAnsi="Times New Roman" w:cs="Times New Roman"/>
          <w:sz w:val="28"/>
          <w:szCs w:val="28"/>
        </w:rPr>
        <w:t>.</w:t>
      </w:r>
    </w:p>
    <w:p w:rsidR="007E6A1B" w:rsidRPr="00276942" w:rsidRDefault="007F4C77" w:rsidP="009E276C">
      <w:pPr>
        <w:pStyle w:val="af1"/>
        <w:ind w:firstLine="709"/>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П</w:t>
      </w:r>
      <w:r w:rsidR="007E6A1B" w:rsidRPr="00BF32CE">
        <w:rPr>
          <w:rFonts w:ascii="Times New Roman" w:eastAsia="MS Mincho" w:hAnsi="Times New Roman" w:cs="Times New Roman"/>
          <w:sz w:val="28"/>
          <w:szCs w:val="28"/>
        </w:rPr>
        <w:t xml:space="preserve">ри успішному прийомі Реєстром інформації про </w:t>
      </w:r>
      <w:r w:rsidR="003C5697" w:rsidRPr="00BF32CE">
        <w:rPr>
          <w:rFonts w:ascii="Times New Roman" w:eastAsia="MS Mincho" w:hAnsi="Times New Roman" w:cs="Times New Roman"/>
          <w:sz w:val="28"/>
          <w:szCs w:val="28"/>
        </w:rPr>
        <w:t>забезпечення за кредитними операціями Боржника Б</w:t>
      </w:r>
      <w:r w:rsidR="007E6A1B" w:rsidRPr="007355B1">
        <w:rPr>
          <w:rFonts w:ascii="Times New Roman" w:eastAsia="MS Mincho" w:hAnsi="Times New Roman" w:cs="Times New Roman"/>
          <w:sz w:val="28"/>
          <w:szCs w:val="28"/>
        </w:rPr>
        <w:t>анк разом з кодом про успішну обробку отримує унікальний код для кожно</w:t>
      </w:r>
      <w:r w:rsidR="003C5697" w:rsidRPr="00276942">
        <w:rPr>
          <w:rFonts w:ascii="Times New Roman" w:eastAsia="MS Mincho" w:hAnsi="Times New Roman" w:cs="Times New Roman"/>
          <w:sz w:val="28"/>
          <w:szCs w:val="28"/>
        </w:rPr>
        <w:t>го</w:t>
      </w:r>
      <w:r w:rsidR="007E6A1B" w:rsidRPr="00276942">
        <w:rPr>
          <w:rFonts w:ascii="Times New Roman" w:eastAsia="MS Mincho" w:hAnsi="Times New Roman" w:cs="Times New Roman"/>
          <w:sz w:val="28"/>
          <w:szCs w:val="28"/>
        </w:rPr>
        <w:t xml:space="preserve"> </w:t>
      </w:r>
      <w:r w:rsidR="003C5697" w:rsidRPr="00276942">
        <w:rPr>
          <w:rFonts w:ascii="Times New Roman" w:eastAsia="MS Mincho" w:hAnsi="Times New Roman" w:cs="Times New Roman"/>
          <w:sz w:val="28"/>
          <w:szCs w:val="28"/>
        </w:rPr>
        <w:t>забезпечення</w:t>
      </w:r>
      <w:r w:rsidR="007E6A1B" w:rsidRPr="00276942">
        <w:rPr>
          <w:rFonts w:ascii="Times New Roman" w:eastAsia="MS Mincho" w:hAnsi="Times New Roman" w:cs="Times New Roman"/>
          <w:sz w:val="28"/>
          <w:szCs w:val="28"/>
        </w:rPr>
        <w:t>.</w:t>
      </w:r>
    </w:p>
    <w:p w:rsidR="007E6A1B" w:rsidRPr="00E31AFE" w:rsidRDefault="007E6A1B" w:rsidP="009E276C">
      <w:pPr>
        <w:pStyle w:val="af1"/>
        <w:numPr>
          <w:ilvl w:val="0"/>
          <w:numId w:val="6"/>
        </w:numPr>
        <w:ind w:left="0" w:firstLine="709"/>
        <w:jc w:val="both"/>
        <w:rPr>
          <w:rFonts w:ascii="Times New Roman" w:eastAsia="MS Mincho" w:hAnsi="Times New Roman" w:cs="Times New Roman"/>
          <w:sz w:val="28"/>
          <w:szCs w:val="28"/>
        </w:rPr>
      </w:pPr>
      <w:r w:rsidRPr="00276942">
        <w:rPr>
          <w:rFonts w:ascii="Times New Roman" w:eastAsia="MS Mincho" w:hAnsi="Times New Roman" w:cs="Times New Roman"/>
          <w:sz w:val="28"/>
          <w:szCs w:val="28"/>
        </w:rPr>
        <w:t xml:space="preserve"> </w:t>
      </w:r>
      <w:r w:rsidR="003C5697" w:rsidRPr="00EA4E67">
        <w:rPr>
          <w:rFonts w:ascii="Times New Roman" w:eastAsia="MS Mincho" w:hAnsi="Times New Roman" w:cs="Times New Roman"/>
          <w:sz w:val="28"/>
          <w:szCs w:val="28"/>
        </w:rPr>
        <w:t xml:space="preserve">Банк </w:t>
      </w:r>
      <w:r w:rsidRPr="004C3F9E">
        <w:rPr>
          <w:rFonts w:ascii="Times New Roman" w:eastAsia="MS Mincho" w:hAnsi="Times New Roman" w:cs="Times New Roman"/>
          <w:sz w:val="28"/>
          <w:szCs w:val="28"/>
        </w:rPr>
        <w:t xml:space="preserve">надає інформацію про кредитні операції </w:t>
      </w:r>
      <w:r w:rsidR="00EF4880" w:rsidRPr="005A25E3">
        <w:rPr>
          <w:rFonts w:ascii="Times New Roman" w:eastAsia="MS Mincho" w:hAnsi="Times New Roman" w:cs="Times New Roman"/>
          <w:sz w:val="28"/>
          <w:szCs w:val="28"/>
        </w:rPr>
        <w:t>та</w:t>
      </w:r>
      <w:r w:rsidRPr="00280640">
        <w:rPr>
          <w:rFonts w:ascii="Times New Roman" w:eastAsia="MS Mincho" w:hAnsi="Times New Roman" w:cs="Times New Roman"/>
          <w:sz w:val="28"/>
          <w:szCs w:val="28"/>
        </w:rPr>
        <w:t xml:space="preserve"> про транші, </w:t>
      </w:r>
      <w:r w:rsidR="00EF4880" w:rsidRPr="00AA1E4A">
        <w:rPr>
          <w:rFonts w:ascii="Times New Roman" w:eastAsia="MS Mincho" w:hAnsi="Times New Roman" w:cs="Times New Roman"/>
          <w:sz w:val="28"/>
          <w:szCs w:val="28"/>
        </w:rPr>
        <w:t>(</w:t>
      </w:r>
      <w:r w:rsidRPr="00F01DD9">
        <w:rPr>
          <w:rFonts w:ascii="Times New Roman" w:eastAsia="MS Mincho" w:hAnsi="Times New Roman" w:cs="Times New Roman"/>
          <w:sz w:val="28"/>
          <w:szCs w:val="28"/>
        </w:rPr>
        <w:t xml:space="preserve">якщо такі </w:t>
      </w:r>
      <w:r w:rsidR="00EF4880" w:rsidRPr="00435C5C">
        <w:rPr>
          <w:rFonts w:ascii="Times New Roman" w:eastAsia="MS Mincho" w:hAnsi="Times New Roman" w:cs="Times New Roman"/>
          <w:sz w:val="28"/>
          <w:szCs w:val="28"/>
        </w:rPr>
        <w:t>наявні</w:t>
      </w:r>
      <w:r w:rsidR="00256EFE" w:rsidRPr="00F7634C">
        <w:rPr>
          <w:rFonts w:ascii="Times New Roman" w:eastAsia="MS Mincho" w:hAnsi="Times New Roman" w:cs="Times New Roman"/>
          <w:sz w:val="28"/>
          <w:szCs w:val="28"/>
        </w:rPr>
        <w:t>)</w:t>
      </w:r>
      <w:r w:rsidRPr="00155155">
        <w:rPr>
          <w:rFonts w:ascii="Times New Roman" w:eastAsia="MS Mincho" w:hAnsi="Times New Roman" w:cs="Times New Roman"/>
          <w:sz w:val="28"/>
          <w:szCs w:val="28"/>
        </w:rPr>
        <w:t xml:space="preserve"> в іншому повідомлені (веб-сервіс «</w:t>
      </w:r>
      <w:r w:rsidR="008C437A" w:rsidRPr="0037259F">
        <w:rPr>
          <w:rFonts w:ascii="Times New Roman" w:eastAsia="MS Mincho" w:hAnsi="Times New Roman" w:cs="Times New Roman"/>
          <w:sz w:val="28"/>
          <w:szCs w:val="28"/>
        </w:rPr>
        <w:t>Кредитна операція</w:t>
      </w:r>
      <w:r w:rsidRPr="00CD242A">
        <w:rPr>
          <w:rFonts w:ascii="Times New Roman" w:eastAsia="MS Mincho" w:hAnsi="Times New Roman" w:cs="Times New Roman"/>
          <w:sz w:val="28"/>
          <w:szCs w:val="28"/>
        </w:rPr>
        <w:t>»), вказуючи отриманий унікальний к</w:t>
      </w:r>
      <w:r w:rsidRPr="006F2A28">
        <w:rPr>
          <w:rFonts w:ascii="Times New Roman" w:eastAsia="MS Mincho" w:hAnsi="Times New Roman" w:cs="Times New Roman"/>
          <w:sz w:val="28"/>
          <w:szCs w:val="28"/>
        </w:rPr>
        <w:t xml:space="preserve">од </w:t>
      </w:r>
      <w:r w:rsidR="003C5697" w:rsidRPr="00A27B73">
        <w:rPr>
          <w:rFonts w:ascii="Times New Roman" w:eastAsia="MS Mincho" w:hAnsi="Times New Roman" w:cs="Times New Roman"/>
          <w:sz w:val="28"/>
          <w:szCs w:val="28"/>
        </w:rPr>
        <w:t>Боржника</w:t>
      </w:r>
      <w:r w:rsidRPr="00145C53">
        <w:rPr>
          <w:rFonts w:ascii="Times New Roman" w:eastAsia="MS Mincho" w:hAnsi="Times New Roman" w:cs="Times New Roman"/>
          <w:sz w:val="28"/>
          <w:szCs w:val="28"/>
        </w:rPr>
        <w:t xml:space="preserve">. Якщо </w:t>
      </w:r>
      <w:r w:rsidR="003C5697" w:rsidRPr="009D4319">
        <w:rPr>
          <w:rFonts w:ascii="Times New Roman" w:eastAsia="MS Mincho" w:hAnsi="Times New Roman" w:cs="Times New Roman"/>
          <w:sz w:val="28"/>
          <w:szCs w:val="28"/>
        </w:rPr>
        <w:t xml:space="preserve">за </w:t>
      </w:r>
      <w:r w:rsidR="009B4CC5" w:rsidRPr="00D55DFF">
        <w:rPr>
          <w:rFonts w:ascii="Times New Roman" w:eastAsia="MS Mincho" w:hAnsi="Times New Roman" w:cs="Times New Roman"/>
          <w:sz w:val="28"/>
          <w:szCs w:val="28"/>
        </w:rPr>
        <w:t xml:space="preserve">кредитною операцією </w:t>
      </w:r>
      <w:r w:rsidRPr="004F1EEA">
        <w:rPr>
          <w:rFonts w:ascii="Times New Roman" w:eastAsia="MS Mincho" w:hAnsi="Times New Roman" w:cs="Times New Roman"/>
          <w:sz w:val="28"/>
          <w:szCs w:val="28"/>
        </w:rPr>
        <w:t>надан</w:t>
      </w:r>
      <w:r w:rsidR="003C5697" w:rsidRPr="004F5F50">
        <w:rPr>
          <w:rFonts w:ascii="Times New Roman" w:eastAsia="MS Mincho" w:hAnsi="Times New Roman" w:cs="Times New Roman"/>
          <w:sz w:val="28"/>
          <w:szCs w:val="28"/>
        </w:rPr>
        <w:t>о</w:t>
      </w:r>
      <w:r w:rsidRPr="003B2912">
        <w:rPr>
          <w:rFonts w:ascii="Times New Roman" w:eastAsia="MS Mincho" w:hAnsi="Times New Roman" w:cs="Times New Roman"/>
          <w:sz w:val="28"/>
          <w:szCs w:val="28"/>
        </w:rPr>
        <w:t xml:space="preserve"> </w:t>
      </w:r>
      <w:r w:rsidR="0037402B" w:rsidRPr="00E47202">
        <w:rPr>
          <w:rFonts w:ascii="Times New Roman" w:eastAsia="MS Mincho" w:hAnsi="Times New Roman" w:cs="Times New Roman"/>
          <w:sz w:val="28"/>
          <w:szCs w:val="28"/>
        </w:rPr>
        <w:t>забезпечення</w:t>
      </w:r>
      <w:r w:rsidRPr="0005134F">
        <w:rPr>
          <w:rFonts w:ascii="Times New Roman" w:eastAsia="MS Mincho" w:hAnsi="Times New Roman" w:cs="Times New Roman"/>
          <w:sz w:val="28"/>
          <w:szCs w:val="28"/>
        </w:rPr>
        <w:t xml:space="preserve">, то </w:t>
      </w:r>
      <w:r w:rsidR="003C5697" w:rsidRPr="0005134F">
        <w:rPr>
          <w:rFonts w:ascii="Times New Roman" w:eastAsia="MS Mincho" w:hAnsi="Times New Roman" w:cs="Times New Roman"/>
          <w:sz w:val="28"/>
          <w:szCs w:val="28"/>
        </w:rPr>
        <w:t xml:space="preserve">Банк </w:t>
      </w:r>
      <w:r w:rsidRPr="0005134F">
        <w:rPr>
          <w:rFonts w:ascii="Times New Roman" w:eastAsia="MS Mincho" w:hAnsi="Times New Roman" w:cs="Times New Roman"/>
          <w:sz w:val="28"/>
          <w:szCs w:val="28"/>
        </w:rPr>
        <w:t xml:space="preserve">в повідомлені про кредитну операцію вказує у відповідному реквізиті унікальний код/коди </w:t>
      </w:r>
      <w:r w:rsidR="003C5697" w:rsidRPr="00C45305">
        <w:rPr>
          <w:rFonts w:ascii="Times New Roman" w:eastAsia="MS Mincho" w:hAnsi="Times New Roman" w:cs="Times New Roman"/>
          <w:sz w:val="28"/>
          <w:szCs w:val="28"/>
        </w:rPr>
        <w:t>такого забезпечення</w:t>
      </w:r>
      <w:r w:rsidRPr="00E31AFE">
        <w:rPr>
          <w:rFonts w:ascii="Times New Roman" w:eastAsia="MS Mincho" w:hAnsi="Times New Roman" w:cs="Times New Roman"/>
          <w:sz w:val="28"/>
          <w:szCs w:val="28"/>
        </w:rPr>
        <w:t>.</w:t>
      </w:r>
    </w:p>
    <w:p w:rsidR="007E6A1B" w:rsidRPr="00167578" w:rsidRDefault="007F4C77" w:rsidP="009E276C">
      <w:pPr>
        <w:pStyle w:val="af1"/>
        <w:ind w:firstLine="709"/>
        <w:jc w:val="both"/>
        <w:rPr>
          <w:rFonts w:ascii="Times New Roman" w:eastAsia="MS Mincho" w:hAnsi="Times New Roman" w:cs="Times New Roman"/>
          <w:sz w:val="28"/>
          <w:szCs w:val="28"/>
        </w:rPr>
      </w:pPr>
      <w:r w:rsidRPr="00C26EB4">
        <w:rPr>
          <w:rFonts w:ascii="Times New Roman" w:eastAsia="MS Mincho" w:hAnsi="Times New Roman" w:cs="Times New Roman"/>
          <w:sz w:val="28"/>
          <w:szCs w:val="28"/>
        </w:rPr>
        <w:t>П</w:t>
      </w:r>
      <w:r w:rsidR="007E6A1B" w:rsidRPr="00416A0E">
        <w:rPr>
          <w:rFonts w:ascii="Times New Roman" w:eastAsia="MS Mincho" w:hAnsi="Times New Roman" w:cs="Times New Roman"/>
          <w:sz w:val="28"/>
          <w:szCs w:val="28"/>
        </w:rPr>
        <w:t xml:space="preserve">ри успішному прийомі Реєстром інформації про кредитну операцію Банк разом з </w:t>
      </w:r>
      <w:r w:rsidR="007E6A1B" w:rsidRPr="00167578">
        <w:rPr>
          <w:rFonts w:ascii="Times New Roman" w:eastAsia="MS Mincho" w:hAnsi="Times New Roman" w:cs="Times New Roman"/>
          <w:sz w:val="28"/>
          <w:szCs w:val="28"/>
        </w:rPr>
        <w:t>кодом про успішну обробку отримує унікальний код кредитної операції.</w:t>
      </w:r>
    </w:p>
    <w:p w:rsidR="00DA2F66" w:rsidRPr="009176A9" w:rsidRDefault="00DA2F66" w:rsidP="009E276C">
      <w:pPr>
        <w:pStyle w:val="af1"/>
        <w:numPr>
          <w:ilvl w:val="1"/>
          <w:numId w:val="2"/>
        </w:numPr>
        <w:ind w:hanging="551"/>
        <w:jc w:val="both"/>
        <w:rPr>
          <w:rFonts w:ascii="Times New Roman" w:eastAsia="MS Mincho" w:hAnsi="Times New Roman" w:cs="Times New Roman"/>
          <w:sz w:val="28"/>
          <w:szCs w:val="28"/>
        </w:rPr>
      </w:pPr>
      <w:r w:rsidRPr="009176A9">
        <w:rPr>
          <w:rFonts w:ascii="Times New Roman" w:eastAsia="MS Mincho" w:hAnsi="Times New Roman" w:cs="Times New Roman"/>
          <w:sz w:val="28"/>
          <w:szCs w:val="28"/>
        </w:rPr>
        <w:t>Слід враховувати наступне.</w:t>
      </w:r>
    </w:p>
    <w:p w:rsidR="007A4BE7" w:rsidRPr="00680C88" w:rsidRDefault="007A4BE7" w:rsidP="009E276C">
      <w:pPr>
        <w:pStyle w:val="af1"/>
        <w:ind w:firstLine="709"/>
        <w:jc w:val="both"/>
        <w:rPr>
          <w:rFonts w:ascii="Times New Roman" w:eastAsia="MS Mincho" w:hAnsi="Times New Roman" w:cs="Times New Roman"/>
          <w:sz w:val="28"/>
          <w:szCs w:val="28"/>
        </w:rPr>
      </w:pPr>
      <w:r w:rsidRPr="00060F57">
        <w:rPr>
          <w:rFonts w:ascii="Times New Roman" w:eastAsia="MS Mincho" w:hAnsi="Times New Roman" w:cs="Times New Roman"/>
          <w:sz w:val="28"/>
          <w:szCs w:val="28"/>
        </w:rPr>
        <w:t>Ключовим</w:t>
      </w:r>
      <w:r w:rsidR="0037402B" w:rsidRPr="00F90449">
        <w:rPr>
          <w:rFonts w:ascii="Times New Roman" w:eastAsia="MS Mincho" w:hAnsi="Times New Roman" w:cs="Times New Roman"/>
          <w:sz w:val="28"/>
          <w:szCs w:val="28"/>
        </w:rPr>
        <w:t>и</w:t>
      </w:r>
      <w:r w:rsidRPr="00C32604">
        <w:rPr>
          <w:rFonts w:ascii="Times New Roman" w:eastAsia="MS Mincho" w:hAnsi="Times New Roman" w:cs="Times New Roman"/>
          <w:sz w:val="28"/>
          <w:szCs w:val="28"/>
        </w:rPr>
        <w:t xml:space="preserve"> реквізит</w:t>
      </w:r>
      <w:r w:rsidR="0037402B" w:rsidRPr="006540E2">
        <w:rPr>
          <w:rFonts w:ascii="Times New Roman" w:eastAsia="MS Mincho" w:hAnsi="Times New Roman" w:cs="Times New Roman"/>
          <w:sz w:val="28"/>
          <w:szCs w:val="28"/>
        </w:rPr>
        <w:t>ами</w:t>
      </w:r>
      <w:r w:rsidRPr="00FA548A">
        <w:rPr>
          <w:rFonts w:ascii="Times New Roman" w:eastAsia="MS Mincho" w:hAnsi="Times New Roman" w:cs="Times New Roman"/>
          <w:sz w:val="28"/>
          <w:szCs w:val="28"/>
        </w:rPr>
        <w:t xml:space="preserve"> </w:t>
      </w:r>
      <w:r w:rsidR="003C5697" w:rsidRPr="004171D6">
        <w:rPr>
          <w:rFonts w:ascii="Times New Roman" w:eastAsia="MS Mincho" w:hAnsi="Times New Roman" w:cs="Times New Roman"/>
          <w:sz w:val="28"/>
          <w:szCs w:val="28"/>
        </w:rPr>
        <w:t xml:space="preserve">Боржника </w:t>
      </w:r>
      <w:r w:rsidRPr="00CE18CE">
        <w:rPr>
          <w:rFonts w:ascii="Times New Roman" w:eastAsia="MS Mincho" w:hAnsi="Times New Roman" w:cs="Times New Roman"/>
          <w:sz w:val="28"/>
          <w:szCs w:val="28"/>
        </w:rPr>
        <w:t xml:space="preserve">в </w:t>
      </w:r>
      <w:r w:rsidR="003C5697" w:rsidRPr="007F66F8">
        <w:rPr>
          <w:rFonts w:ascii="Times New Roman" w:eastAsia="MS Mincho" w:hAnsi="Times New Roman" w:cs="Times New Roman"/>
          <w:sz w:val="28"/>
          <w:szCs w:val="28"/>
        </w:rPr>
        <w:t xml:space="preserve">Банку </w:t>
      </w:r>
      <w:r w:rsidRPr="00680C88">
        <w:rPr>
          <w:rFonts w:ascii="Times New Roman" w:eastAsia="MS Mincho" w:hAnsi="Times New Roman" w:cs="Times New Roman"/>
          <w:sz w:val="28"/>
          <w:szCs w:val="28"/>
        </w:rPr>
        <w:t>є:</w:t>
      </w:r>
    </w:p>
    <w:p w:rsidR="00DA2F66" w:rsidRPr="00C21362" w:rsidRDefault="007A4BE7" w:rsidP="00BA4CA6">
      <w:pPr>
        <w:pStyle w:val="af1"/>
        <w:ind w:firstLine="709"/>
        <w:jc w:val="both"/>
        <w:rPr>
          <w:rFonts w:ascii="Times New Roman" w:eastAsia="MS Mincho" w:hAnsi="Times New Roman" w:cs="Times New Roman"/>
          <w:sz w:val="28"/>
          <w:szCs w:val="28"/>
        </w:rPr>
      </w:pPr>
      <w:r w:rsidRPr="00EB3841">
        <w:rPr>
          <w:rFonts w:ascii="Times New Roman" w:eastAsia="MS Mincho" w:hAnsi="Times New Roman" w:cs="Times New Roman"/>
          <w:sz w:val="28"/>
          <w:szCs w:val="28"/>
        </w:rPr>
        <w:t>д</w:t>
      </w:r>
      <w:r w:rsidR="00DA2F66" w:rsidRPr="003E665B">
        <w:rPr>
          <w:rFonts w:ascii="Times New Roman" w:eastAsia="MS Mincho" w:hAnsi="Times New Roman" w:cs="Times New Roman"/>
          <w:sz w:val="28"/>
          <w:szCs w:val="28"/>
        </w:rPr>
        <w:t xml:space="preserve">ля фізичної </w:t>
      </w:r>
      <w:r w:rsidR="00D25A6E" w:rsidRPr="00642543">
        <w:rPr>
          <w:rFonts w:ascii="Times New Roman" w:eastAsia="MS Mincho" w:hAnsi="Times New Roman" w:cs="Times New Roman"/>
          <w:sz w:val="28"/>
          <w:szCs w:val="28"/>
        </w:rPr>
        <w:t xml:space="preserve">і для юридичної </w:t>
      </w:r>
      <w:r w:rsidR="00BA4CA6" w:rsidRPr="00BA576F">
        <w:rPr>
          <w:rFonts w:ascii="Times New Roman" w:eastAsia="MS Mincho" w:hAnsi="Times New Roman" w:cs="Times New Roman"/>
          <w:sz w:val="28"/>
          <w:szCs w:val="28"/>
        </w:rPr>
        <w:t>особи –</w:t>
      </w:r>
      <w:r w:rsidRPr="00C76E13">
        <w:rPr>
          <w:rFonts w:ascii="Times New Roman" w:eastAsia="MS Mincho" w:hAnsi="Times New Roman" w:cs="Times New Roman"/>
          <w:sz w:val="28"/>
          <w:szCs w:val="28"/>
        </w:rPr>
        <w:t xml:space="preserve"> </w:t>
      </w:r>
      <w:r w:rsidR="009B78E3" w:rsidRPr="00CF6C0D">
        <w:rPr>
          <w:rFonts w:ascii="Times New Roman" w:eastAsia="MS Mincho" w:hAnsi="Times New Roman" w:cs="Times New Roman"/>
          <w:sz w:val="28"/>
          <w:szCs w:val="28"/>
        </w:rPr>
        <w:t>код країни реєстрації</w:t>
      </w:r>
      <w:r w:rsidR="00295CFB" w:rsidRPr="004E707D">
        <w:rPr>
          <w:rFonts w:ascii="Times New Roman" w:eastAsia="MS Mincho" w:hAnsi="Times New Roman" w:cs="Times New Roman"/>
          <w:sz w:val="28"/>
          <w:szCs w:val="28"/>
        </w:rPr>
        <w:t>,</w:t>
      </w:r>
      <w:r w:rsidR="009B78E3" w:rsidRPr="00EC68B0">
        <w:rPr>
          <w:rFonts w:ascii="Times New Roman" w:eastAsia="MS Mincho" w:hAnsi="Times New Roman" w:cs="Times New Roman"/>
          <w:sz w:val="28"/>
          <w:szCs w:val="28"/>
        </w:rPr>
        <w:t xml:space="preserve"> </w:t>
      </w:r>
      <w:r w:rsidR="00DA2F66" w:rsidRPr="000066AD">
        <w:rPr>
          <w:rFonts w:ascii="Times New Roman" w:eastAsia="MS Mincho" w:hAnsi="Times New Roman" w:cs="Times New Roman"/>
          <w:sz w:val="28"/>
          <w:szCs w:val="28"/>
        </w:rPr>
        <w:t>“Ідентифіка</w:t>
      </w:r>
      <w:r w:rsidR="00D25A6E" w:rsidRPr="00DA2CB0">
        <w:rPr>
          <w:rFonts w:ascii="Times New Roman" w:eastAsia="MS Mincho" w:hAnsi="Times New Roman" w:cs="Times New Roman"/>
          <w:sz w:val="28"/>
          <w:szCs w:val="28"/>
        </w:rPr>
        <w:t>тор</w:t>
      </w:r>
      <w:r w:rsidR="00DA2F66" w:rsidRPr="00B5448F">
        <w:rPr>
          <w:rFonts w:ascii="Times New Roman" w:eastAsia="MS Mincho" w:hAnsi="Times New Roman" w:cs="Times New Roman"/>
          <w:sz w:val="28"/>
          <w:szCs w:val="28"/>
        </w:rPr>
        <w:t xml:space="preserve"> </w:t>
      </w:r>
      <w:r w:rsidR="00D25A6E" w:rsidRPr="00892651">
        <w:rPr>
          <w:rFonts w:ascii="Times New Roman" w:eastAsia="MS Mincho" w:hAnsi="Times New Roman" w:cs="Times New Roman"/>
          <w:sz w:val="28"/>
          <w:szCs w:val="28"/>
        </w:rPr>
        <w:t>Боржника</w:t>
      </w:r>
      <w:r w:rsidR="00DA2F66" w:rsidRPr="000837C7">
        <w:rPr>
          <w:rFonts w:ascii="Times New Roman" w:eastAsia="MS Mincho" w:hAnsi="Times New Roman" w:cs="Times New Roman"/>
          <w:sz w:val="28"/>
          <w:szCs w:val="28"/>
        </w:rPr>
        <w:t>”</w:t>
      </w:r>
      <w:r w:rsidR="00295CFB" w:rsidRPr="00CD48F1">
        <w:rPr>
          <w:rFonts w:ascii="Times New Roman" w:eastAsia="MS Mincho" w:hAnsi="Times New Roman" w:cs="Times New Roman"/>
          <w:sz w:val="28"/>
          <w:szCs w:val="28"/>
        </w:rPr>
        <w:t xml:space="preserve"> та “Код </w:t>
      </w:r>
      <w:r w:rsidR="00501C16" w:rsidRPr="00A15386">
        <w:rPr>
          <w:rFonts w:ascii="Times New Roman" w:eastAsia="MS Mincho" w:hAnsi="Times New Roman" w:cs="Times New Roman"/>
          <w:sz w:val="28"/>
          <w:szCs w:val="28"/>
        </w:rPr>
        <w:t xml:space="preserve">виду </w:t>
      </w:r>
      <w:r w:rsidR="00295CFB" w:rsidRPr="00571392">
        <w:rPr>
          <w:rFonts w:ascii="Times New Roman" w:eastAsia="MS Mincho" w:hAnsi="Times New Roman" w:cs="Times New Roman"/>
          <w:sz w:val="28"/>
          <w:szCs w:val="28"/>
        </w:rPr>
        <w:t>документа”</w:t>
      </w:r>
      <w:r w:rsidR="006113AA" w:rsidRPr="001505E8">
        <w:rPr>
          <w:rFonts w:ascii="Times New Roman" w:eastAsia="MS Mincho" w:hAnsi="Times New Roman" w:cs="Times New Roman"/>
          <w:sz w:val="28"/>
          <w:szCs w:val="28"/>
        </w:rPr>
        <w:t>.</w:t>
      </w:r>
    </w:p>
    <w:p w:rsidR="00DA2F66" w:rsidRPr="00E72A7E" w:rsidRDefault="00DA2F66" w:rsidP="007F4C77">
      <w:pPr>
        <w:pStyle w:val="af1"/>
        <w:ind w:left="1260" w:hanging="551"/>
        <w:jc w:val="both"/>
        <w:rPr>
          <w:rFonts w:ascii="Times New Roman" w:eastAsia="MS Mincho" w:hAnsi="Times New Roman" w:cs="Times New Roman"/>
          <w:sz w:val="28"/>
          <w:szCs w:val="28"/>
        </w:rPr>
      </w:pPr>
      <w:r w:rsidRPr="00DB08F9">
        <w:rPr>
          <w:rFonts w:ascii="Times New Roman" w:eastAsia="MS Mincho" w:hAnsi="Times New Roman" w:cs="Times New Roman"/>
          <w:sz w:val="28"/>
          <w:szCs w:val="28"/>
        </w:rPr>
        <w:t>Ключовим</w:t>
      </w:r>
      <w:r w:rsidRPr="00B7584C">
        <w:rPr>
          <w:rFonts w:ascii="Times New Roman" w:eastAsia="MS Mincho" w:hAnsi="Times New Roman" w:cs="Times New Roman"/>
          <w:sz w:val="28"/>
          <w:szCs w:val="28"/>
        </w:rPr>
        <w:t>и реквізитами кредитної операції</w:t>
      </w:r>
      <w:r w:rsidRPr="00C14C05">
        <w:rPr>
          <w:rFonts w:ascii="Times New Roman" w:eastAsia="MS Mincho" w:hAnsi="Times New Roman" w:cs="Times New Roman"/>
          <w:sz w:val="28"/>
          <w:szCs w:val="28"/>
          <w:u w:val="single"/>
        </w:rPr>
        <w:t xml:space="preserve"> </w:t>
      </w:r>
      <w:r w:rsidR="00021391" w:rsidRPr="0013330C">
        <w:rPr>
          <w:rFonts w:ascii="Times New Roman" w:eastAsia="MS Mincho" w:hAnsi="Times New Roman" w:cs="Times New Roman"/>
          <w:sz w:val="28"/>
          <w:szCs w:val="28"/>
        </w:rPr>
        <w:t xml:space="preserve">в </w:t>
      </w:r>
      <w:r w:rsidR="003C5697" w:rsidRPr="00AE35B0">
        <w:rPr>
          <w:rFonts w:ascii="Times New Roman" w:eastAsia="MS Mincho" w:hAnsi="Times New Roman" w:cs="Times New Roman"/>
          <w:sz w:val="28"/>
          <w:szCs w:val="28"/>
        </w:rPr>
        <w:t xml:space="preserve">Банку </w:t>
      </w:r>
      <w:r w:rsidRPr="00E72A7E">
        <w:rPr>
          <w:rFonts w:ascii="Times New Roman" w:eastAsia="MS Mincho" w:hAnsi="Times New Roman" w:cs="Times New Roman"/>
          <w:sz w:val="28"/>
          <w:szCs w:val="28"/>
        </w:rPr>
        <w:t>є:</w:t>
      </w:r>
    </w:p>
    <w:p w:rsidR="00DA2F66" w:rsidRPr="00AD7D19" w:rsidRDefault="00DA2F66" w:rsidP="009E276C">
      <w:pPr>
        <w:pStyle w:val="af1"/>
        <w:numPr>
          <w:ilvl w:val="0"/>
          <w:numId w:val="5"/>
        </w:numPr>
        <w:ind w:left="0" w:firstLine="709"/>
        <w:jc w:val="both"/>
        <w:rPr>
          <w:rFonts w:ascii="Times New Roman" w:eastAsia="MS Mincho" w:hAnsi="Times New Roman" w:cs="Times New Roman"/>
          <w:sz w:val="28"/>
          <w:szCs w:val="28"/>
        </w:rPr>
      </w:pPr>
      <w:r w:rsidRPr="003476B0">
        <w:rPr>
          <w:rFonts w:ascii="Times New Roman" w:hAnsi="Times New Roman"/>
          <w:sz w:val="28"/>
          <w:szCs w:val="28"/>
        </w:rPr>
        <w:t xml:space="preserve">унікальний код </w:t>
      </w:r>
      <w:r w:rsidR="003C5697" w:rsidRPr="00B37E1D">
        <w:rPr>
          <w:rFonts w:ascii="Times New Roman" w:hAnsi="Times New Roman"/>
          <w:sz w:val="28"/>
          <w:szCs w:val="28"/>
        </w:rPr>
        <w:t xml:space="preserve">Боржника </w:t>
      </w:r>
      <w:r w:rsidRPr="00F04A5D">
        <w:rPr>
          <w:rFonts w:ascii="Times New Roman" w:hAnsi="Times New Roman"/>
          <w:sz w:val="28"/>
          <w:szCs w:val="28"/>
        </w:rPr>
        <w:t>(наданий Реєстром під час першого успішного прийому інформації</w:t>
      </w:r>
      <w:r w:rsidR="00CB29ED" w:rsidRPr="00BD0FD4">
        <w:rPr>
          <w:rFonts w:ascii="Times New Roman" w:hAnsi="Times New Roman"/>
          <w:sz w:val="28"/>
          <w:szCs w:val="28"/>
        </w:rPr>
        <w:t xml:space="preserve"> про Боржника</w:t>
      </w:r>
      <w:r w:rsidRPr="00783CC8">
        <w:rPr>
          <w:rFonts w:ascii="Times New Roman" w:hAnsi="Times New Roman"/>
          <w:sz w:val="28"/>
          <w:szCs w:val="28"/>
        </w:rPr>
        <w:t>);</w:t>
      </w:r>
    </w:p>
    <w:p w:rsidR="00DA2F66" w:rsidRPr="00DB346C" w:rsidRDefault="00DA2F66" w:rsidP="009E276C">
      <w:pPr>
        <w:pStyle w:val="af1"/>
        <w:numPr>
          <w:ilvl w:val="0"/>
          <w:numId w:val="5"/>
        </w:numPr>
        <w:ind w:left="0" w:firstLine="709"/>
        <w:jc w:val="both"/>
        <w:rPr>
          <w:rFonts w:ascii="Times New Roman" w:hAnsi="Times New Roman"/>
          <w:sz w:val="28"/>
          <w:szCs w:val="28"/>
        </w:rPr>
      </w:pPr>
      <w:r w:rsidRPr="00AD7D19">
        <w:rPr>
          <w:rFonts w:ascii="Times New Roman" w:hAnsi="Times New Roman"/>
          <w:sz w:val="28"/>
          <w:szCs w:val="28"/>
        </w:rPr>
        <w:t>номер договору</w:t>
      </w:r>
      <w:r w:rsidR="00016327" w:rsidRPr="00DB346C">
        <w:rPr>
          <w:rFonts w:ascii="Times New Roman" w:eastAsia="MS Mincho" w:hAnsi="Times New Roman" w:cs="Times New Roman"/>
          <w:sz w:val="28"/>
          <w:szCs w:val="28"/>
        </w:rPr>
        <w:t xml:space="preserve"> на здійснення кредитної операції</w:t>
      </w:r>
      <w:r w:rsidRPr="00DB346C">
        <w:rPr>
          <w:rFonts w:ascii="Times New Roman" w:hAnsi="Times New Roman"/>
          <w:sz w:val="28"/>
          <w:szCs w:val="28"/>
        </w:rPr>
        <w:t>;</w:t>
      </w:r>
    </w:p>
    <w:p w:rsidR="00DA2F66" w:rsidRPr="00B42DBE" w:rsidRDefault="00DA2F66" w:rsidP="009E276C">
      <w:pPr>
        <w:pStyle w:val="af1"/>
        <w:numPr>
          <w:ilvl w:val="0"/>
          <w:numId w:val="5"/>
        </w:numPr>
        <w:ind w:left="0" w:firstLine="709"/>
        <w:jc w:val="both"/>
        <w:rPr>
          <w:rFonts w:ascii="Times New Roman" w:hAnsi="Times New Roman"/>
          <w:sz w:val="28"/>
          <w:szCs w:val="28"/>
        </w:rPr>
      </w:pPr>
      <w:r w:rsidRPr="00A96C27">
        <w:rPr>
          <w:rFonts w:ascii="Times New Roman" w:hAnsi="Times New Roman"/>
          <w:sz w:val="28"/>
          <w:szCs w:val="28"/>
        </w:rPr>
        <w:t>дата укладання договору</w:t>
      </w:r>
      <w:r w:rsidR="00016327" w:rsidRPr="00B42DBE">
        <w:rPr>
          <w:rFonts w:ascii="Times New Roman" w:eastAsia="MS Mincho" w:hAnsi="Times New Roman" w:cs="Times New Roman"/>
          <w:sz w:val="28"/>
          <w:szCs w:val="28"/>
        </w:rPr>
        <w:t xml:space="preserve"> на здійснення кредитної операції</w:t>
      </w:r>
      <w:r w:rsidRPr="00B42DBE">
        <w:rPr>
          <w:rFonts w:ascii="Times New Roman" w:hAnsi="Times New Roman"/>
          <w:sz w:val="28"/>
          <w:szCs w:val="28"/>
        </w:rPr>
        <w:t>.</w:t>
      </w:r>
    </w:p>
    <w:p w:rsidR="00DA2F66" w:rsidRPr="001D3000" w:rsidRDefault="00DA2F66" w:rsidP="007F4C77">
      <w:pPr>
        <w:pStyle w:val="af1"/>
        <w:ind w:left="1260" w:hanging="551"/>
        <w:jc w:val="both"/>
        <w:rPr>
          <w:rFonts w:ascii="Times New Roman" w:eastAsia="MS Mincho" w:hAnsi="Times New Roman" w:cs="Times New Roman"/>
          <w:sz w:val="28"/>
          <w:szCs w:val="28"/>
        </w:rPr>
      </w:pPr>
      <w:r w:rsidRPr="00E027EA">
        <w:rPr>
          <w:rFonts w:ascii="Times New Roman" w:eastAsia="MS Mincho" w:hAnsi="Times New Roman" w:cs="Times New Roman"/>
          <w:sz w:val="28"/>
          <w:szCs w:val="28"/>
        </w:rPr>
        <w:t xml:space="preserve">Ключовими реквізитами </w:t>
      </w:r>
      <w:r w:rsidR="003C5697" w:rsidRPr="00E027EA">
        <w:rPr>
          <w:rFonts w:ascii="Times New Roman" w:eastAsia="MS Mincho" w:hAnsi="Times New Roman" w:cs="Times New Roman"/>
          <w:sz w:val="28"/>
          <w:szCs w:val="28"/>
        </w:rPr>
        <w:t xml:space="preserve">забезпечення </w:t>
      </w:r>
      <w:r w:rsidR="00021391" w:rsidRPr="001D3000">
        <w:rPr>
          <w:rFonts w:ascii="Times New Roman" w:eastAsia="MS Mincho" w:hAnsi="Times New Roman" w:cs="Times New Roman"/>
          <w:sz w:val="28"/>
          <w:szCs w:val="28"/>
        </w:rPr>
        <w:t xml:space="preserve">в </w:t>
      </w:r>
      <w:r w:rsidR="003C5697" w:rsidRPr="001D3000">
        <w:rPr>
          <w:rFonts w:ascii="Times New Roman" w:eastAsia="MS Mincho" w:hAnsi="Times New Roman" w:cs="Times New Roman"/>
          <w:sz w:val="28"/>
          <w:szCs w:val="28"/>
        </w:rPr>
        <w:t xml:space="preserve">Банку </w:t>
      </w:r>
      <w:r w:rsidRPr="001D3000">
        <w:rPr>
          <w:rFonts w:ascii="Times New Roman" w:eastAsia="MS Mincho" w:hAnsi="Times New Roman" w:cs="Times New Roman"/>
          <w:sz w:val="28"/>
          <w:szCs w:val="28"/>
        </w:rPr>
        <w:t>є:</w:t>
      </w:r>
    </w:p>
    <w:p w:rsidR="00DA2F66" w:rsidRPr="00FC276A" w:rsidRDefault="00DA2F66" w:rsidP="009E276C">
      <w:pPr>
        <w:pStyle w:val="af1"/>
        <w:numPr>
          <w:ilvl w:val="0"/>
          <w:numId w:val="5"/>
        </w:numPr>
        <w:ind w:left="0" w:firstLine="709"/>
        <w:jc w:val="both"/>
        <w:rPr>
          <w:rFonts w:ascii="Times New Roman" w:hAnsi="Times New Roman"/>
          <w:sz w:val="28"/>
          <w:szCs w:val="28"/>
        </w:rPr>
      </w:pPr>
      <w:r w:rsidRPr="001D3000">
        <w:rPr>
          <w:rFonts w:ascii="Times New Roman" w:hAnsi="Times New Roman"/>
          <w:sz w:val="28"/>
          <w:szCs w:val="28"/>
        </w:rPr>
        <w:t xml:space="preserve">унікальний код </w:t>
      </w:r>
      <w:r w:rsidR="003C5697" w:rsidRPr="004C32C1">
        <w:rPr>
          <w:rFonts w:ascii="Times New Roman" w:hAnsi="Times New Roman"/>
          <w:sz w:val="28"/>
          <w:szCs w:val="28"/>
        </w:rPr>
        <w:t xml:space="preserve">Боржника </w:t>
      </w:r>
      <w:r w:rsidRPr="001720A1">
        <w:rPr>
          <w:rFonts w:ascii="Times New Roman" w:hAnsi="Times New Roman"/>
          <w:sz w:val="28"/>
          <w:szCs w:val="28"/>
        </w:rPr>
        <w:t>(наданий Реєстром під час першого успішного прийому інформації</w:t>
      </w:r>
      <w:r w:rsidR="00CB29ED" w:rsidRPr="008D3E17">
        <w:rPr>
          <w:rFonts w:ascii="Times New Roman" w:hAnsi="Times New Roman"/>
          <w:sz w:val="28"/>
          <w:szCs w:val="28"/>
        </w:rPr>
        <w:t xml:space="preserve"> про Боржника</w:t>
      </w:r>
      <w:r w:rsidRPr="00FC276A">
        <w:rPr>
          <w:rFonts w:ascii="Times New Roman" w:hAnsi="Times New Roman"/>
          <w:sz w:val="28"/>
          <w:szCs w:val="28"/>
        </w:rPr>
        <w:t>);</w:t>
      </w:r>
    </w:p>
    <w:p w:rsidR="00DA2F66" w:rsidRPr="003A565F" w:rsidRDefault="00DA2F66" w:rsidP="009E276C">
      <w:pPr>
        <w:pStyle w:val="af1"/>
        <w:numPr>
          <w:ilvl w:val="0"/>
          <w:numId w:val="5"/>
        </w:numPr>
        <w:ind w:left="0" w:firstLine="709"/>
        <w:jc w:val="both"/>
        <w:rPr>
          <w:rFonts w:ascii="Times New Roman" w:hAnsi="Times New Roman"/>
          <w:sz w:val="28"/>
          <w:szCs w:val="28"/>
        </w:rPr>
      </w:pPr>
      <w:r w:rsidRPr="00320D22">
        <w:rPr>
          <w:rFonts w:ascii="Times New Roman" w:hAnsi="Times New Roman"/>
          <w:sz w:val="28"/>
          <w:szCs w:val="28"/>
        </w:rPr>
        <w:t xml:space="preserve">номер договору </w:t>
      </w:r>
      <w:r w:rsidR="00016327" w:rsidRPr="00BE4B48">
        <w:rPr>
          <w:rFonts w:ascii="Times New Roman" w:eastAsia="MS Mincho" w:hAnsi="Times New Roman" w:cs="Times New Roman"/>
          <w:sz w:val="28"/>
          <w:szCs w:val="28"/>
        </w:rPr>
        <w:t>забезпечення</w:t>
      </w:r>
      <w:r w:rsidRPr="003A565F">
        <w:rPr>
          <w:rFonts w:ascii="Times New Roman" w:hAnsi="Times New Roman"/>
          <w:sz w:val="28"/>
          <w:szCs w:val="28"/>
        </w:rPr>
        <w:t>;</w:t>
      </w:r>
    </w:p>
    <w:p w:rsidR="009422B1" w:rsidRPr="00446A71" w:rsidRDefault="00DA2F66" w:rsidP="009E276C">
      <w:pPr>
        <w:pStyle w:val="af1"/>
        <w:numPr>
          <w:ilvl w:val="0"/>
          <w:numId w:val="5"/>
        </w:numPr>
        <w:ind w:left="0" w:firstLine="709"/>
        <w:jc w:val="both"/>
        <w:rPr>
          <w:rFonts w:ascii="Times New Roman" w:hAnsi="Times New Roman"/>
          <w:sz w:val="28"/>
          <w:szCs w:val="28"/>
        </w:rPr>
      </w:pPr>
      <w:r w:rsidRPr="00446A71">
        <w:rPr>
          <w:rFonts w:ascii="Times New Roman" w:hAnsi="Times New Roman"/>
          <w:sz w:val="28"/>
          <w:szCs w:val="28"/>
        </w:rPr>
        <w:t>дата укладання договору</w:t>
      </w:r>
      <w:r w:rsidR="008D7CF8" w:rsidRPr="00446A71">
        <w:rPr>
          <w:rFonts w:ascii="Times New Roman" w:hAnsi="Times New Roman"/>
          <w:sz w:val="28"/>
          <w:szCs w:val="28"/>
        </w:rPr>
        <w:t xml:space="preserve"> </w:t>
      </w:r>
      <w:r w:rsidR="00016327" w:rsidRPr="00446A71">
        <w:rPr>
          <w:rFonts w:ascii="Times New Roman" w:eastAsia="MS Mincho" w:hAnsi="Times New Roman" w:cs="Times New Roman"/>
          <w:sz w:val="28"/>
          <w:szCs w:val="28"/>
        </w:rPr>
        <w:t>забезпечення</w:t>
      </w:r>
      <w:r w:rsidR="009422B1" w:rsidRPr="00446A71">
        <w:rPr>
          <w:rFonts w:ascii="Times New Roman" w:eastAsia="MS Mincho" w:hAnsi="Times New Roman" w:cs="Times New Roman"/>
          <w:sz w:val="28"/>
          <w:szCs w:val="28"/>
        </w:rPr>
        <w:t>;</w:t>
      </w:r>
    </w:p>
    <w:p w:rsidR="009422B1" w:rsidRPr="00520AC6" w:rsidRDefault="009422B1" w:rsidP="009E276C">
      <w:pPr>
        <w:pStyle w:val="af1"/>
        <w:numPr>
          <w:ilvl w:val="0"/>
          <w:numId w:val="5"/>
        </w:numPr>
        <w:ind w:left="0" w:firstLine="709"/>
        <w:jc w:val="both"/>
        <w:rPr>
          <w:rFonts w:ascii="Times New Roman" w:hAnsi="Times New Roman"/>
          <w:sz w:val="28"/>
          <w:szCs w:val="28"/>
        </w:rPr>
      </w:pPr>
      <w:r w:rsidRPr="006B3924">
        <w:rPr>
          <w:rFonts w:ascii="Times New Roman" w:eastAsia="MS Mincho" w:hAnsi="Times New Roman" w:cs="Times New Roman"/>
          <w:sz w:val="28"/>
          <w:szCs w:val="28"/>
        </w:rPr>
        <w:t>вид забезпечен</w:t>
      </w:r>
      <w:r w:rsidRPr="00082ED9">
        <w:rPr>
          <w:rFonts w:ascii="Times New Roman" w:eastAsia="MS Mincho" w:hAnsi="Times New Roman" w:cs="Times New Roman"/>
          <w:sz w:val="28"/>
          <w:szCs w:val="28"/>
        </w:rPr>
        <w:t>ня (код</w:t>
      </w:r>
      <w:r w:rsidR="00016327" w:rsidRPr="00520AC6">
        <w:rPr>
          <w:rFonts w:ascii="Times New Roman" w:eastAsia="MS Mincho" w:hAnsi="Times New Roman" w:cs="Times New Roman"/>
          <w:sz w:val="28"/>
          <w:szCs w:val="28"/>
        </w:rPr>
        <w:t xml:space="preserve"> виду забезпечення відповідно до значень довідника</w:t>
      </w:r>
      <w:r w:rsidRPr="00520AC6">
        <w:rPr>
          <w:rFonts w:ascii="Times New Roman" w:eastAsia="MS Mincho" w:hAnsi="Times New Roman" w:cs="Times New Roman"/>
          <w:sz w:val="28"/>
          <w:szCs w:val="28"/>
        </w:rPr>
        <w:t xml:space="preserve"> S031);</w:t>
      </w:r>
    </w:p>
    <w:p w:rsidR="00117C13" w:rsidRPr="00747F50" w:rsidRDefault="009422B1" w:rsidP="00117C13">
      <w:pPr>
        <w:pStyle w:val="af1"/>
        <w:numPr>
          <w:ilvl w:val="0"/>
          <w:numId w:val="5"/>
        </w:numPr>
        <w:ind w:left="0" w:firstLine="709"/>
        <w:jc w:val="both"/>
        <w:rPr>
          <w:rFonts w:ascii="Times New Roman" w:hAnsi="Times New Roman"/>
          <w:sz w:val="28"/>
          <w:szCs w:val="28"/>
        </w:rPr>
      </w:pPr>
      <w:r w:rsidRPr="00520AC6">
        <w:rPr>
          <w:rFonts w:ascii="Times New Roman" w:hAnsi="Times New Roman"/>
          <w:sz w:val="28"/>
          <w:szCs w:val="28"/>
        </w:rPr>
        <w:t xml:space="preserve">порядковий номер </w:t>
      </w:r>
      <w:r w:rsidRPr="00520AC6">
        <w:rPr>
          <w:rFonts w:ascii="Times New Roman" w:eastAsia="MS Mincho" w:hAnsi="Times New Roman" w:cs="Times New Roman"/>
          <w:sz w:val="28"/>
          <w:szCs w:val="28"/>
        </w:rPr>
        <w:t>забезпечення</w:t>
      </w:r>
      <w:r w:rsidRPr="00520AC6">
        <w:rPr>
          <w:rFonts w:ascii="Times New Roman" w:hAnsi="Times New Roman"/>
          <w:sz w:val="28"/>
          <w:szCs w:val="28"/>
        </w:rPr>
        <w:t xml:space="preserve">. Банк самостійно </w:t>
      </w:r>
      <w:r w:rsidR="00205B49" w:rsidRPr="00520AC6">
        <w:rPr>
          <w:rFonts w:ascii="Times New Roman" w:hAnsi="Times New Roman"/>
          <w:sz w:val="28"/>
          <w:szCs w:val="28"/>
        </w:rPr>
        <w:t xml:space="preserve">присвоює номер </w:t>
      </w:r>
      <w:r w:rsidRPr="00520AC6">
        <w:rPr>
          <w:rFonts w:ascii="Times New Roman" w:eastAsia="MS Mincho" w:hAnsi="Times New Roman" w:cs="Times New Roman"/>
          <w:sz w:val="28"/>
          <w:szCs w:val="28"/>
        </w:rPr>
        <w:t>забезпеченн</w:t>
      </w:r>
      <w:r w:rsidR="00205B49" w:rsidRPr="00520AC6">
        <w:rPr>
          <w:rFonts w:ascii="Times New Roman" w:eastAsia="MS Mincho" w:hAnsi="Times New Roman" w:cs="Times New Roman"/>
          <w:sz w:val="28"/>
          <w:szCs w:val="28"/>
        </w:rPr>
        <w:t>ю</w:t>
      </w:r>
      <w:r w:rsidRPr="00747F50">
        <w:rPr>
          <w:rFonts w:ascii="Times New Roman" w:eastAsia="MS Mincho" w:hAnsi="Times New Roman" w:cs="Times New Roman"/>
          <w:sz w:val="28"/>
          <w:szCs w:val="28"/>
        </w:rPr>
        <w:t xml:space="preserve"> </w:t>
      </w:r>
      <w:r w:rsidRPr="00747F50">
        <w:rPr>
          <w:rFonts w:ascii="Times New Roman" w:hAnsi="Times New Roman"/>
          <w:sz w:val="28"/>
          <w:szCs w:val="28"/>
        </w:rPr>
        <w:t xml:space="preserve">і відслідковує унікальність номерів </w:t>
      </w:r>
      <w:r w:rsidRPr="00747F50">
        <w:rPr>
          <w:rFonts w:ascii="Times New Roman" w:eastAsia="MS Mincho" w:hAnsi="Times New Roman" w:cs="Times New Roman"/>
          <w:sz w:val="28"/>
          <w:szCs w:val="28"/>
        </w:rPr>
        <w:t xml:space="preserve">забезпечення </w:t>
      </w:r>
      <w:r w:rsidRPr="00747F50">
        <w:rPr>
          <w:rFonts w:ascii="Times New Roman" w:hAnsi="Times New Roman"/>
          <w:sz w:val="28"/>
          <w:szCs w:val="28"/>
        </w:rPr>
        <w:t>Боржника.</w:t>
      </w:r>
    </w:p>
    <w:p w:rsidR="00BA5BB6" w:rsidRPr="00A176B5" w:rsidRDefault="00BA5BB6" w:rsidP="009E276C">
      <w:pPr>
        <w:pStyle w:val="af1"/>
        <w:numPr>
          <w:ilvl w:val="1"/>
          <w:numId w:val="2"/>
        </w:numPr>
        <w:ind w:left="0" w:firstLine="709"/>
        <w:jc w:val="both"/>
        <w:rPr>
          <w:rFonts w:ascii="Times New Roman" w:eastAsia="MS Mincho" w:hAnsi="Times New Roman" w:cs="Times New Roman"/>
          <w:sz w:val="28"/>
          <w:szCs w:val="28"/>
        </w:rPr>
      </w:pPr>
      <w:r w:rsidRPr="00A176B5">
        <w:rPr>
          <w:rFonts w:ascii="Times New Roman" w:eastAsia="MS Mincho" w:hAnsi="Times New Roman" w:cs="Times New Roman"/>
          <w:sz w:val="28"/>
          <w:szCs w:val="28"/>
        </w:rPr>
        <w:t xml:space="preserve">Для </w:t>
      </w:r>
      <w:r w:rsidR="002738BF" w:rsidRPr="00A176B5">
        <w:rPr>
          <w:rFonts w:ascii="Times New Roman" w:eastAsia="MS Mincho" w:hAnsi="Times New Roman" w:cs="Times New Roman"/>
          <w:sz w:val="28"/>
          <w:szCs w:val="28"/>
        </w:rPr>
        <w:t xml:space="preserve">надання </w:t>
      </w:r>
      <w:r w:rsidRPr="00A176B5">
        <w:rPr>
          <w:rFonts w:ascii="Times New Roman" w:eastAsia="MS Mincho" w:hAnsi="Times New Roman" w:cs="Times New Roman"/>
          <w:sz w:val="28"/>
          <w:szCs w:val="28"/>
        </w:rPr>
        <w:t xml:space="preserve">інформації щодо нових </w:t>
      </w:r>
      <w:r w:rsidR="003C5697" w:rsidRPr="00A176B5">
        <w:rPr>
          <w:rFonts w:ascii="Times New Roman" w:eastAsia="MS Mincho" w:hAnsi="Times New Roman" w:cs="Times New Roman"/>
          <w:sz w:val="28"/>
          <w:szCs w:val="28"/>
        </w:rPr>
        <w:t xml:space="preserve">Боржників </w:t>
      </w:r>
      <w:r w:rsidRPr="00A176B5">
        <w:rPr>
          <w:rFonts w:ascii="Times New Roman" w:eastAsia="MS Mincho" w:hAnsi="Times New Roman" w:cs="Times New Roman"/>
          <w:sz w:val="28"/>
          <w:szCs w:val="28"/>
        </w:rPr>
        <w:t>необхідно використовувати повідомлення (POST) на веб-сервіс «</w:t>
      </w:r>
      <w:r w:rsidR="003C5697" w:rsidRPr="00A176B5">
        <w:rPr>
          <w:rFonts w:ascii="Times New Roman" w:eastAsia="MS Mincho" w:hAnsi="Times New Roman" w:cs="Times New Roman"/>
          <w:sz w:val="28"/>
          <w:szCs w:val="28"/>
        </w:rPr>
        <w:t>Боржник</w:t>
      </w:r>
      <w:r w:rsidRPr="00A176B5">
        <w:rPr>
          <w:rFonts w:ascii="Times New Roman" w:eastAsia="MS Mincho" w:hAnsi="Times New Roman" w:cs="Times New Roman"/>
          <w:sz w:val="28"/>
          <w:szCs w:val="28"/>
        </w:rPr>
        <w:t>».</w:t>
      </w:r>
    </w:p>
    <w:p w:rsidR="009E71CF" w:rsidRPr="00A176B5" w:rsidRDefault="009E71CF" w:rsidP="009E276C">
      <w:pPr>
        <w:pStyle w:val="af1"/>
        <w:numPr>
          <w:ilvl w:val="1"/>
          <w:numId w:val="2"/>
        </w:numPr>
        <w:ind w:left="0" w:firstLine="709"/>
        <w:jc w:val="both"/>
        <w:rPr>
          <w:rFonts w:ascii="Times New Roman" w:eastAsia="MS Mincho" w:hAnsi="Times New Roman" w:cs="Times New Roman"/>
          <w:sz w:val="28"/>
          <w:szCs w:val="28"/>
        </w:rPr>
      </w:pPr>
      <w:r w:rsidRPr="00A176B5">
        <w:rPr>
          <w:rFonts w:ascii="Times New Roman" w:eastAsia="MS Mincho" w:hAnsi="Times New Roman" w:cs="Times New Roman"/>
          <w:sz w:val="28"/>
          <w:szCs w:val="28"/>
        </w:rPr>
        <w:t xml:space="preserve">Для коригування даних </w:t>
      </w:r>
      <w:r w:rsidR="00AB17A8" w:rsidRPr="00A176B5">
        <w:rPr>
          <w:rFonts w:ascii="Times New Roman" w:eastAsia="MS Mincho" w:hAnsi="Times New Roman" w:cs="Times New Roman"/>
          <w:sz w:val="28"/>
          <w:szCs w:val="28"/>
        </w:rPr>
        <w:t>(</w:t>
      </w:r>
      <w:r w:rsidR="00631E39" w:rsidRPr="00A176B5">
        <w:rPr>
          <w:rFonts w:ascii="Times New Roman" w:eastAsia="MS Mincho" w:hAnsi="Times New Roman" w:cs="Times New Roman"/>
          <w:sz w:val="28"/>
          <w:szCs w:val="28"/>
        </w:rPr>
        <w:t xml:space="preserve">у тому числі </w:t>
      </w:r>
      <w:r w:rsidR="00AB17A8" w:rsidRPr="00A176B5">
        <w:rPr>
          <w:rFonts w:ascii="Times New Roman" w:eastAsia="MS Mincho" w:hAnsi="Times New Roman" w:cs="Times New Roman"/>
          <w:sz w:val="28"/>
          <w:szCs w:val="28"/>
        </w:rPr>
        <w:t xml:space="preserve">ключові реквізити) </w:t>
      </w:r>
      <w:r w:rsidRPr="00A176B5">
        <w:rPr>
          <w:rFonts w:ascii="Times New Roman" w:eastAsia="MS Mincho" w:hAnsi="Times New Roman" w:cs="Times New Roman"/>
          <w:sz w:val="28"/>
          <w:szCs w:val="28"/>
        </w:rPr>
        <w:t xml:space="preserve">про </w:t>
      </w:r>
      <w:r w:rsidR="003C5697" w:rsidRPr="00A176B5">
        <w:rPr>
          <w:rFonts w:ascii="Times New Roman" w:eastAsia="MS Mincho" w:hAnsi="Times New Roman" w:cs="Times New Roman"/>
          <w:sz w:val="28"/>
          <w:szCs w:val="28"/>
        </w:rPr>
        <w:t xml:space="preserve">Боржника </w:t>
      </w:r>
      <w:r w:rsidRPr="00A176B5">
        <w:rPr>
          <w:rFonts w:ascii="Times New Roman" w:eastAsia="MS Mincho" w:hAnsi="Times New Roman" w:cs="Times New Roman"/>
          <w:sz w:val="28"/>
          <w:szCs w:val="28"/>
        </w:rPr>
        <w:t xml:space="preserve">Банк надсилає відповідне повідомлення (PUT) з унікальним кодом </w:t>
      </w:r>
      <w:r w:rsidR="003C5697" w:rsidRPr="00A176B5">
        <w:rPr>
          <w:rFonts w:ascii="Times New Roman" w:eastAsia="MS Mincho" w:hAnsi="Times New Roman" w:cs="Times New Roman"/>
          <w:sz w:val="28"/>
          <w:szCs w:val="28"/>
        </w:rPr>
        <w:t>Боржника</w:t>
      </w:r>
      <w:r w:rsidRPr="00A176B5">
        <w:rPr>
          <w:rFonts w:ascii="Times New Roman" w:eastAsia="MS Mincho" w:hAnsi="Times New Roman" w:cs="Times New Roman"/>
          <w:sz w:val="28"/>
          <w:szCs w:val="28"/>
        </w:rPr>
        <w:t xml:space="preserve"> та актуальними даними про нього на веб-сервіс «</w:t>
      </w:r>
      <w:r w:rsidR="003C5697" w:rsidRPr="00A176B5">
        <w:rPr>
          <w:rFonts w:ascii="Times New Roman" w:eastAsia="MS Mincho" w:hAnsi="Times New Roman" w:cs="Times New Roman"/>
          <w:sz w:val="28"/>
          <w:szCs w:val="28"/>
        </w:rPr>
        <w:t>Боржник</w:t>
      </w:r>
      <w:r w:rsidRPr="00A176B5">
        <w:rPr>
          <w:rFonts w:ascii="Times New Roman" w:eastAsia="MS Mincho" w:hAnsi="Times New Roman" w:cs="Times New Roman"/>
          <w:sz w:val="28"/>
          <w:szCs w:val="28"/>
        </w:rPr>
        <w:t>».</w:t>
      </w:r>
    </w:p>
    <w:p w:rsidR="002A1E2B" w:rsidRPr="00753803" w:rsidRDefault="002A1E2B" w:rsidP="009E276C">
      <w:pPr>
        <w:pStyle w:val="af1"/>
        <w:numPr>
          <w:ilvl w:val="1"/>
          <w:numId w:val="2"/>
        </w:numPr>
        <w:ind w:left="0" w:firstLine="709"/>
        <w:jc w:val="both"/>
        <w:rPr>
          <w:rFonts w:ascii="Times New Roman" w:eastAsia="MS Mincho" w:hAnsi="Times New Roman" w:cs="Times New Roman"/>
          <w:sz w:val="28"/>
          <w:szCs w:val="28"/>
          <w:highlight w:val="cyan"/>
        </w:rPr>
      </w:pPr>
      <w:r w:rsidRPr="006925C1">
        <w:rPr>
          <w:rFonts w:ascii="Times New Roman" w:eastAsia="MS Mincho" w:hAnsi="Times New Roman" w:cs="Times New Roman"/>
          <w:sz w:val="28"/>
          <w:szCs w:val="28"/>
        </w:rPr>
        <w:t xml:space="preserve">Для </w:t>
      </w:r>
      <w:r w:rsidR="002738BF" w:rsidRPr="006925C1">
        <w:rPr>
          <w:rFonts w:ascii="Times New Roman" w:eastAsia="MS Mincho" w:hAnsi="Times New Roman" w:cs="Times New Roman"/>
          <w:sz w:val="28"/>
          <w:szCs w:val="28"/>
        </w:rPr>
        <w:t>надання</w:t>
      </w:r>
      <w:r w:rsidRPr="006925C1">
        <w:rPr>
          <w:rFonts w:ascii="Times New Roman" w:eastAsia="MS Mincho" w:hAnsi="Times New Roman" w:cs="Times New Roman"/>
          <w:sz w:val="28"/>
          <w:szCs w:val="28"/>
        </w:rPr>
        <w:t xml:space="preserve"> інформації щодо нов</w:t>
      </w:r>
      <w:r w:rsidR="003C5697" w:rsidRPr="000E4260">
        <w:rPr>
          <w:rFonts w:ascii="Times New Roman" w:eastAsia="MS Mincho" w:hAnsi="Times New Roman" w:cs="Times New Roman"/>
          <w:sz w:val="28"/>
          <w:szCs w:val="28"/>
        </w:rPr>
        <w:t>ого</w:t>
      </w:r>
      <w:r w:rsidRPr="00605F43">
        <w:rPr>
          <w:rFonts w:ascii="Times New Roman" w:eastAsia="MS Mincho" w:hAnsi="Times New Roman" w:cs="Times New Roman"/>
          <w:sz w:val="28"/>
          <w:szCs w:val="28"/>
        </w:rPr>
        <w:t xml:space="preserve"> </w:t>
      </w:r>
      <w:r w:rsidR="003C5697" w:rsidRPr="00605F43">
        <w:rPr>
          <w:rFonts w:ascii="Times New Roman" w:eastAsia="MS Mincho" w:hAnsi="Times New Roman" w:cs="Times New Roman"/>
          <w:sz w:val="28"/>
          <w:szCs w:val="28"/>
        </w:rPr>
        <w:t>забезпечення Боржника</w:t>
      </w:r>
      <w:r w:rsidRPr="00605F43">
        <w:rPr>
          <w:rFonts w:ascii="Times New Roman" w:eastAsia="MS Mincho" w:hAnsi="Times New Roman" w:cs="Times New Roman"/>
          <w:sz w:val="28"/>
          <w:szCs w:val="28"/>
        </w:rPr>
        <w:t xml:space="preserve">, інформація про якого вже надавалася до Реєстру, необхідно використовувати </w:t>
      </w:r>
      <w:r w:rsidR="00AB17A8" w:rsidRPr="007247FC">
        <w:rPr>
          <w:rFonts w:ascii="Times New Roman" w:eastAsia="MS Mincho" w:hAnsi="Times New Roman" w:cs="Times New Roman"/>
          <w:sz w:val="28"/>
          <w:szCs w:val="28"/>
        </w:rPr>
        <w:lastRenderedPageBreak/>
        <w:t xml:space="preserve">відповідне </w:t>
      </w:r>
      <w:r w:rsidRPr="00233A51">
        <w:rPr>
          <w:rFonts w:ascii="Times New Roman" w:eastAsia="MS Mincho" w:hAnsi="Times New Roman" w:cs="Times New Roman"/>
          <w:sz w:val="28"/>
          <w:szCs w:val="28"/>
        </w:rPr>
        <w:t xml:space="preserve">повідомлення </w:t>
      </w:r>
      <w:r w:rsidR="00AB17A8" w:rsidRPr="00233A51">
        <w:rPr>
          <w:rFonts w:ascii="Times New Roman" w:eastAsia="MS Mincho" w:hAnsi="Times New Roman" w:cs="Times New Roman"/>
          <w:sz w:val="28"/>
          <w:szCs w:val="28"/>
        </w:rPr>
        <w:t>(</w:t>
      </w:r>
      <w:r w:rsidRPr="00E97016">
        <w:rPr>
          <w:rFonts w:ascii="Times New Roman" w:eastAsia="MS Mincho" w:hAnsi="Times New Roman" w:cs="Times New Roman"/>
          <w:sz w:val="28"/>
          <w:szCs w:val="28"/>
        </w:rPr>
        <w:t>POST</w:t>
      </w:r>
      <w:r w:rsidR="00AB17A8" w:rsidRPr="00E97016">
        <w:rPr>
          <w:rFonts w:ascii="Times New Roman" w:eastAsia="MS Mincho" w:hAnsi="Times New Roman" w:cs="Times New Roman"/>
          <w:sz w:val="28"/>
          <w:szCs w:val="28"/>
        </w:rPr>
        <w:t>)</w:t>
      </w:r>
      <w:r w:rsidRPr="00466D48">
        <w:rPr>
          <w:rFonts w:ascii="Times New Roman" w:eastAsia="MS Mincho" w:hAnsi="Times New Roman" w:cs="Times New Roman"/>
          <w:sz w:val="28"/>
          <w:szCs w:val="28"/>
        </w:rPr>
        <w:t xml:space="preserve"> на веб-сервіс «</w:t>
      </w:r>
      <w:r w:rsidR="000649C6" w:rsidRPr="00AD7D19">
        <w:rPr>
          <w:rFonts w:ascii="Times New Roman" w:eastAsia="MS Mincho" w:hAnsi="Times New Roman" w:cs="Times New Roman"/>
          <w:sz w:val="28"/>
          <w:szCs w:val="28"/>
        </w:rPr>
        <w:t>Забезпечення</w:t>
      </w:r>
      <w:r w:rsidRPr="00A607D9">
        <w:rPr>
          <w:rFonts w:ascii="Times New Roman" w:eastAsia="MS Mincho" w:hAnsi="Times New Roman" w:cs="Times New Roman"/>
          <w:sz w:val="28"/>
          <w:szCs w:val="28"/>
        </w:rPr>
        <w:t>».</w:t>
      </w:r>
      <w:r w:rsidR="00753803">
        <w:rPr>
          <w:rFonts w:ascii="Times New Roman" w:eastAsia="MS Mincho" w:hAnsi="Times New Roman" w:cs="Times New Roman"/>
          <w:sz w:val="28"/>
          <w:szCs w:val="28"/>
        </w:rPr>
        <w:t xml:space="preserve"> </w:t>
      </w:r>
      <w:r w:rsidR="00753803" w:rsidRPr="00753803">
        <w:rPr>
          <w:rFonts w:ascii="Times New Roman" w:hAnsi="Times New Roman" w:cs="Times New Roman"/>
          <w:sz w:val="28"/>
          <w:szCs w:val="28"/>
          <w:highlight w:val="cyan"/>
        </w:rPr>
        <w:t>Надання інформації здійснюється у вигляді масиву даних, максимальна кількість записів в масиві 99.</w:t>
      </w:r>
    </w:p>
    <w:p w:rsidR="00464CA2" w:rsidRPr="00753803" w:rsidRDefault="00AB17A8" w:rsidP="00464CA2">
      <w:pPr>
        <w:pStyle w:val="af1"/>
        <w:numPr>
          <w:ilvl w:val="1"/>
          <w:numId w:val="2"/>
        </w:numPr>
        <w:ind w:left="0" w:firstLine="709"/>
        <w:jc w:val="both"/>
        <w:rPr>
          <w:rFonts w:ascii="Times New Roman" w:eastAsia="MS Mincho" w:hAnsi="Times New Roman" w:cs="Times New Roman"/>
          <w:sz w:val="28"/>
          <w:szCs w:val="28"/>
          <w:highlight w:val="cyan"/>
        </w:rPr>
      </w:pPr>
      <w:r w:rsidRPr="00A607D9">
        <w:rPr>
          <w:rFonts w:ascii="Times New Roman" w:eastAsia="MS Mincho" w:hAnsi="Times New Roman" w:cs="Times New Roman"/>
          <w:sz w:val="28"/>
          <w:szCs w:val="28"/>
        </w:rPr>
        <w:t>Банк використовує унікальний код забезпечення для його ідентифікації при необхідності кориг</w:t>
      </w:r>
      <w:r w:rsidRPr="00BF32CE">
        <w:rPr>
          <w:rFonts w:ascii="Times New Roman" w:eastAsia="MS Mincho" w:hAnsi="Times New Roman" w:cs="Times New Roman"/>
          <w:sz w:val="28"/>
          <w:szCs w:val="28"/>
        </w:rPr>
        <w:t>ування інформації</w:t>
      </w:r>
      <w:r w:rsidR="00631E39" w:rsidRPr="00BF32CE">
        <w:rPr>
          <w:rFonts w:ascii="Times New Roman" w:eastAsia="MS Mincho" w:hAnsi="Times New Roman" w:cs="Times New Roman"/>
          <w:sz w:val="28"/>
          <w:szCs w:val="28"/>
        </w:rPr>
        <w:t xml:space="preserve"> (у тому числі ключові реквізити)</w:t>
      </w:r>
      <w:r w:rsidRPr="00BF32CE">
        <w:rPr>
          <w:rFonts w:ascii="Times New Roman" w:eastAsia="MS Mincho" w:hAnsi="Times New Roman" w:cs="Times New Roman"/>
          <w:sz w:val="28"/>
          <w:szCs w:val="28"/>
        </w:rPr>
        <w:t xml:space="preserve"> по цьому забезпеченню</w:t>
      </w:r>
      <w:r w:rsidR="00464CA2" w:rsidRPr="00BF32CE">
        <w:rPr>
          <w:rFonts w:ascii="Times New Roman" w:eastAsia="MS Mincho" w:hAnsi="Times New Roman" w:cs="Times New Roman"/>
          <w:sz w:val="28"/>
          <w:szCs w:val="28"/>
        </w:rPr>
        <w:t>, шляхом надсилання відповідного повідомлення (PUT) на веб-сервіс «</w:t>
      </w:r>
      <w:r w:rsidR="008D39C7" w:rsidRPr="00AD7D19">
        <w:rPr>
          <w:rFonts w:ascii="Times New Roman" w:eastAsia="MS Mincho" w:hAnsi="Times New Roman" w:cs="Times New Roman"/>
          <w:sz w:val="28"/>
          <w:szCs w:val="28"/>
        </w:rPr>
        <w:t>Забезпечення</w:t>
      </w:r>
      <w:r w:rsidR="00464CA2" w:rsidRPr="00A607D9">
        <w:rPr>
          <w:rFonts w:ascii="Times New Roman" w:eastAsia="MS Mincho" w:hAnsi="Times New Roman" w:cs="Times New Roman"/>
          <w:sz w:val="28"/>
          <w:szCs w:val="28"/>
        </w:rPr>
        <w:t>».</w:t>
      </w:r>
      <w:r w:rsidR="00753803">
        <w:rPr>
          <w:rFonts w:ascii="Times New Roman" w:eastAsia="MS Mincho" w:hAnsi="Times New Roman" w:cs="Times New Roman"/>
          <w:sz w:val="28"/>
          <w:szCs w:val="28"/>
        </w:rPr>
        <w:t xml:space="preserve"> </w:t>
      </w:r>
      <w:r w:rsidR="00753803" w:rsidRPr="00753803">
        <w:rPr>
          <w:rFonts w:ascii="Times New Roman" w:hAnsi="Times New Roman" w:cs="Times New Roman"/>
          <w:sz w:val="28"/>
          <w:szCs w:val="28"/>
          <w:highlight w:val="cyan"/>
        </w:rPr>
        <w:t>Надання інформації здійснюється у вигляді масиву даних, що містить один запис. У разі подання більшої ніж один кількості записів, буде оброблено перший, інші записи ігноруються.</w:t>
      </w:r>
    </w:p>
    <w:p w:rsidR="00B472B2" w:rsidRPr="00A607D9" w:rsidRDefault="005C44ED" w:rsidP="009E276C">
      <w:pPr>
        <w:pStyle w:val="af1"/>
        <w:numPr>
          <w:ilvl w:val="1"/>
          <w:numId w:val="2"/>
        </w:numPr>
        <w:ind w:left="0" w:firstLine="709"/>
        <w:jc w:val="both"/>
        <w:rPr>
          <w:rFonts w:ascii="Times New Roman" w:eastAsia="MS Mincho" w:hAnsi="Times New Roman" w:cs="Times New Roman"/>
          <w:sz w:val="28"/>
          <w:szCs w:val="28"/>
        </w:rPr>
      </w:pPr>
      <w:r w:rsidRPr="00A607D9">
        <w:rPr>
          <w:rFonts w:ascii="Times New Roman" w:eastAsia="MS Mincho" w:hAnsi="Times New Roman" w:cs="Times New Roman"/>
          <w:sz w:val="28"/>
          <w:szCs w:val="28"/>
        </w:rPr>
        <w:t xml:space="preserve">Для </w:t>
      </w:r>
      <w:r w:rsidR="009C49A0" w:rsidRPr="00BF32CE">
        <w:rPr>
          <w:rFonts w:ascii="Times New Roman" w:eastAsia="MS Mincho" w:hAnsi="Times New Roman" w:cs="Times New Roman"/>
          <w:sz w:val="28"/>
          <w:szCs w:val="28"/>
        </w:rPr>
        <w:t>надання</w:t>
      </w:r>
      <w:r w:rsidRPr="00BF32CE">
        <w:rPr>
          <w:rFonts w:ascii="Times New Roman" w:eastAsia="MS Mincho" w:hAnsi="Times New Roman" w:cs="Times New Roman"/>
          <w:sz w:val="28"/>
          <w:szCs w:val="28"/>
        </w:rPr>
        <w:t xml:space="preserve"> </w:t>
      </w:r>
      <w:r w:rsidR="00523C6E" w:rsidRPr="00BF32CE">
        <w:rPr>
          <w:rFonts w:ascii="Times New Roman" w:eastAsia="MS Mincho" w:hAnsi="Times New Roman" w:cs="Times New Roman"/>
          <w:sz w:val="28"/>
          <w:szCs w:val="28"/>
        </w:rPr>
        <w:t xml:space="preserve">інформації </w:t>
      </w:r>
      <w:r w:rsidR="009C49A0" w:rsidRPr="00BF32CE">
        <w:rPr>
          <w:rFonts w:ascii="Times New Roman" w:eastAsia="MS Mincho" w:hAnsi="Times New Roman" w:cs="Times New Roman"/>
          <w:sz w:val="28"/>
          <w:szCs w:val="28"/>
        </w:rPr>
        <w:t xml:space="preserve">про </w:t>
      </w:r>
      <w:r w:rsidR="00395B32" w:rsidRPr="00BF32CE">
        <w:rPr>
          <w:rFonts w:ascii="Times New Roman" w:eastAsia="MS Mincho" w:hAnsi="Times New Roman" w:cs="Times New Roman"/>
          <w:sz w:val="28"/>
          <w:szCs w:val="28"/>
        </w:rPr>
        <w:t>нов</w:t>
      </w:r>
      <w:r w:rsidR="009C49A0" w:rsidRPr="00BF32CE">
        <w:rPr>
          <w:rFonts w:ascii="Times New Roman" w:eastAsia="MS Mincho" w:hAnsi="Times New Roman" w:cs="Times New Roman"/>
          <w:sz w:val="28"/>
          <w:szCs w:val="28"/>
        </w:rPr>
        <w:t>і</w:t>
      </w:r>
      <w:r w:rsidR="00395B32" w:rsidRPr="00BF32CE">
        <w:rPr>
          <w:rFonts w:ascii="Times New Roman" w:eastAsia="MS Mincho" w:hAnsi="Times New Roman" w:cs="Times New Roman"/>
          <w:sz w:val="28"/>
          <w:szCs w:val="28"/>
        </w:rPr>
        <w:t xml:space="preserve"> кредитн</w:t>
      </w:r>
      <w:r w:rsidR="009C49A0" w:rsidRPr="00BF32CE">
        <w:rPr>
          <w:rFonts w:ascii="Times New Roman" w:eastAsia="MS Mincho" w:hAnsi="Times New Roman" w:cs="Times New Roman"/>
          <w:sz w:val="28"/>
          <w:szCs w:val="28"/>
        </w:rPr>
        <w:t>і</w:t>
      </w:r>
      <w:r w:rsidR="00395B32" w:rsidRPr="00BF32CE">
        <w:rPr>
          <w:rFonts w:ascii="Times New Roman" w:eastAsia="MS Mincho" w:hAnsi="Times New Roman" w:cs="Times New Roman"/>
          <w:sz w:val="28"/>
          <w:szCs w:val="28"/>
        </w:rPr>
        <w:t xml:space="preserve"> </w:t>
      </w:r>
      <w:r w:rsidR="00B34C3A" w:rsidRPr="007355B1">
        <w:rPr>
          <w:rFonts w:ascii="Times New Roman" w:eastAsia="MS Mincho" w:hAnsi="Times New Roman" w:cs="Times New Roman"/>
          <w:sz w:val="28"/>
          <w:szCs w:val="28"/>
        </w:rPr>
        <w:t>операці</w:t>
      </w:r>
      <w:r w:rsidR="009C49A0" w:rsidRPr="00276942">
        <w:rPr>
          <w:rFonts w:ascii="Times New Roman" w:eastAsia="MS Mincho" w:hAnsi="Times New Roman" w:cs="Times New Roman"/>
          <w:sz w:val="28"/>
          <w:szCs w:val="28"/>
        </w:rPr>
        <w:t>ї</w:t>
      </w:r>
      <w:r w:rsidR="00395B32" w:rsidRPr="00276942">
        <w:rPr>
          <w:rFonts w:ascii="Times New Roman" w:eastAsia="MS Mincho" w:hAnsi="Times New Roman" w:cs="Times New Roman"/>
          <w:sz w:val="28"/>
          <w:szCs w:val="28"/>
        </w:rPr>
        <w:t xml:space="preserve"> </w:t>
      </w:r>
      <w:r w:rsidR="003C5697" w:rsidRPr="00276942">
        <w:rPr>
          <w:rFonts w:ascii="Times New Roman" w:eastAsia="MS Mincho" w:hAnsi="Times New Roman" w:cs="Times New Roman"/>
          <w:sz w:val="28"/>
          <w:szCs w:val="28"/>
        </w:rPr>
        <w:t>Боржника</w:t>
      </w:r>
      <w:r w:rsidR="00395B32" w:rsidRPr="00276942">
        <w:rPr>
          <w:rFonts w:ascii="Times New Roman" w:eastAsia="MS Mincho" w:hAnsi="Times New Roman" w:cs="Times New Roman"/>
          <w:sz w:val="28"/>
          <w:szCs w:val="28"/>
        </w:rPr>
        <w:t xml:space="preserve">, інформація про якого вже </w:t>
      </w:r>
      <w:r w:rsidR="009C49A0" w:rsidRPr="00276942">
        <w:rPr>
          <w:rFonts w:ascii="Times New Roman" w:eastAsia="MS Mincho" w:hAnsi="Times New Roman" w:cs="Times New Roman"/>
          <w:sz w:val="28"/>
          <w:szCs w:val="28"/>
        </w:rPr>
        <w:t xml:space="preserve">наявна в </w:t>
      </w:r>
      <w:r w:rsidR="00395B32" w:rsidRPr="00EA4E67">
        <w:rPr>
          <w:rFonts w:ascii="Times New Roman" w:eastAsia="MS Mincho" w:hAnsi="Times New Roman" w:cs="Times New Roman"/>
          <w:sz w:val="28"/>
          <w:szCs w:val="28"/>
        </w:rPr>
        <w:t>Реєстр</w:t>
      </w:r>
      <w:r w:rsidR="009C49A0" w:rsidRPr="004C3F9E">
        <w:rPr>
          <w:rFonts w:ascii="Times New Roman" w:eastAsia="MS Mincho" w:hAnsi="Times New Roman" w:cs="Times New Roman"/>
          <w:sz w:val="28"/>
          <w:szCs w:val="28"/>
        </w:rPr>
        <w:t>і</w:t>
      </w:r>
      <w:r w:rsidR="00967B08" w:rsidRPr="005A25E3">
        <w:rPr>
          <w:rFonts w:ascii="Times New Roman" w:eastAsia="MS Mincho" w:hAnsi="Times New Roman" w:cs="Times New Roman"/>
          <w:sz w:val="28"/>
          <w:szCs w:val="28"/>
        </w:rPr>
        <w:t xml:space="preserve"> (надавалася раніше)</w:t>
      </w:r>
      <w:r w:rsidR="00395B32" w:rsidRPr="00280640">
        <w:rPr>
          <w:rFonts w:ascii="Times New Roman" w:eastAsia="MS Mincho" w:hAnsi="Times New Roman" w:cs="Times New Roman"/>
          <w:sz w:val="28"/>
          <w:szCs w:val="28"/>
        </w:rPr>
        <w:t xml:space="preserve">, </w:t>
      </w:r>
      <w:r w:rsidRPr="00AA1E4A">
        <w:rPr>
          <w:rFonts w:ascii="Times New Roman" w:eastAsia="MS Mincho" w:hAnsi="Times New Roman" w:cs="Times New Roman"/>
          <w:sz w:val="28"/>
          <w:szCs w:val="28"/>
        </w:rPr>
        <w:t xml:space="preserve">необхідно використовувати </w:t>
      </w:r>
      <w:r w:rsidR="00464CA2" w:rsidRPr="00F01DD9">
        <w:rPr>
          <w:rFonts w:ascii="Times New Roman" w:eastAsia="MS Mincho" w:hAnsi="Times New Roman" w:cs="Times New Roman"/>
          <w:sz w:val="28"/>
          <w:szCs w:val="28"/>
        </w:rPr>
        <w:t xml:space="preserve">відповідне </w:t>
      </w:r>
      <w:r w:rsidRPr="00435C5C">
        <w:rPr>
          <w:rFonts w:ascii="Times New Roman" w:eastAsia="MS Mincho" w:hAnsi="Times New Roman" w:cs="Times New Roman"/>
          <w:sz w:val="28"/>
          <w:szCs w:val="28"/>
        </w:rPr>
        <w:t xml:space="preserve">повідомлення </w:t>
      </w:r>
      <w:r w:rsidR="00464CA2" w:rsidRPr="00F7634C">
        <w:rPr>
          <w:rFonts w:ascii="Times New Roman" w:eastAsia="MS Mincho" w:hAnsi="Times New Roman" w:cs="Times New Roman"/>
          <w:sz w:val="28"/>
          <w:szCs w:val="28"/>
        </w:rPr>
        <w:t>(</w:t>
      </w:r>
      <w:r w:rsidRPr="00155155">
        <w:rPr>
          <w:rFonts w:ascii="Times New Roman" w:eastAsia="MS Mincho" w:hAnsi="Times New Roman" w:cs="Times New Roman"/>
          <w:sz w:val="28"/>
          <w:szCs w:val="28"/>
        </w:rPr>
        <w:t>POST</w:t>
      </w:r>
      <w:r w:rsidR="00464CA2" w:rsidRPr="0037259F">
        <w:rPr>
          <w:rFonts w:ascii="Times New Roman" w:eastAsia="MS Mincho" w:hAnsi="Times New Roman" w:cs="Times New Roman"/>
          <w:sz w:val="28"/>
          <w:szCs w:val="28"/>
        </w:rPr>
        <w:t>)</w:t>
      </w:r>
      <w:r w:rsidRPr="00CD242A">
        <w:rPr>
          <w:rFonts w:ascii="Times New Roman" w:eastAsia="MS Mincho" w:hAnsi="Times New Roman" w:cs="Times New Roman"/>
          <w:sz w:val="28"/>
          <w:szCs w:val="28"/>
        </w:rPr>
        <w:t xml:space="preserve"> на веб</w:t>
      </w:r>
      <w:r w:rsidR="00FA1FE6" w:rsidRPr="006F2A28">
        <w:rPr>
          <w:rFonts w:ascii="Times New Roman" w:eastAsia="MS Mincho" w:hAnsi="Times New Roman" w:cs="Times New Roman"/>
          <w:sz w:val="28"/>
          <w:szCs w:val="28"/>
        </w:rPr>
        <w:t>-</w:t>
      </w:r>
      <w:r w:rsidRPr="00A27B73">
        <w:rPr>
          <w:rFonts w:ascii="Times New Roman" w:eastAsia="MS Mincho" w:hAnsi="Times New Roman" w:cs="Times New Roman"/>
          <w:sz w:val="28"/>
          <w:szCs w:val="28"/>
        </w:rPr>
        <w:t xml:space="preserve">сервіс </w:t>
      </w:r>
      <w:r w:rsidR="001F7B10" w:rsidRPr="00145C53">
        <w:rPr>
          <w:rFonts w:ascii="Times New Roman" w:eastAsia="MS Mincho" w:hAnsi="Times New Roman" w:cs="Times New Roman"/>
          <w:sz w:val="28"/>
          <w:szCs w:val="28"/>
        </w:rPr>
        <w:t>«</w:t>
      </w:r>
      <w:r w:rsidR="00A067BB" w:rsidRPr="00AD7D19">
        <w:rPr>
          <w:rFonts w:ascii="Times New Roman" w:eastAsia="MS Mincho" w:hAnsi="Times New Roman" w:cs="Times New Roman"/>
          <w:sz w:val="28"/>
          <w:szCs w:val="28"/>
        </w:rPr>
        <w:t>К</w:t>
      </w:r>
      <w:r w:rsidRPr="00AD7D19">
        <w:rPr>
          <w:rFonts w:ascii="Times New Roman" w:eastAsia="MS Mincho" w:hAnsi="Times New Roman" w:cs="Times New Roman"/>
          <w:sz w:val="28"/>
          <w:szCs w:val="28"/>
        </w:rPr>
        <w:t>редитн</w:t>
      </w:r>
      <w:r w:rsidR="009235C0" w:rsidRPr="00AD7D19">
        <w:rPr>
          <w:rFonts w:ascii="Times New Roman" w:eastAsia="MS Mincho" w:hAnsi="Times New Roman" w:cs="Times New Roman"/>
          <w:sz w:val="28"/>
          <w:szCs w:val="28"/>
        </w:rPr>
        <w:t>а</w:t>
      </w:r>
      <w:r w:rsidRPr="00A607D9">
        <w:rPr>
          <w:rFonts w:ascii="Times New Roman" w:eastAsia="MS Mincho" w:hAnsi="Times New Roman" w:cs="Times New Roman"/>
          <w:sz w:val="28"/>
          <w:szCs w:val="28"/>
        </w:rPr>
        <w:t xml:space="preserve"> </w:t>
      </w:r>
      <w:r w:rsidR="009235C0" w:rsidRPr="00AD7D19">
        <w:rPr>
          <w:rFonts w:ascii="Times New Roman" w:eastAsia="MS Mincho" w:hAnsi="Times New Roman" w:cs="Times New Roman"/>
          <w:sz w:val="28"/>
          <w:szCs w:val="28"/>
        </w:rPr>
        <w:t>операція</w:t>
      </w:r>
      <w:r w:rsidR="001F7B10" w:rsidRPr="00A607D9">
        <w:rPr>
          <w:rFonts w:ascii="Times New Roman" w:eastAsia="MS Mincho" w:hAnsi="Times New Roman" w:cs="Times New Roman"/>
          <w:sz w:val="28"/>
          <w:szCs w:val="28"/>
        </w:rPr>
        <w:t>»</w:t>
      </w:r>
      <w:r w:rsidRPr="00A607D9">
        <w:rPr>
          <w:rFonts w:ascii="Times New Roman" w:eastAsia="MS Mincho" w:hAnsi="Times New Roman" w:cs="Times New Roman"/>
          <w:sz w:val="28"/>
          <w:szCs w:val="28"/>
        </w:rPr>
        <w:t>.</w:t>
      </w:r>
      <w:r w:rsidR="00753803">
        <w:rPr>
          <w:rFonts w:ascii="Times New Roman" w:eastAsia="MS Mincho" w:hAnsi="Times New Roman" w:cs="Times New Roman"/>
          <w:sz w:val="28"/>
          <w:szCs w:val="28"/>
        </w:rPr>
        <w:t xml:space="preserve"> </w:t>
      </w:r>
      <w:r w:rsidR="00753803" w:rsidRPr="00753803">
        <w:rPr>
          <w:rFonts w:ascii="Times New Roman" w:hAnsi="Times New Roman" w:cs="Times New Roman"/>
          <w:sz w:val="28"/>
          <w:szCs w:val="28"/>
          <w:highlight w:val="cyan"/>
        </w:rPr>
        <w:t>Надання інформації здійснюється у вигляді масиву даних, максимальна кількість записів в масиві 99.</w:t>
      </w:r>
    </w:p>
    <w:p w:rsidR="00464CA2" w:rsidRPr="00276942" w:rsidRDefault="00464CA2" w:rsidP="009E276C">
      <w:pPr>
        <w:pStyle w:val="af1"/>
        <w:numPr>
          <w:ilvl w:val="1"/>
          <w:numId w:val="2"/>
        </w:numPr>
        <w:ind w:left="0" w:firstLine="709"/>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 xml:space="preserve">Банк використовує унікальний код кредитної операції для її ідентифікації при необхідності коригування інформації </w:t>
      </w:r>
      <w:r w:rsidR="00631E39" w:rsidRPr="00BF32CE">
        <w:rPr>
          <w:rFonts w:ascii="Times New Roman" w:eastAsia="MS Mincho" w:hAnsi="Times New Roman" w:cs="Times New Roman"/>
          <w:sz w:val="28"/>
          <w:szCs w:val="28"/>
        </w:rPr>
        <w:t xml:space="preserve">(у тому числі ключові реквізити) </w:t>
      </w:r>
      <w:r w:rsidRPr="00BF32CE">
        <w:rPr>
          <w:rFonts w:ascii="Times New Roman" w:eastAsia="MS Mincho" w:hAnsi="Times New Roman" w:cs="Times New Roman"/>
          <w:sz w:val="28"/>
          <w:szCs w:val="28"/>
        </w:rPr>
        <w:t>по цій кредитній операції, шляхом надсилання відповідного повідомлення (PUT) на веб-сервіс «</w:t>
      </w:r>
      <w:r w:rsidR="008C437A" w:rsidRPr="007355B1">
        <w:rPr>
          <w:rFonts w:ascii="Times New Roman" w:eastAsia="MS Mincho" w:hAnsi="Times New Roman" w:cs="Times New Roman"/>
          <w:sz w:val="28"/>
          <w:szCs w:val="28"/>
        </w:rPr>
        <w:t>Кредитна</w:t>
      </w:r>
      <w:r w:rsidR="008C437A" w:rsidRPr="00276942">
        <w:rPr>
          <w:rFonts w:ascii="Times New Roman" w:eastAsia="MS Mincho" w:hAnsi="Times New Roman" w:cs="Times New Roman"/>
          <w:sz w:val="28"/>
          <w:szCs w:val="28"/>
        </w:rPr>
        <w:t xml:space="preserve"> операція</w:t>
      </w:r>
      <w:r w:rsidRPr="00276942">
        <w:rPr>
          <w:rFonts w:ascii="Times New Roman" w:eastAsia="MS Mincho" w:hAnsi="Times New Roman" w:cs="Times New Roman"/>
          <w:sz w:val="28"/>
          <w:szCs w:val="28"/>
        </w:rPr>
        <w:t>».</w:t>
      </w:r>
      <w:r w:rsidR="00753803">
        <w:rPr>
          <w:rFonts w:ascii="Times New Roman" w:eastAsia="MS Mincho" w:hAnsi="Times New Roman" w:cs="Times New Roman"/>
          <w:sz w:val="28"/>
          <w:szCs w:val="28"/>
        </w:rPr>
        <w:t xml:space="preserve"> </w:t>
      </w:r>
      <w:r w:rsidR="00753803" w:rsidRPr="00753803">
        <w:rPr>
          <w:rFonts w:ascii="Times New Roman" w:hAnsi="Times New Roman" w:cs="Times New Roman"/>
          <w:sz w:val="28"/>
          <w:szCs w:val="28"/>
          <w:highlight w:val="cyan"/>
        </w:rPr>
        <w:t>Надання інформації здійснюється у вигляді масиву даних, що містить один запис. У разі подання більшої ніж один кількості записів, буде оброблено перший, інші записи ігноруються.</w:t>
      </w:r>
    </w:p>
    <w:p w:rsidR="002808E1" w:rsidRPr="00155155" w:rsidRDefault="00F4414E" w:rsidP="009E276C">
      <w:pPr>
        <w:pStyle w:val="af1"/>
        <w:numPr>
          <w:ilvl w:val="1"/>
          <w:numId w:val="2"/>
        </w:numPr>
        <w:ind w:left="0" w:firstLine="709"/>
        <w:jc w:val="both"/>
        <w:rPr>
          <w:rFonts w:ascii="Times New Roman" w:eastAsia="MS Mincho" w:hAnsi="Times New Roman" w:cs="Times New Roman"/>
          <w:sz w:val="28"/>
          <w:szCs w:val="28"/>
        </w:rPr>
      </w:pPr>
      <w:r w:rsidRPr="00276942">
        <w:rPr>
          <w:rFonts w:ascii="Times New Roman" w:eastAsia="MS Mincho" w:hAnsi="Times New Roman" w:cs="Times New Roman"/>
          <w:sz w:val="28"/>
          <w:szCs w:val="28"/>
        </w:rPr>
        <w:t xml:space="preserve">Банк використовує унікальний код </w:t>
      </w:r>
      <w:r w:rsidR="003C5697" w:rsidRPr="00EA4E67">
        <w:rPr>
          <w:rFonts w:ascii="Times New Roman" w:eastAsia="MS Mincho" w:hAnsi="Times New Roman" w:cs="Times New Roman"/>
          <w:sz w:val="28"/>
          <w:szCs w:val="28"/>
        </w:rPr>
        <w:t xml:space="preserve">Боржника </w:t>
      </w:r>
      <w:r w:rsidRPr="004C3F9E">
        <w:rPr>
          <w:rFonts w:ascii="Times New Roman" w:eastAsia="MS Mincho" w:hAnsi="Times New Roman" w:cs="Times New Roman"/>
          <w:sz w:val="28"/>
          <w:szCs w:val="28"/>
        </w:rPr>
        <w:t xml:space="preserve">під час </w:t>
      </w:r>
      <w:r w:rsidR="00071E82" w:rsidRPr="005A25E3">
        <w:rPr>
          <w:rFonts w:ascii="Times New Roman" w:eastAsia="MS Mincho" w:hAnsi="Times New Roman" w:cs="Times New Roman"/>
          <w:sz w:val="28"/>
          <w:szCs w:val="28"/>
        </w:rPr>
        <w:t xml:space="preserve">подання </w:t>
      </w:r>
      <w:r w:rsidRPr="00280640">
        <w:rPr>
          <w:rFonts w:ascii="Times New Roman" w:eastAsia="MS Mincho" w:hAnsi="Times New Roman" w:cs="Times New Roman"/>
          <w:sz w:val="28"/>
          <w:szCs w:val="28"/>
        </w:rPr>
        <w:t xml:space="preserve">інформації про кредитні </w:t>
      </w:r>
      <w:r w:rsidR="003C5697" w:rsidRPr="00AA1E4A">
        <w:rPr>
          <w:rFonts w:ascii="Times New Roman" w:eastAsia="MS Mincho" w:hAnsi="Times New Roman" w:cs="Times New Roman"/>
          <w:sz w:val="28"/>
          <w:szCs w:val="28"/>
        </w:rPr>
        <w:t xml:space="preserve">операції та забезпечення за ними </w:t>
      </w:r>
      <w:r w:rsidRPr="00F01DD9">
        <w:rPr>
          <w:rFonts w:ascii="Times New Roman" w:eastAsia="MS Mincho" w:hAnsi="Times New Roman" w:cs="Times New Roman"/>
          <w:sz w:val="28"/>
          <w:szCs w:val="28"/>
        </w:rPr>
        <w:t xml:space="preserve">цього </w:t>
      </w:r>
      <w:r w:rsidR="003C5697" w:rsidRPr="00435C5C">
        <w:rPr>
          <w:rFonts w:ascii="Times New Roman" w:eastAsia="MS Mincho" w:hAnsi="Times New Roman" w:cs="Times New Roman"/>
          <w:sz w:val="28"/>
          <w:szCs w:val="28"/>
        </w:rPr>
        <w:t>Боржника</w:t>
      </w:r>
      <w:r w:rsidRPr="00F7634C">
        <w:rPr>
          <w:rFonts w:ascii="Times New Roman" w:eastAsia="MS Mincho" w:hAnsi="Times New Roman" w:cs="Times New Roman"/>
          <w:sz w:val="28"/>
          <w:szCs w:val="28"/>
        </w:rPr>
        <w:t xml:space="preserve">. </w:t>
      </w:r>
    </w:p>
    <w:p w:rsidR="007E6A1B" w:rsidRPr="003B2912" w:rsidRDefault="007E6A1B" w:rsidP="009E276C">
      <w:pPr>
        <w:pStyle w:val="af1"/>
        <w:numPr>
          <w:ilvl w:val="1"/>
          <w:numId w:val="2"/>
        </w:numPr>
        <w:ind w:left="0" w:firstLine="709"/>
        <w:jc w:val="both"/>
        <w:rPr>
          <w:rFonts w:ascii="Times New Roman" w:eastAsia="MS Mincho" w:hAnsi="Times New Roman" w:cs="Times New Roman"/>
          <w:sz w:val="28"/>
          <w:szCs w:val="28"/>
        </w:rPr>
      </w:pPr>
      <w:r w:rsidRPr="0037259F">
        <w:rPr>
          <w:rFonts w:ascii="Times New Roman" w:eastAsia="MS Mincho" w:hAnsi="Times New Roman" w:cs="Times New Roman"/>
          <w:sz w:val="28"/>
          <w:szCs w:val="28"/>
        </w:rPr>
        <w:t>Якщо кр</w:t>
      </w:r>
      <w:r w:rsidRPr="00CD242A">
        <w:rPr>
          <w:rFonts w:ascii="Times New Roman" w:eastAsia="MS Mincho" w:hAnsi="Times New Roman" w:cs="Times New Roman"/>
          <w:sz w:val="28"/>
          <w:szCs w:val="28"/>
        </w:rPr>
        <w:t xml:space="preserve">едитна операція забезпечена, Банк разом з інформацією про кредитну операцію надає унікальний номер (номери) </w:t>
      </w:r>
      <w:r w:rsidR="00686B1B" w:rsidRPr="006F2A28">
        <w:rPr>
          <w:rFonts w:ascii="Times New Roman" w:eastAsia="MS Mincho" w:hAnsi="Times New Roman" w:cs="Times New Roman"/>
          <w:sz w:val="28"/>
          <w:szCs w:val="28"/>
        </w:rPr>
        <w:t>забезпечення</w:t>
      </w:r>
      <w:r w:rsidRPr="00A27B73">
        <w:rPr>
          <w:rFonts w:ascii="Times New Roman" w:eastAsia="MS Mincho" w:hAnsi="Times New Roman" w:cs="Times New Roman"/>
          <w:sz w:val="28"/>
          <w:szCs w:val="28"/>
        </w:rPr>
        <w:t>, як</w:t>
      </w:r>
      <w:r w:rsidR="00A067BB" w:rsidRPr="00145C53">
        <w:rPr>
          <w:rFonts w:ascii="Times New Roman" w:eastAsia="MS Mincho" w:hAnsi="Times New Roman" w:cs="Times New Roman"/>
          <w:sz w:val="28"/>
          <w:szCs w:val="28"/>
        </w:rPr>
        <w:t>е</w:t>
      </w:r>
      <w:r w:rsidRPr="009D4319">
        <w:rPr>
          <w:rFonts w:ascii="Times New Roman" w:eastAsia="MS Mincho" w:hAnsi="Times New Roman" w:cs="Times New Roman"/>
          <w:sz w:val="28"/>
          <w:szCs w:val="28"/>
        </w:rPr>
        <w:t xml:space="preserve"> </w:t>
      </w:r>
      <w:r w:rsidR="00071E82" w:rsidRPr="00D55DFF">
        <w:rPr>
          <w:rFonts w:ascii="Times New Roman" w:eastAsia="MS Mincho" w:hAnsi="Times New Roman" w:cs="Times New Roman"/>
          <w:sz w:val="28"/>
          <w:szCs w:val="28"/>
        </w:rPr>
        <w:t xml:space="preserve">є забезпеченням </w:t>
      </w:r>
      <w:r w:rsidRPr="004F1EEA">
        <w:rPr>
          <w:rFonts w:ascii="Times New Roman" w:eastAsia="MS Mincho" w:hAnsi="Times New Roman" w:cs="Times New Roman"/>
          <w:sz w:val="28"/>
          <w:szCs w:val="28"/>
        </w:rPr>
        <w:t>з</w:t>
      </w:r>
      <w:r w:rsidR="00071E82" w:rsidRPr="004F5F50">
        <w:rPr>
          <w:rFonts w:ascii="Times New Roman" w:eastAsia="MS Mincho" w:hAnsi="Times New Roman" w:cs="Times New Roman"/>
          <w:sz w:val="28"/>
          <w:szCs w:val="28"/>
        </w:rPr>
        <w:t>а</w:t>
      </w:r>
      <w:r w:rsidRPr="003B2912">
        <w:rPr>
          <w:rFonts w:ascii="Times New Roman" w:eastAsia="MS Mincho" w:hAnsi="Times New Roman" w:cs="Times New Roman"/>
          <w:sz w:val="28"/>
          <w:szCs w:val="28"/>
        </w:rPr>
        <w:t xml:space="preserve"> цією кредитною операцією.</w:t>
      </w:r>
    </w:p>
    <w:p w:rsidR="00143F32" w:rsidRPr="00CD48F1" w:rsidRDefault="00143F32" w:rsidP="009E276C">
      <w:pPr>
        <w:pStyle w:val="af1"/>
        <w:numPr>
          <w:ilvl w:val="1"/>
          <w:numId w:val="2"/>
        </w:numPr>
        <w:ind w:left="0" w:firstLine="709"/>
        <w:jc w:val="both"/>
        <w:rPr>
          <w:rFonts w:ascii="Times New Roman" w:eastAsia="MS Mincho" w:hAnsi="Times New Roman" w:cs="Times New Roman"/>
          <w:sz w:val="28"/>
          <w:szCs w:val="28"/>
        </w:rPr>
      </w:pPr>
      <w:r w:rsidRPr="00E47202">
        <w:rPr>
          <w:rFonts w:ascii="Times New Roman" w:eastAsia="MS Mincho" w:hAnsi="Times New Roman" w:cs="Times New Roman"/>
          <w:sz w:val="28"/>
          <w:szCs w:val="28"/>
        </w:rPr>
        <w:t>Якщо дані п</w:t>
      </w:r>
      <w:r w:rsidR="00071E82" w:rsidRPr="0005134F">
        <w:rPr>
          <w:rFonts w:ascii="Times New Roman" w:eastAsia="MS Mincho" w:hAnsi="Times New Roman" w:cs="Times New Roman"/>
          <w:sz w:val="28"/>
          <w:szCs w:val="28"/>
        </w:rPr>
        <w:t>р</w:t>
      </w:r>
      <w:r w:rsidRPr="0005134F">
        <w:rPr>
          <w:rFonts w:ascii="Times New Roman" w:eastAsia="MS Mincho" w:hAnsi="Times New Roman" w:cs="Times New Roman"/>
          <w:sz w:val="28"/>
          <w:szCs w:val="28"/>
        </w:rPr>
        <w:t xml:space="preserve">о </w:t>
      </w:r>
      <w:r w:rsidR="00071E82" w:rsidRPr="0005134F">
        <w:rPr>
          <w:rFonts w:ascii="Times New Roman" w:eastAsia="MS Mincho" w:hAnsi="Times New Roman" w:cs="Times New Roman"/>
          <w:sz w:val="28"/>
          <w:szCs w:val="28"/>
        </w:rPr>
        <w:t xml:space="preserve">забезпечення за </w:t>
      </w:r>
      <w:r w:rsidRPr="00C45305">
        <w:rPr>
          <w:rFonts w:ascii="Times New Roman" w:eastAsia="MS Mincho" w:hAnsi="Times New Roman" w:cs="Times New Roman"/>
          <w:sz w:val="28"/>
          <w:szCs w:val="28"/>
        </w:rPr>
        <w:t>кредитно</w:t>
      </w:r>
      <w:r w:rsidR="00071E82" w:rsidRPr="00E31AFE">
        <w:rPr>
          <w:rFonts w:ascii="Times New Roman" w:eastAsia="MS Mincho" w:hAnsi="Times New Roman" w:cs="Times New Roman"/>
          <w:sz w:val="28"/>
          <w:szCs w:val="28"/>
        </w:rPr>
        <w:t>ю</w:t>
      </w:r>
      <w:r w:rsidRPr="00C26EB4">
        <w:rPr>
          <w:rFonts w:ascii="Times New Roman" w:eastAsia="MS Mincho" w:hAnsi="Times New Roman" w:cs="Times New Roman"/>
          <w:sz w:val="28"/>
          <w:szCs w:val="28"/>
        </w:rPr>
        <w:t xml:space="preserve"> </w:t>
      </w:r>
      <w:r w:rsidR="00BA5BB6" w:rsidRPr="00416A0E">
        <w:rPr>
          <w:rFonts w:ascii="Times New Roman" w:eastAsia="MS Mincho" w:hAnsi="Times New Roman" w:cs="Times New Roman"/>
          <w:sz w:val="28"/>
          <w:szCs w:val="28"/>
        </w:rPr>
        <w:t>операці</w:t>
      </w:r>
      <w:r w:rsidR="00071E82" w:rsidRPr="00167578">
        <w:rPr>
          <w:rFonts w:ascii="Times New Roman" w:eastAsia="MS Mincho" w:hAnsi="Times New Roman" w:cs="Times New Roman"/>
          <w:sz w:val="28"/>
          <w:szCs w:val="28"/>
        </w:rPr>
        <w:t>єю</w:t>
      </w:r>
      <w:r w:rsidRPr="009176A9">
        <w:rPr>
          <w:rFonts w:ascii="Times New Roman" w:eastAsia="MS Mincho" w:hAnsi="Times New Roman" w:cs="Times New Roman"/>
          <w:sz w:val="28"/>
          <w:szCs w:val="28"/>
        </w:rPr>
        <w:t xml:space="preserve"> не змінились, то </w:t>
      </w:r>
      <w:r w:rsidR="00D71B80" w:rsidRPr="00060F57">
        <w:rPr>
          <w:rFonts w:ascii="Times New Roman" w:eastAsia="MS Mincho" w:hAnsi="Times New Roman" w:cs="Times New Roman"/>
          <w:sz w:val="28"/>
          <w:szCs w:val="28"/>
        </w:rPr>
        <w:t>під час коригуванн</w:t>
      </w:r>
      <w:r w:rsidR="00D71B80" w:rsidRPr="00F90449">
        <w:rPr>
          <w:rFonts w:ascii="Times New Roman" w:eastAsia="MS Mincho" w:hAnsi="Times New Roman" w:cs="Times New Roman"/>
          <w:sz w:val="28"/>
          <w:szCs w:val="28"/>
        </w:rPr>
        <w:t xml:space="preserve">я даних про кредитну </w:t>
      </w:r>
      <w:r w:rsidR="00BA5BB6" w:rsidRPr="00C32604">
        <w:rPr>
          <w:rFonts w:ascii="Times New Roman" w:eastAsia="MS Mincho" w:hAnsi="Times New Roman" w:cs="Times New Roman"/>
          <w:sz w:val="28"/>
          <w:szCs w:val="28"/>
        </w:rPr>
        <w:t>операцію</w:t>
      </w:r>
      <w:r w:rsidR="00D71B80" w:rsidRPr="006540E2">
        <w:rPr>
          <w:rFonts w:ascii="Times New Roman" w:eastAsia="MS Mincho" w:hAnsi="Times New Roman" w:cs="Times New Roman"/>
          <w:sz w:val="28"/>
          <w:szCs w:val="28"/>
        </w:rPr>
        <w:t xml:space="preserve"> </w:t>
      </w:r>
      <w:r w:rsidRPr="00FA548A">
        <w:rPr>
          <w:rFonts w:ascii="Times New Roman" w:eastAsia="MS Mincho" w:hAnsi="Times New Roman" w:cs="Times New Roman"/>
          <w:sz w:val="28"/>
          <w:szCs w:val="28"/>
        </w:rPr>
        <w:t xml:space="preserve">надавати повторно інформацію про </w:t>
      </w:r>
      <w:r w:rsidR="00DE0C8E" w:rsidRPr="004171D6">
        <w:rPr>
          <w:rFonts w:ascii="Times New Roman" w:eastAsia="MS Mincho" w:hAnsi="Times New Roman" w:cs="Times New Roman"/>
          <w:sz w:val="28"/>
          <w:szCs w:val="28"/>
        </w:rPr>
        <w:t>таке</w:t>
      </w:r>
      <w:r w:rsidR="00686B1B" w:rsidRPr="00CE18CE">
        <w:rPr>
          <w:rFonts w:ascii="Times New Roman" w:eastAsia="MS Mincho" w:hAnsi="Times New Roman" w:cs="Times New Roman"/>
          <w:sz w:val="28"/>
          <w:szCs w:val="28"/>
        </w:rPr>
        <w:t xml:space="preserve"> забезпечення </w:t>
      </w:r>
      <w:r w:rsidRPr="007F66F8">
        <w:rPr>
          <w:rFonts w:ascii="Times New Roman" w:eastAsia="MS Mincho" w:hAnsi="Times New Roman" w:cs="Times New Roman"/>
          <w:sz w:val="28"/>
          <w:szCs w:val="28"/>
        </w:rPr>
        <w:t xml:space="preserve">непотрібно. Якщо було змінено </w:t>
      </w:r>
      <w:r w:rsidR="00D71B80" w:rsidRPr="00680C88">
        <w:rPr>
          <w:rFonts w:ascii="Times New Roman" w:eastAsia="MS Mincho" w:hAnsi="Times New Roman" w:cs="Times New Roman"/>
          <w:sz w:val="28"/>
          <w:szCs w:val="28"/>
        </w:rPr>
        <w:t xml:space="preserve">перелік </w:t>
      </w:r>
      <w:r w:rsidR="00DE0C8E" w:rsidRPr="00EB3841">
        <w:rPr>
          <w:rFonts w:ascii="Times New Roman" w:eastAsia="MS Mincho" w:hAnsi="Times New Roman" w:cs="Times New Roman"/>
          <w:sz w:val="28"/>
          <w:szCs w:val="28"/>
        </w:rPr>
        <w:t xml:space="preserve">забезпечення </w:t>
      </w:r>
      <w:r w:rsidR="00D71B80" w:rsidRPr="003E665B">
        <w:rPr>
          <w:rFonts w:ascii="Times New Roman" w:eastAsia="MS Mincho" w:hAnsi="Times New Roman" w:cs="Times New Roman"/>
          <w:sz w:val="28"/>
          <w:szCs w:val="28"/>
        </w:rPr>
        <w:t>з</w:t>
      </w:r>
      <w:r w:rsidR="00DE0C8E" w:rsidRPr="00642543">
        <w:rPr>
          <w:rFonts w:ascii="Times New Roman" w:eastAsia="MS Mincho" w:hAnsi="Times New Roman" w:cs="Times New Roman"/>
          <w:sz w:val="28"/>
          <w:szCs w:val="28"/>
        </w:rPr>
        <w:t>а</w:t>
      </w:r>
      <w:r w:rsidR="00D71B80" w:rsidRPr="00BA576F">
        <w:rPr>
          <w:rFonts w:ascii="Times New Roman" w:eastAsia="MS Mincho" w:hAnsi="Times New Roman" w:cs="Times New Roman"/>
          <w:sz w:val="28"/>
          <w:szCs w:val="28"/>
        </w:rPr>
        <w:t xml:space="preserve"> кредитною </w:t>
      </w:r>
      <w:r w:rsidR="00BA5BB6" w:rsidRPr="00C76E13">
        <w:rPr>
          <w:rFonts w:ascii="Times New Roman" w:eastAsia="MS Mincho" w:hAnsi="Times New Roman" w:cs="Times New Roman"/>
          <w:sz w:val="28"/>
          <w:szCs w:val="28"/>
        </w:rPr>
        <w:t>операцією</w:t>
      </w:r>
      <w:r w:rsidRPr="00CF6C0D">
        <w:rPr>
          <w:rFonts w:ascii="Times New Roman" w:eastAsia="MS Mincho" w:hAnsi="Times New Roman" w:cs="Times New Roman"/>
          <w:sz w:val="28"/>
          <w:szCs w:val="28"/>
        </w:rPr>
        <w:t xml:space="preserve">, то </w:t>
      </w:r>
      <w:r w:rsidR="00DE0C8E" w:rsidRPr="004E707D">
        <w:rPr>
          <w:rFonts w:ascii="Times New Roman" w:eastAsia="MS Mincho" w:hAnsi="Times New Roman" w:cs="Times New Roman"/>
          <w:sz w:val="28"/>
          <w:szCs w:val="28"/>
        </w:rPr>
        <w:t>подається</w:t>
      </w:r>
      <w:r w:rsidRPr="00EC68B0">
        <w:rPr>
          <w:rFonts w:ascii="Times New Roman" w:eastAsia="MS Mincho" w:hAnsi="Times New Roman" w:cs="Times New Roman"/>
          <w:sz w:val="28"/>
          <w:szCs w:val="28"/>
        </w:rPr>
        <w:t xml:space="preserve"> </w:t>
      </w:r>
      <w:r w:rsidR="001302E1" w:rsidRPr="000066AD">
        <w:rPr>
          <w:rFonts w:ascii="Times New Roman" w:eastAsia="MS Mincho" w:hAnsi="Times New Roman" w:cs="Times New Roman"/>
          <w:sz w:val="28"/>
          <w:szCs w:val="28"/>
        </w:rPr>
        <w:t>актуальний</w:t>
      </w:r>
      <w:r w:rsidR="00D71B80" w:rsidRPr="00DA2CB0">
        <w:rPr>
          <w:rFonts w:ascii="Times New Roman" w:eastAsia="MS Mincho" w:hAnsi="Times New Roman" w:cs="Times New Roman"/>
          <w:sz w:val="28"/>
          <w:szCs w:val="28"/>
        </w:rPr>
        <w:t xml:space="preserve"> </w:t>
      </w:r>
      <w:r w:rsidR="00686B1B" w:rsidRPr="00B5448F">
        <w:rPr>
          <w:rFonts w:ascii="Times New Roman" w:eastAsia="MS Mincho" w:hAnsi="Times New Roman" w:cs="Times New Roman"/>
          <w:sz w:val="28"/>
          <w:szCs w:val="28"/>
        </w:rPr>
        <w:t xml:space="preserve">його </w:t>
      </w:r>
      <w:r w:rsidR="00D71B80" w:rsidRPr="00892651">
        <w:rPr>
          <w:rFonts w:ascii="Times New Roman" w:eastAsia="MS Mincho" w:hAnsi="Times New Roman" w:cs="Times New Roman"/>
          <w:sz w:val="28"/>
          <w:szCs w:val="28"/>
        </w:rPr>
        <w:t>перелік</w:t>
      </w:r>
      <w:r w:rsidR="00D05196" w:rsidRPr="000837C7">
        <w:rPr>
          <w:rFonts w:ascii="Times New Roman" w:eastAsia="MS Mincho" w:hAnsi="Times New Roman" w:cs="Times New Roman"/>
          <w:sz w:val="28"/>
          <w:szCs w:val="28"/>
        </w:rPr>
        <w:t>.</w:t>
      </w:r>
    </w:p>
    <w:p w:rsidR="00BA5BB6" w:rsidRPr="00571392" w:rsidRDefault="00BA5BB6" w:rsidP="009E276C">
      <w:pPr>
        <w:pStyle w:val="af1"/>
        <w:numPr>
          <w:ilvl w:val="1"/>
          <w:numId w:val="2"/>
        </w:numPr>
        <w:ind w:left="0" w:firstLine="709"/>
        <w:jc w:val="both"/>
        <w:rPr>
          <w:rFonts w:ascii="Times New Roman" w:eastAsia="MS Mincho" w:hAnsi="Times New Roman" w:cs="Times New Roman"/>
          <w:sz w:val="28"/>
          <w:szCs w:val="28"/>
        </w:rPr>
      </w:pPr>
      <w:r w:rsidRPr="00A15386">
        <w:rPr>
          <w:rFonts w:ascii="Times New Roman" w:eastAsia="MS Mincho" w:hAnsi="Times New Roman" w:cs="Times New Roman"/>
          <w:sz w:val="28"/>
          <w:szCs w:val="28"/>
        </w:rPr>
        <w:t>Під час виконання запитів POST, PUT діють таки загальні правил</w:t>
      </w:r>
      <w:r w:rsidRPr="00571392">
        <w:rPr>
          <w:rFonts w:ascii="Times New Roman" w:eastAsia="MS Mincho" w:hAnsi="Times New Roman" w:cs="Times New Roman"/>
          <w:sz w:val="28"/>
          <w:szCs w:val="28"/>
        </w:rPr>
        <w:t>а.</w:t>
      </w:r>
    </w:p>
    <w:p w:rsidR="00BA5BB6" w:rsidRPr="00DB346C" w:rsidRDefault="00BA5BB6" w:rsidP="009E276C">
      <w:pPr>
        <w:pStyle w:val="af1"/>
        <w:ind w:firstLine="709"/>
        <w:jc w:val="both"/>
        <w:rPr>
          <w:rFonts w:ascii="Times New Roman" w:eastAsia="MS Mincho" w:hAnsi="Times New Roman" w:cs="Times New Roman"/>
          <w:sz w:val="28"/>
          <w:szCs w:val="28"/>
        </w:rPr>
      </w:pPr>
      <w:r w:rsidRPr="001505E8">
        <w:rPr>
          <w:rFonts w:ascii="Times New Roman" w:eastAsia="MS Mincho" w:hAnsi="Times New Roman" w:cs="Times New Roman"/>
          <w:sz w:val="28"/>
          <w:szCs w:val="28"/>
        </w:rPr>
        <w:t xml:space="preserve">При виконанні запиту типу POST (для додавання нового </w:t>
      </w:r>
      <w:r w:rsidR="00686B1B" w:rsidRPr="00C21362">
        <w:rPr>
          <w:rFonts w:ascii="Times New Roman" w:eastAsia="MS Mincho" w:hAnsi="Times New Roman" w:cs="Times New Roman"/>
          <w:sz w:val="28"/>
          <w:szCs w:val="28"/>
        </w:rPr>
        <w:t>Боржника</w:t>
      </w:r>
      <w:r w:rsidRPr="00DB08F9">
        <w:rPr>
          <w:rFonts w:ascii="Times New Roman" w:eastAsia="MS Mincho" w:hAnsi="Times New Roman" w:cs="Times New Roman"/>
          <w:sz w:val="28"/>
          <w:szCs w:val="28"/>
        </w:rPr>
        <w:t>/ново</w:t>
      </w:r>
      <w:r w:rsidR="00686B1B" w:rsidRPr="00B7584C">
        <w:rPr>
          <w:rFonts w:ascii="Times New Roman" w:eastAsia="MS Mincho" w:hAnsi="Times New Roman" w:cs="Times New Roman"/>
          <w:sz w:val="28"/>
          <w:szCs w:val="28"/>
        </w:rPr>
        <w:t>го</w:t>
      </w:r>
      <w:r w:rsidRPr="00C14C05">
        <w:rPr>
          <w:rFonts w:ascii="Times New Roman" w:eastAsia="MS Mincho" w:hAnsi="Times New Roman" w:cs="Times New Roman"/>
          <w:sz w:val="28"/>
          <w:szCs w:val="28"/>
        </w:rPr>
        <w:t xml:space="preserve"> </w:t>
      </w:r>
      <w:r w:rsidR="00686B1B" w:rsidRPr="0013330C">
        <w:rPr>
          <w:rFonts w:ascii="Times New Roman" w:eastAsia="MS Mincho" w:hAnsi="Times New Roman" w:cs="Times New Roman"/>
          <w:sz w:val="28"/>
          <w:szCs w:val="28"/>
        </w:rPr>
        <w:t>забезпечення</w:t>
      </w:r>
      <w:r w:rsidRPr="00AE35B0">
        <w:rPr>
          <w:rFonts w:ascii="Times New Roman" w:eastAsia="MS Mincho" w:hAnsi="Times New Roman" w:cs="Times New Roman"/>
          <w:sz w:val="28"/>
          <w:szCs w:val="28"/>
        </w:rPr>
        <w:t>/ново</w:t>
      </w:r>
      <w:r w:rsidR="00B34C3A" w:rsidRPr="00E72A7E">
        <w:rPr>
          <w:rFonts w:ascii="Times New Roman" w:eastAsia="MS Mincho" w:hAnsi="Times New Roman" w:cs="Times New Roman"/>
          <w:sz w:val="28"/>
          <w:szCs w:val="28"/>
        </w:rPr>
        <w:t>ї</w:t>
      </w:r>
      <w:r w:rsidRPr="003476B0">
        <w:rPr>
          <w:rFonts w:ascii="Times New Roman" w:eastAsia="MS Mincho" w:hAnsi="Times New Roman" w:cs="Times New Roman"/>
          <w:sz w:val="28"/>
          <w:szCs w:val="28"/>
        </w:rPr>
        <w:t xml:space="preserve"> кредитної операції) Реєстр здійснює перевірку: чи є у базі даних реєстру запис з даними ключовими реквізитами</w:t>
      </w:r>
      <w:r w:rsidR="00F120AA" w:rsidRPr="00B37E1D">
        <w:rPr>
          <w:rFonts w:ascii="Times New Roman" w:eastAsia="MS Mincho" w:hAnsi="Times New Roman" w:cs="Times New Roman"/>
          <w:sz w:val="28"/>
          <w:szCs w:val="28"/>
        </w:rPr>
        <w:t xml:space="preserve"> Боржника/нового забезпечення/нової кредитної операції</w:t>
      </w:r>
      <w:r w:rsidRPr="00F04A5D">
        <w:rPr>
          <w:rFonts w:ascii="Times New Roman" w:eastAsia="MS Mincho" w:hAnsi="Times New Roman" w:cs="Times New Roman"/>
          <w:sz w:val="28"/>
          <w:szCs w:val="28"/>
        </w:rPr>
        <w:t>.</w:t>
      </w:r>
      <w:r w:rsidRPr="00BD0FD4">
        <w:rPr>
          <w:rFonts w:ascii="Times New Roman" w:eastAsia="MS Mincho" w:hAnsi="Times New Roman" w:cs="Times New Roman"/>
          <w:sz w:val="28"/>
          <w:szCs w:val="28"/>
        </w:rPr>
        <w:t xml:space="preserve"> Якщо </w:t>
      </w:r>
      <w:r w:rsidR="00071E82" w:rsidRPr="00783CC8">
        <w:rPr>
          <w:rFonts w:ascii="Times New Roman" w:eastAsia="MS Mincho" w:hAnsi="Times New Roman" w:cs="Times New Roman"/>
          <w:sz w:val="28"/>
          <w:szCs w:val="28"/>
        </w:rPr>
        <w:t xml:space="preserve">такий </w:t>
      </w:r>
      <w:r w:rsidRPr="00AD7D19">
        <w:rPr>
          <w:rFonts w:ascii="Times New Roman" w:eastAsia="MS Mincho" w:hAnsi="Times New Roman" w:cs="Times New Roman"/>
          <w:sz w:val="28"/>
          <w:szCs w:val="28"/>
        </w:rPr>
        <w:t xml:space="preserve">запис знайдено, </w:t>
      </w:r>
      <w:r w:rsidR="00686B1B" w:rsidRPr="00AD7D19">
        <w:rPr>
          <w:rFonts w:ascii="Times New Roman" w:eastAsia="MS Mincho" w:hAnsi="Times New Roman" w:cs="Times New Roman"/>
          <w:sz w:val="28"/>
          <w:szCs w:val="28"/>
        </w:rPr>
        <w:t>Б</w:t>
      </w:r>
      <w:r w:rsidRPr="00DB346C">
        <w:rPr>
          <w:rFonts w:ascii="Times New Roman" w:eastAsia="MS Mincho" w:hAnsi="Times New Roman" w:cs="Times New Roman"/>
          <w:sz w:val="28"/>
          <w:szCs w:val="28"/>
        </w:rPr>
        <w:t xml:space="preserve">анк отримує повідомлення про помилку. </w:t>
      </w:r>
    </w:p>
    <w:p w:rsidR="00501F03" w:rsidRPr="00FC276A" w:rsidRDefault="00BA5BB6" w:rsidP="009E276C">
      <w:pPr>
        <w:pStyle w:val="af1"/>
        <w:ind w:firstLine="709"/>
        <w:jc w:val="both"/>
        <w:rPr>
          <w:rFonts w:ascii="Times New Roman" w:eastAsia="MS Mincho" w:hAnsi="Times New Roman" w:cs="Times New Roman"/>
          <w:sz w:val="28"/>
          <w:szCs w:val="28"/>
        </w:rPr>
      </w:pPr>
      <w:r w:rsidRPr="00DB346C">
        <w:rPr>
          <w:rFonts w:ascii="Times New Roman" w:eastAsia="MS Mincho" w:hAnsi="Times New Roman" w:cs="Times New Roman"/>
          <w:sz w:val="28"/>
          <w:szCs w:val="28"/>
        </w:rPr>
        <w:t xml:space="preserve">При виконанні запитів типу PUT (для редагування </w:t>
      </w:r>
      <w:r w:rsidR="005F28B1" w:rsidRPr="00A96C27">
        <w:rPr>
          <w:rFonts w:ascii="Times New Roman" w:eastAsia="MS Mincho" w:hAnsi="Times New Roman" w:cs="Times New Roman"/>
          <w:sz w:val="28"/>
          <w:szCs w:val="28"/>
        </w:rPr>
        <w:t xml:space="preserve">ключових та неключових реквізитів </w:t>
      </w:r>
      <w:r w:rsidRPr="00A96C27">
        <w:rPr>
          <w:rFonts w:ascii="Times New Roman" w:eastAsia="MS Mincho" w:hAnsi="Times New Roman" w:cs="Times New Roman"/>
          <w:sz w:val="28"/>
          <w:szCs w:val="28"/>
        </w:rPr>
        <w:t xml:space="preserve">запису) редагується запис, який буде знайдений за </w:t>
      </w:r>
      <w:r w:rsidR="00F120AA" w:rsidRPr="00E027EA">
        <w:rPr>
          <w:rFonts w:ascii="Times New Roman" w:eastAsia="MS Mincho" w:hAnsi="Times New Roman" w:cs="Times New Roman"/>
          <w:sz w:val="28"/>
          <w:szCs w:val="28"/>
        </w:rPr>
        <w:t>у</w:t>
      </w:r>
      <w:r w:rsidRPr="00E027EA">
        <w:rPr>
          <w:rFonts w:ascii="Times New Roman" w:eastAsia="MS Mincho" w:hAnsi="Times New Roman" w:cs="Times New Roman"/>
          <w:sz w:val="28"/>
          <w:szCs w:val="28"/>
        </w:rPr>
        <w:t xml:space="preserve">нікальним кодом </w:t>
      </w:r>
      <w:r w:rsidR="005809A7" w:rsidRPr="00E027EA">
        <w:rPr>
          <w:rFonts w:ascii="Times New Roman" w:eastAsia="MS Mincho" w:hAnsi="Times New Roman" w:cs="Times New Roman"/>
          <w:sz w:val="28"/>
          <w:szCs w:val="28"/>
        </w:rPr>
        <w:t>Боржника</w:t>
      </w:r>
      <w:r w:rsidRPr="001D3000">
        <w:rPr>
          <w:rFonts w:ascii="Times New Roman" w:eastAsia="MS Mincho" w:hAnsi="Times New Roman" w:cs="Times New Roman"/>
          <w:sz w:val="28"/>
          <w:szCs w:val="28"/>
        </w:rPr>
        <w:t>/</w:t>
      </w:r>
      <w:r w:rsidR="00F120AA" w:rsidRPr="001D3000">
        <w:rPr>
          <w:rFonts w:ascii="Times New Roman" w:eastAsia="MS Mincho" w:hAnsi="Times New Roman" w:cs="Times New Roman"/>
          <w:sz w:val="28"/>
          <w:szCs w:val="28"/>
        </w:rPr>
        <w:t>у</w:t>
      </w:r>
      <w:r w:rsidRPr="001D3000">
        <w:rPr>
          <w:rFonts w:ascii="Times New Roman" w:eastAsia="MS Mincho" w:hAnsi="Times New Roman" w:cs="Times New Roman"/>
          <w:sz w:val="28"/>
          <w:szCs w:val="28"/>
        </w:rPr>
        <w:t>нікальним кодом за</w:t>
      </w:r>
      <w:r w:rsidR="00686B1B" w:rsidRPr="001D3000">
        <w:rPr>
          <w:rFonts w:ascii="Times New Roman" w:eastAsia="MS Mincho" w:hAnsi="Times New Roman" w:cs="Times New Roman"/>
          <w:sz w:val="28"/>
          <w:szCs w:val="28"/>
        </w:rPr>
        <w:t>безпечення</w:t>
      </w:r>
      <w:r w:rsidRPr="004C32C1">
        <w:rPr>
          <w:rFonts w:ascii="Times New Roman" w:eastAsia="MS Mincho" w:hAnsi="Times New Roman" w:cs="Times New Roman"/>
          <w:sz w:val="28"/>
          <w:szCs w:val="28"/>
        </w:rPr>
        <w:t>/</w:t>
      </w:r>
      <w:r w:rsidR="00F120AA" w:rsidRPr="001720A1">
        <w:rPr>
          <w:rFonts w:ascii="Times New Roman" w:eastAsia="MS Mincho" w:hAnsi="Times New Roman" w:cs="Times New Roman"/>
          <w:sz w:val="28"/>
          <w:szCs w:val="28"/>
        </w:rPr>
        <w:t>у</w:t>
      </w:r>
      <w:r w:rsidRPr="008D3E17">
        <w:rPr>
          <w:rFonts w:ascii="Times New Roman" w:eastAsia="MS Mincho" w:hAnsi="Times New Roman" w:cs="Times New Roman"/>
          <w:sz w:val="28"/>
          <w:szCs w:val="28"/>
        </w:rPr>
        <w:t>нікальним кодом кредитної операції відповідно.</w:t>
      </w:r>
    </w:p>
    <w:p w:rsidR="00700B29" w:rsidRPr="006B3924" w:rsidRDefault="00631E39" w:rsidP="00700B29">
      <w:pPr>
        <w:pStyle w:val="af1"/>
        <w:ind w:firstLine="709"/>
        <w:jc w:val="both"/>
        <w:rPr>
          <w:rFonts w:ascii="Times New Roman" w:eastAsia="MS Mincho" w:hAnsi="Times New Roman" w:cs="Times New Roman"/>
          <w:sz w:val="28"/>
          <w:szCs w:val="28"/>
        </w:rPr>
      </w:pPr>
      <w:r w:rsidRPr="00320D22">
        <w:rPr>
          <w:rFonts w:ascii="Times New Roman" w:eastAsia="MS Mincho" w:hAnsi="Times New Roman" w:cs="Times New Roman"/>
          <w:sz w:val="28"/>
          <w:szCs w:val="28"/>
        </w:rPr>
        <w:t xml:space="preserve">При виконанні запиту типу PUT (якщо змінюються ключові </w:t>
      </w:r>
      <w:r w:rsidR="0041236F" w:rsidRPr="00BE4B48">
        <w:rPr>
          <w:rFonts w:ascii="Times New Roman" w:eastAsia="MS Mincho" w:hAnsi="Times New Roman" w:cs="Times New Roman"/>
          <w:sz w:val="28"/>
          <w:szCs w:val="28"/>
        </w:rPr>
        <w:t>реквізити</w:t>
      </w:r>
      <w:r w:rsidR="00337F1D">
        <w:rPr>
          <w:rFonts w:ascii="Times New Roman" w:eastAsia="MS Mincho" w:hAnsi="Times New Roman" w:cs="Times New Roman"/>
          <w:sz w:val="28"/>
          <w:szCs w:val="28"/>
        </w:rPr>
        <w:t xml:space="preserve"> </w:t>
      </w:r>
      <w:r w:rsidRPr="003A565F">
        <w:rPr>
          <w:rFonts w:ascii="Times New Roman" w:eastAsia="MS Mincho" w:hAnsi="Times New Roman" w:cs="Times New Roman"/>
          <w:sz w:val="28"/>
          <w:szCs w:val="28"/>
        </w:rPr>
        <w:t>Боржника/забезпечення/кредитної операції) Реєстр здійснює перев</w:t>
      </w:r>
      <w:r w:rsidRPr="00446A71">
        <w:rPr>
          <w:rFonts w:ascii="Times New Roman" w:eastAsia="MS Mincho" w:hAnsi="Times New Roman" w:cs="Times New Roman"/>
          <w:sz w:val="28"/>
          <w:szCs w:val="28"/>
        </w:rPr>
        <w:t xml:space="preserve">ірку: чи вже існує у базі даних реєстру запис з </w:t>
      </w:r>
      <w:r w:rsidR="00DE0C8E" w:rsidRPr="00446A71">
        <w:rPr>
          <w:rFonts w:ascii="Times New Roman" w:eastAsia="MS Mincho" w:hAnsi="Times New Roman" w:cs="Times New Roman"/>
          <w:sz w:val="28"/>
          <w:szCs w:val="28"/>
        </w:rPr>
        <w:t xml:space="preserve">такими </w:t>
      </w:r>
      <w:r w:rsidRPr="00446A71">
        <w:rPr>
          <w:rFonts w:ascii="Times New Roman" w:eastAsia="MS Mincho" w:hAnsi="Times New Roman" w:cs="Times New Roman"/>
          <w:sz w:val="28"/>
          <w:szCs w:val="28"/>
        </w:rPr>
        <w:t>ключовими реквізитами Боржника/ забезпечення/кредитної операції. Якщо так</w:t>
      </w:r>
      <w:r w:rsidR="00DE0C8E" w:rsidRPr="00446A71">
        <w:rPr>
          <w:rFonts w:ascii="Times New Roman" w:eastAsia="MS Mincho" w:hAnsi="Times New Roman" w:cs="Times New Roman"/>
          <w:sz w:val="28"/>
          <w:szCs w:val="28"/>
        </w:rPr>
        <w:t>и</w:t>
      </w:r>
      <w:r w:rsidRPr="006B3924">
        <w:rPr>
          <w:rFonts w:ascii="Times New Roman" w:eastAsia="MS Mincho" w:hAnsi="Times New Roman" w:cs="Times New Roman"/>
          <w:sz w:val="28"/>
          <w:szCs w:val="28"/>
        </w:rPr>
        <w:t>й запис знайдено, Банк отримує повідомлення про помилку.</w:t>
      </w:r>
    </w:p>
    <w:p w:rsidR="00700B29" w:rsidRPr="00520AC6" w:rsidRDefault="00700B29" w:rsidP="009E276C">
      <w:pPr>
        <w:pStyle w:val="af1"/>
        <w:ind w:firstLine="709"/>
        <w:jc w:val="both"/>
        <w:rPr>
          <w:rFonts w:ascii="Times New Roman" w:eastAsia="MS Mincho" w:hAnsi="Times New Roman" w:cs="Times New Roman"/>
          <w:sz w:val="28"/>
          <w:szCs w:val="28"/>
        </w:rPr>
      </w:pPr>
      <w:r w:rsidRPr="00082ED9">
        <w:rPr>
          <w:rFonts w:ascii="Times New Roman" w:eastAsia="MS Mincho" w:hAnsi="Times New Roman" w:cs="Times New Roman"/>
          <w:sz w:val="28"/>
          <w:szCs w:val="28"/>
        </w:rPr>
        <w:t xml:space="preserve">Вилучення інформації </w:t>
      </w:r>
      <w:r w:rsidR="00C46104" w:rsidRPr="00520AC6">
        <w:rPr>
          <w:rFonts w:ascii="Times New Roman" w:eastAsia="MS Mincho" w:hAnsi="Times New Roman" w:cs="Times New Roman"/>
          <w:sz w:val="28"/>
          <w:szCs w:val="28"/>
        </w:rPr>
        <w:t xml:space="preserve">(запит типу DELETE) </w:t>
      </w:r>
      <w:r w:rsidRPr="00520AC6">
        <w:rPr>
          <w:rFonts w:ascii="Times New Roman" w:eastAsia="MS Mincho" w:hAnsi="Times New Roman" w:cs="Times New Roman"/>
          <w:sz w:val="28"/>
          <w:szCs w:val="28"/>
        </w:rPr>
        <w:t>не допускається.</w:t>
      </w:r>
    </w:p>
    <w:p w:rsidR="007F40BD" w:rsidRPr="00A607D9" w:rsidRDefault="007F40BD" w:rsidP="007F40BD">
      <w:pPr>
        <w:pStyle w:val="af1"/>
        <w:numPr>
          <w:ilvl w:val="1"/>
          <w:numId w:val="2"/>
        </w:numPr>
        <w:ind w:left="0" w:firstLine="709"/>
        <w:jc w:val="both"/>
        <w:rPr>
          <w:rFonts w:ascii="Times New Roman" w:eastAsia="MS Mincho" w:hAnsi="Times New Roman" w:cs="Times New Roman"/>
          <w:sz w:val="28"/>
          <w:szCs w:val="28"/>
        </w:rPr>
      </w:pPr>
      <w:r w:rsidRPr="00520AC6">
        <w:rPr>
          <w:rFonts w:ascii="Times New Roman" w:eastAsia="MS Mincho" w:hAnsi="Times New Roman" w:cs="Times New Roman"/>
          <w:sz w:val="28"/>
          <w:szCs w:val="28"/>
        </w:rPr>
        <w:lastRenderedPageBreak/>
        <w:t xml:space="preserve">Запити (тип GET), які використовуються банками для </w:t>
      </w:r>
      <w:r w:rsidR="00DE0C8E" w:rsidRPr="00520AC6">
        <w:rPr>
          <w:rFonts w:ascii="Times New Roman" w:eastAsia="MS Mincho" w:hAnsi="Times New Roman" w:cs="Times New Roman"/>
          <w:sz w:val="28"/>
          <w:szCs w:val="28"/>
        </w:rPr>
        <w:t xml:space="preserve">контролю </w:t>
      </w:r>
      <w:r w:rsidRPr="00520AC6">
        <w:rPr>
          <w:rFonts w:ascii="Times New Roman" w:eastAsia="MS Mincho" w:hAnsi="Times New Roman" w:cs="Times New Roman"/>
          <w:sz w:val="28"/>
          <w:szCs w:val="28"/>
        </w:rPr>
        <w:t>наданої до Реєстру інформації, можуть бути загальні та конкретні. Загальний запит (GET без параметрів): Банк надсилає запит на сервіс Боржник/Забезпечення/Кредитн</w:t>
      </w:r>
      <w:r w:rsidR="0003411B" w:rsidRPr="00AD7D19">
        <w:rPr>
          <w:rFonts w:ascii="Times New Roman" w:eastAsia="MS Mincho" w:hAnsi="Times New Roman" w:cs="Times New Roman"/>
          <w:sz w:val="28"/>
          <w:szCs w:val="28"/>
        </w:rPr>
        <w:t>а</w:t>
      </w:r>
      <w:r w:rsidRPr="00A607D9">
        <w:rPr>
          <w:rFonts w:ascii="Times New Roman" w:eastAsia="MS Mincho" w:hAnsi="Times New Roman" w:cs="Times New Roman"/>
          <w:sz w:val="28"/>
          <w:szCs w:val="28"/>
        </w:rPr>
        <w:t xml:space="preserve"> операці</w:t>
      </w:r>
      <w:r w:rsidR="0003411B" w:rsidRPr="00AD7D19">
        <w:rPr>
          <w:rFonts w:ascii="Times New Roman" w:eastAsia="MS Mincho" w:hAnsi="Times New Roman" w:cs="Times New Roman"/>
          <w:sz w:val="28"/>
          <w:szCs w:val="28"/>
        </w:rPr>
        <w:t>я</w:t>
      </w:r>
      <w:r w:rsidRPr="00A607D9">
        <w:rPr>
          <w:rFonts w:ascii="Times New Roman" w:eastAsia="MS Mincho" w:hAnsi="Times New Roman" w:cs="Times New Roman"/>
          <w:sz w:val="28"/>
          <w:szCs w:val="28"/>
        </w:rPr>
        <w:t xml:space="preserve"> та у відповідь отримає перелік унікальних кодів Боржників/унікальних кодів забезпечень/унікальних кодів кредитних операцій, які містяться в Реєстрі.</w:t>
      </w:r>
    </w:p>
    <w:p w:rsidR="00942301" w:rsidRPr="00BF32CE" w:rsidRDefault="00942301" w:rsidP="00942301">
      <w:pPr>
        <w:pStyle w:val="af1"/>
        <w:ind w:firstLine="709"/>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Конкретний запит (GET з параметрами): Банк надсилає запит з параметром – унікальним кодом Боржника/Забезпечення/Кредитної операції на відповідний сервіс та у відповідь отримає ключові реквізити Боржника/Забезпечення/ Кредитної операції, які містяться в Реєстрі.</w:t>
      </w:r>
    </w:p>
    <w:p w:rsidR="00EE7C7F" w:rsidRPr="00BF32CE" w:rsidRDefault="007251DE" w:rsidP="00942301">
      <w:pPr>
        <w:pStyle w:val="af1"/>
        <w:ind w:firstLine="709"/>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JSON - схеми повідомлень та приклади наведені у додатках.</w:t>
      </w:r>
    </w:p>
    <w:p w:rsidR="001A7D96" w:rsidRPr="007355B1" w:rsidRDefault="001A7D96" w:rsidP="00BA5BB6">
      <w:pPr>
        <w:pStyle w:val="af1"/>
        <w:ind w:left="1260"/>
        <w:jc w:val="both"/>
        <w:rPr>
          <w:rFonts w:ascii="Times New Roman" w:eastAsia="MS Mincho" w:hAnsi="Times New Roman" w:cs="Times New Roman"/>
          <w:sz w:val="28"/>
          <w:szCs w:val="28"/>
        </w:rPr>
      </w:pPr>
    </w:p>
    <w:p w:rsidR="00516805" w:rsidRPr="00A176B5" w:rsidRDefault="001A7D96" w:rsidP="0084229C">
      <w:pPr>
        <w:pStyle w:val="-"/>
      </w:pPr>
      <w:bookmarkStart w:id="19" w:name="_Toc482954224"/>
      <w:bookmarkStart w:id="20" w:name="_Toc482954832"/>
      <w:r w:rsidRPr="00A176B5">
        <w:t>Загальна структура повідомлень</w:t>
      </w:r>
      <w:r w:rsidR="003E18D9" w:rsidRPr="00A176B5">
        <w:t>, що надход</w:t>
      </w:r>
      <w:r w:rsidRPr="00A176B5">
        <w:t>я</w:t>
      </w:r>
      <w:r w:rsidR="003E18D9" w:rsidRPr="00A176B5">
        <w:t xml:space="preserve">ть </w:t>
      </w:r>
      <w:r w:rsidR="00B34B66" w:rsidRPr="00A176B5">
        <w:t xml:space="preserve">від </w:t>
      </w:r>
      <w:r w:rsidR="006B06CE" w:rsidRPr="00A176B5">
        <w:t>Банка</w:t>
      </w:r>
      <w:r w:rsidR="00C93ADA" w:rsidRPr="00A176B5">
        <w:t xml:space="preserve"> </w:t>
      </w:r>
      <w:r w:rsidR="00B34B66" w:rsidRPr="00A176B5">
        <w:t>до НБУ</w:t>
      </w:r>
      <w:r w:rsidR="00516805" w:rsidRPr="00A176B5">
        <w:t>.</w:t>
      </w:r>
      <w:bookmarkEnd w:id="19"/>
      <w:bookmarkEnd w:id="20"/>
    </w:p>
    <w:p w:rsidR="001A7D96" w:rsidRPr="003B2912" w:rsidRDefault="001A7D96" w:rsidP="001A7D96">
      <w:pPr>
        <w:jc w:val="both"/>
        <w:rPr>
          <w:b/>
        </w:rPr>
      </w:pPr>
      <w:r w:rsidRPr="00AA1E4A">
        <w:rPr>
          <w:b/>
        </w:rPr>
        <w:t xml:space="preserve">Повідомлення (запит) типу GET, запит актуальних </w:t>
      </w:r>
      <w:r w:rsidR="00AE40D6" w:rsidRPr="00F01DD9">
        <w:rPr>
          <w:b/>
        </w:rPr>
        <w:t>унікальних кодів Боржника/забезпечення/кре</w:t>
      </w:r>
      <w:r w:rsidR="00AE40D6" w:rsidRPr="00435C5C">
        <w:rPr>
          <w:b/>
        </w:rPr>
        <w:t>дитної операції</w:t>
      </w:r>
      <w:r w:rsidRPr="00F7634C">
        <w:rPr>
          <w:b/>
        </w:rPr>
        <w:t xml:space="preserve">, які було подано </w:t>
      </w:r>
      <w:r w:rsidR="00686B1B" w:rsidRPr="00155155">
        <w:rPr>
          <w:b/>
        </w:rPr>
        <w:t>Б</w:t>
      </w:r>
      <w:r w:rsidRPr="0037259F">
        <w:rPr>
          <w:b/>
        </w:rPr>
        <w:t>анком (де xxxx – сервіс</w:t>
      </w:r>
      <w:r w:rsidR="00FA0437" w:rsidRPr="00CD242A">
        <w:rPr>
          <w:b/>
        </w:rPr>
        <w:t xml:space="preserve"> </w:t>
      </w:r>
      <w:r w:rsidR="00FA024E" w:rsidRPr="006F2A28">
        <w:rPr>
          <w:b/>
        </w:rPr>
        <w:t>customer</w:t>
      </w:r>
      <w:r w:rsidR="003D36D2" w:rsidRPr="00A27B73">
        <w:rPr>
          <w:b/>
        </w:rPr>
        <w:t>_p</w:t>
      </w:r>
      <w:r w:rsidR="00FA024E" w:rsidRPr="00145C53">
        <w:rPr>
          <w:b/>
        </w:rPr>
        <w:t>p або customer</w:t>
      </w:r>
      <w:r w:rsidR="003D36D2" w:rsidRPr="009D4319">
        <w:rPr>
          <w:b/>
        </w:rPr>
        <w:t>_l</w:t>
      </w:r>
      <w:r w:rsidR="00FA024E" w:rsidRPr="00D55DFF">
        <w:rPr>
          <w:b/>
        </w:rPr>
        <w:t xml:space="preserve">p , </w:t>
      </w:r>
      <w:r w:rsidR="00FA0437" w:rsidRPr="004F1EEA">
        <w:rPr>
          <w:b/>
        </w:rPr>
        <w:t>або pledge, або credit</w:t>
      </w:r>
      <w:r w:rsidR="002644CB" w:rsidRPr="004F5F50">
        <w:rPr>
          <w:b/>
        </w:rPr>
        <w:t>)</w:t>
      </w: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1A7D96" w:rsidRPr="00114DDF" w:rsidTr="006A76B8">
        <w:trPr>
          <w:trHeight w:val="691"/>
        </w:trPr>
        <w:tc>
          <w:tcPr>
            <w:tcW w:w="14020" w:type="dxa"/>
            <w:vAlign w:val="center"/>
          </w:tcPr>
          <w:p w:rsidR="001A7D96" w:rsidRPr="00416A0E"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E47202">
              <w:rPr>
                <w:b/>
                <w:bCs/>
                <w:sz w:val="22"/>
                <w:szCs w:val="22"/>
              </w:rPr>
              <w:t>GET</w:t>
            </w:r>
            <w:r w:rsidRPr="0005134F">
              <w:rPr>
                <w:sz w:val="22"/>
                <w:szCs w:val="22"/>
              </w:rPr>
              <w:t xml:space="preserve"> </w:t>
            </w:r>
            <w:r w:rsidR="00725D18" w:rsidRPr="00725D18">
              <w:rPr>
                <w:b/>
              </w:rPr>
              <w:t>cr_server</w:t>
            </w:r>
            <w:r w:rsidR="00686B1B" w:rsidRPr="00C45305">
              <w:rPr>
                <w:b/>
              </w:rPr>
              <w:t>/cr_reestr/api/</w:t>
            </w:r>
            <w:r w:rsidR="00C72EDB" w:rsidRPr="00E31AFE">
              <w:rPr>
                <w:b/>
              </w:rPr>
              <w:t>v2/</w:t>
            </w:r>
            <w:r w:rsidR="00686B1B" w:rsidRPr="00C26EB4">
              <w:rPr>
                <w:b/>
              </w:rPr>
              <w:t>xxxx</w:t>
            </w:r>
          </w:p>
          <w:p w:rsidR="001A7D96" w:rsidRPr="00167578"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67578">
              <w:rPr>
                <w:sz w:val="22"/>
                <w:szCs w:val="22"/>
              </w:rPr>
              <w:t>Content-Type: application/json</w:t>
            </w:r>
          </w:p>
          <w:p w:rsidR="001A7D96" w:rsidRPr="009176A9"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bl>
    <w:p w:rsidR="001A7D96" w:rsidRPr="00114DDF" w:rsidRDefault="001A7D96" w:rsidP="001A7D96">
      <w:pPr>
        <w:pStyle w:val="2"/>
        <w:keepNext w:val="0"/>
        <w:keepLines w:val="0"/>
        <w:numPr>
          <w:ilvl w:val="0"/>
          <w:numId w:val="0"/>
        </w:numPr>
        <w:ind w:firstLine="567"/>
        <w:rPr>
          <w:rFonts w:ascii="Times New Roman" w:hAnsi="Times New Roman" w:cs="Times New Roman"/>
          <w:b/>
          <w:sz w:val="28"/>
          <w:szCs w:val="28"/>
        </w:rPr>
      </w:pPr>
    </w:p>
    <w:p w:rsidR="004F4408" w:rsidRPr="00114DDF" w:rsidRDefault="001A7D96" w:rsidP="001A7D96">
      <w:pPr>
        <w:jc w:val="both"/>
        <w:rPr>
          <w:b/>
        </w:rPr>
      </w:pPr>
      <w:r w:rsidRPr="00114DDF">
        <w:rPr>
          <w:b/>
        </w:rPr>
        <w:t>Повідомлення (запит) типу GET, nnn</w:t>
      </w:r>
      <w:r w:rsidR="001302E1" w:rsidRPr="00114DDF">
        <w:rPr>
          <w:b/>
        </w:rPr>
        <w:t>n</w:t>
      </w:r>
      <w:r w:rsidRPr="00114DDF">
        <w:rPr>
          <w:b/>
        </w:rPr>
        <w:t xml:space="preserve"> </w:t>
      </w:r>
    </w:p>
    <w:p w:rsidR="001A7D96" w:rsidRPr="00114DDF" w:rsidRDefault="004F4408" w:rsidP="001A7D96">
      <w:pPr>
        <w:jc w:val="both"/>
        <w:rPr>
          <w:b/>
        </w:rPr>
      </w:pPr>
      <w:r w:rsidRPr="00114DDF">
        <w:rPr>
          <w:b/>
        </w:rPr>
        <w:t xml:space="preserve">Запит </w:t>
      </w:r>
      <w:r w:rsidR="00FA024E" w:rsidRPr="00114DDF">
        <w:rPr>
          <w:b/>
        </w:rPr>
        <w:t>ключових реквізитів</w:t>
      </w:r>
      <w:r w:rsidRPr="00114DDF">
        <w:rPr>
          <w:b/>
        </w:rPr>
        <w:t xml:space="preserve"> про </w:t>
      </w:r>
      <w:r w:rsidR="00686B1B" w:rsidRPr="00114DDF">
        <w:rPr>
          <w:b/>
        </w:rPr>
        <w:t>Боржника</w:t>
      </w:r>
      <w:r w:rsidRPr="00114DDF">
        <w:rPr>
          <w:b/>
        </w:rPr>
        <w:t xml:space="preserve">, </w:t>
      </w:r>
      <w:r w:rsidR="00686B1B" w:rsidRPr="00114DDF">
        <w:rPr>
          <w:b/>
        </w:rPr>
        <w:t>забезпечення</w:t>
      </w:r>
      <w:r w:rsidRPr="00114DDF">
        <w:rPr>
          <w:b/>
        </w:rPr>
        <w:t xml:space="preserve">, кредитну операцію </w:t>
      </w:r>
      <w:r w:rsidR="002644CB" w:rsidRPr="00114DDF">
        <w:rPr>
          <w:b/>
        </w:rPr>
        <w:t xml:space="preserve">(де xxxx – </w:t>
      </w:r>
      <w:r w:rsidR="00FA0437" w:rsidRPr="00114DDF">
        <w:rPr>
          <w:b/>
        </w:rPr>
        <w:t xml:space="preserve">сервіс </w:t>
      </w:r>
      <w:r w:rsidR="00FA024E" w:rsidRPr="00114DDF">
        <w:rPr>
          <w:b/>
        </w:rPr>
        <w:t>customer</w:t>
      </w:r>
      <w:r w:rsidR="003D36D2" w:rsidRPr="00114DDF">
        <w:rPr>
          <w:b/>
        </w:rPr>
        <w:t>_p</w:t>
      </w:r>
      <w:r w:rsidR="00FA024E" w:rsidRPr="00114DDF">
        <w:rPr>
          <w:b/>
        </w:rPr>
        <w:t>p або customer</w:t>
      </w:r>
      <w:r w:rsidR="003D36D2" w:rsidRPr="00114DDF">
        <w:rPr>
          <w:b/>
        </w:rPr>
        <w:t>_l</w:t>
      </w:r>
      <w:r w:rsidR="00FA024E" w:rsidRPr="00114DDF">
        <w:rPr>
          <w:b/>
        </w:rPr>
        <w:t xml:space="preserve">p, </w:t>
      </w:r>
      <w:r w:rsidR="00FA0437" w:rsidRPr="00114DDF">
        <w:rPr>
          <w:b/>
        </w:rPr>
        <w:t>або pledge, або credit;</w:t>
      </w:r>
      <w:r w:rsidR="002644CB" w:rsidRPr="00114DDF">
        <w:rPr>
          <w:b/>
        </w:rPr>
        <w:t xml:space="preserve"> nnnn – унікальний </w:t>
      </w:r>
      <w:r w:rsidR="00FA024E" w:rsidRPr="00114DDF">
        <w:rPr>
          <w:b/>
        </w:rPr>
        <w:t>код</w:t>
      </w:r>
      <w:r w:rsidR="002644CB" w:rsidRPr="00114DDF">
        <w:rPr>
          <w:b/>
        </w:rPr>
        <w:t xml:space="preserve"> </w:t>
      </w:r>
      <w:r w:rsidR="00686B1B" w:rsidRPr="00114DDF">
        <w:rPr>
          <w:b/>
        </w:rPr>
        <w:t>Боржника</w:t>
      </w:r>
      <w:r w:rsidR="003139BC" w:rsidRPr="00114DDF">
        <w:rPr>
          <w:b/>
        </w:rPr>
        <w:t>/</w:t>
      </w:r>
      <w:r w:rsidR="00686B1B" w:rsidRPr="00114DDF">
        <w:rPr>
          <w:b/>
        </w:rPr>
        <w:t>забезпечення</w:t>
      </w:r>
      <w:r w:rsidR="003139BC" w:rsidRPr="00114DDF">
        <w:rPr>
          <w:b/>
        </w:rPr>
        <w:t>/</w:t>
      </w:r>
      <w:r w:rsidR="002644CB" w:rsidRPr="00114DDF">
        <w:rPr>
          <w:b/>
        </w:rPr>
        <w:t>кредитн</w:t>
      </w:r>
      <w:r w:rsidRPr="00114DDF">
        <w:rPr>
          <w:b/>
        </w:rPr>
        <w:t>ої</w:t>
      </w:r>
      <w:r w:rsidR="002644CB" w:rsidRPr="00114DDF">
        <w:rPr>
          <w:b/>
        </w:rPr>
        <w:t xml:space="preserve"> операції</w:t>
      </w:r>
      <w:r w:rsidR="003139BC" w:rsidRPr="00114DDF">
        <w:rPr>
          <w:b/>
        </w:rPr>
        <w:t>)</w:t>
      </w:r>
      <w:r w:rsidRPr="00114DDF">
        <w:rPr>
          <w:b/>
        </w:rPr>
        <w:t>.</w:t>
      </w:r>
    </w:p>
    <w:p w:rsidR="001A7D96" w:rsidRPr="00114DDF" w:rsidRDefault="001A7D96" w:rsidP="001A7D96">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1A7D96" w:rsidRPr="00114DDF" w:rsidTr="006A76B8">
        <w:trPr>
          <w:trHeight w:val="691"/>
        </w:trPr>
        <w:tc>
          <w:tcPr>
            <w:tcW w:w="14020" w:type="dxa"/>
            <w:vAlign w:val="center"/>
          </w:tcPr>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b/>
                <w:bCs/>
                <w:sz w:val="22"/>
                <w:szCs w:val="22"/>
              </w:rPr>
              <w:t>GET</w:t>
            </w:r>
            <w:r w:rsidRPr="00114DDF">
              <w:rPr>
                <w:sz w:val="22"/>
                <w:szCs w:val="22"/>
              </w:rPr>
              <w:t xml:space="preserve"> </w:t>
            </w:r>
            <w:r w:rsidR="00725D18" w:rsidRPr="00725D18">
              <w:rPr>
                <w:b/>
              </w:rPr>
              <w:t>cr_server</w:t>
            </w:r>
            <w:r w:rsidRPr="00114DDF">
              <w:rPr>
                <w:b/>
              </w:rPr>
              <w:t>/c</w:t>
            </w:r>
            <w:r w:rsidR="002644CB" w:rsidRPr="00114DDF">
              <w:rPr>
                <w:b/>
              </w:rPr>
              <w:t>r</w:t>
            </w:r>
            <w:r w:rsidRPr="00114DDF">
              <w:rPr>
                <w:b/>
              </w:rPr>
              <w:t>_reestr/api/</w:t>
            </w:r>
            <w:r w:rsidR="00C72EDB" w:rsidRPr="00114DDF">
              <w:rPr>
                <w:b/>
              </w:rPr>
              <w:t>v2/</w:t>
            </w:r>
            <w:r w:rsidR="002644CB" w:rsidRPr="00114DDF">
              <w:rPr>
                <w:b/>
              </w:rPr>
              <w:t>xxxx</w:t>
            </w:r>
            <w:r w:rsidRPr="00114DDF">
              <w:rPr>
                <w:b/>
              </w:rPr>
              <w:t>/nnn</w:t>
            </w:r>
            <w:r w:rsidR="001302E1" w:rsidRPr="00114DDF">
              <w:rPr>
                <w:b/>
              </w:rPr>
              <w:t>n</w:t>
            </w:r>
            <w:r w:rsidRPr="00114DDF">
              <w:rPr>
                <w:sz w:val="22"/>
                <w:szCs w:val="22"/>
              </w:rPr>
              <w:t xml:space="preserve"> </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Content-Type: application/json</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bl>
    <w:p w:rsidR="001A7D96" w:rsidRPr="00114DDF" w:rsidRDefault="001A7D96" w:rsidP="001A7D96">
      <w:pPr>
        <w:jc w:val="both"/>
        <w:rPr>
          <w:b/>
        </w:rPr>
      </w:pPr>
    </w:p>
    <w:p w:rsidR="001A7D96" w:rsidRPr="00114DDF" w:rsidRDefault="001A7D96" w:rsidP="001A7D96">
      <w:pPr>
        <w:jc w:val="both"/>
        <w:rPr>
          <w:b/>
        </w:rPr>
      </w:pPr>
      <w:r w:rsidRPr="00114DDF">
        <w:rPr>
          <w:b/>
        </w:rPr>
        <w:t>Повідомлення (запит) типу POST.</w:t>
      </w:r>
    </w:p>
    <w:p w:rsidR="004F4408" w:rsidRPr="00114DDF" w:rsidRDefault="001A7D96" w:rsidP="004F4408">
      <w:pPr>
        <w:jc w:val="both"/>
        <w:rPr>
          <w:b/>
        </w:rPr>
      </w:pPr>
      <w:r w:rsidRPr="00114DDF">
        <w:rPr>
          <w:b/>
        </w:rPr>
        <w:t xml:space="preserve">Подання інформації про нового </w:t>
      </w:r>
      <w:r w:rsidR="00686B1B" w:rsidRPr="00114DDF">
        <w:rPr>
          <w:b/>
        </w:rPr>
        <w:t>Боржника</w:t>
      </w:r>
      <w:r w:rsidR="004F4408" w:rsidRPr="00114DDF">
        <w:rPr>
          <w:b/>
        </w:rPr>
        <w:t xml:space="preserve">, </w:t>
      </w:r>
      <w:r w:rsidR="00686B1B" w:rsidRPr="00114DDF">
        <w:rPr>
          <w:b/>
        </w:rPr>
        <w:t>забезпечення</w:t>
      </w:r>
      <w:r w:rsidR="004F4408" w:rsidRPr="00114DDF">
        <w:rPr>
          <w:b/>
        </w:rPr>
        <w:t xml:space="preserve">, кредитну операцію (де xxxx – </w:t>
      </w:r>
      <w:r w:rsidR="00FA0437" w:rsidRPr="00114DDF">
        <w:rPr>
          <w:b/>
        </w:rPr>
        <w:t xml:space="preserve">сервіс </w:t>
      </w:r>
      <w:r w:rsidR="00FA024E" w:rsidRPr="00114DDF">
        <w:rPr>
          <w:b/>
        </w:rPr>
        <w:t>customer</w:t>
      </w:r>
      <w:r w:rsidR="003D36D2" w:rsidRPr="00114DDF">
        <w:rPr>
          <w:b/>
        </w:rPr>
        <w:t>_p</w:t>
      </w:r>
      <w:r w:rsidR="00FA024E" w:rsidRPr="00114DDF">
        <w:rPr>
          <w:b/>
        </w:rPr>
        <w:t>p або customer</w:t>
      </w:r>
      <w:r w:rsidR="003D36D2" w:rsidRPr="00114DDF">
        <w:rPr>
          <w:b/>
        </w:rPr>
        <w:t>_l</w:t>
      </w:r>
      <w:r w:rsidR="00FA024E" w:rsidRPr="00114DDF">
        <w:rPr>
          <w:b/>
        </w:rPr>
        <w:t xml:space="preserve">p, </w:t>
      </w:r>
      <w:r w:rsidR="00FA0437" w:rsidRPr="00114DDF">
        <w:rPr>
          <w:b/>
        </w:rPr>
        <w:t>або pledge, або credit</w:t>
      </w:r>
      <w:r w:rsidR="004F4408" w:rsidRPr="00114DDF">
        <w:rPr>
          <w:b/>
        </w:rPr>
        <w:t>)</w:t>
      </w:r>
    </w:p>
    <w:p w:rsidR="001A7D96" w:rsidRPr="00114DDF" w:rsidRDefault="001A7D96" w:rsidP="001A7D96">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1A7D96" w:rsidRPr="00114DDF" w:rsidTr="006A76B8">
        <w:trPr>
          <w:trHeight w:val="691"/>
        </w:trPr>
        <w:tc>
          <w:tcPr>
            <w:tcW w:w="14020" w:type="dxa"/>
            <w:vAlign w:val="center"/>
          </w:tcPr>
          <w:p w:rsidR="004F4408"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b/>
                <w:bCs/>
                <w:sz w:val="22"/>
                <w:szCs w:val="22"/>
              </w:rPr>
              <w:t>POST</w:t>
            </w:r>
            <w:r w:rsidRPr="00114DDF">
              <w:rPr>
                <w:sz w:val="22"/>
                <w:szCs w:val="22"/>
              </w:rPr>
              <w:t xml:space="preserve"> </w:t>
            </w:r>
            <w:r w:rsidR="00725D18" w:rsidRPr="00725D18">
              <w:rPr>
                <w:b/>
              </w:rPr>
              <w:t>cr_server</w:t>
            </w:r>
            <w:r w:rsidRPr="00114DDF">
              <w:rPr>
                <w:b/>
              </w:rPr>
              <w:t>/c</w:t>
            </w:r>
            <w:r w:rsidR="004F4408" w:rsidRPr="00114DDF">
              <w:rPr>
                <w:b/>
              </w:rPr>
              <w:t>r</w:t>
            </w:r>
            <w:r w:rsidRPr="00114DDF">
              <w:rPr>
                <w:b/>
              </w:rPr>
              <w:t>_reestr/api/</w:t>
            </w:r>
            <w:r w:rsidR="00C72EDB" w:rsidRPr="00114DDF">
              <w:rPr>
                <w:b/>
              </w:rPr>
              <w:t>v2/</w:t>
            </w:r>
            <w:r w:rsidR="004F4408" w:rsidRPr="00114DDF">
              <w:rPr>
                <w:b/>
              </w:rPr>
              <w:t>xxxx</w:t>
            </w:r>
            <w:r w:rsidRPr="00114DDF">
              <w:rPr>
                <w:sz w:val="22"/>
                <w:szCs w:val="22"/>
              </w:rPr>
              <w:t xml:space="preserve"> </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Content-Type: application/json</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“payload” : ”EFycmF5T2ZURVNUVEFCIHhtbG5zOmk9Imh0dHA6Ly93d3cudzMub3JnLzIwMDEvWE1MU2NoZW1hLWluc3RhbmNlIiB4bWxucz0iaHR0cDovL3NjaGVtYXMuZGF0YWNvbnRyYWN0Lm9yZy8yMDA0LzA3L0NyZWRSZWVzdHJfREJNb2RlbCI-PFRFU1RUQUIgaTp0eXBlPSJURVNUVEFC”,</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“protected” : ”NDwvVEFCX0lEPjxUQUJfVEVYVD7QnNCG0JrQntCb0JDQh9CE0pA8L1RBQl9URVhUPjwvVEVTVFRBQj48VEVTVFRBQiBpOnR5cGU9IlRFU1RUQUIiPjxUQUJ”,</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“header” : null,</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 xml:space="preserve">“signature” : </w:t>
            </w:r>
            <w:r w:rsidR="00D12BD4" w:rsidRPr="00114DDF">
              <w:rPr>
                <w:sz w:val="22"/>
                <w:szCs w:val="22"/>
              </w:rPr>
              <w:t>“</w:t>
            </w:r>
            <w:r w:rsidRPr="00114DDF">
              <w:rPr>
                <w:sz w:val="22"/>
                <w:szCs w:val="22"/>
              </w:rPr>
              <w:t>NCG0JrQntCb0JDQh9CE0pA8L1RBQl9URVhUPjwvVEVT</w:t>
            </w:r>
            <w:r w:rsidR="00D12BD4" w:rsidRPr="00114DDF">
              <w:rPr>
                <w:sz w:val="22"/>
                <w:szCs w:val="22"/>
              </w:rPr>
              <w:t>”</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w:t>
            </w:r>
          </w:p>
        </w:tc>
      </w:tr>
    </w:tbl>
    <w:p w:rsidR="001A7D96" w:rsidRPr="00114DDF" w:rsidRDefault="001A7D96" w:rsidP="001A7D96">
      <w:pPr>
        <w:jc w:val="both"/>
        <w:rPr>
          <w:b/>
        </w:rPr>
      </w:pPr>
    </w:p>
    <w:p w:rsidR="003139BC" w:rsidRPr="00114DDF" w:rsidRDefault="001A7D96" w:rsidP="001A7D96">
      <w:pPr>
        <w:jc w:val="both"/>
        <w:rPr>
          <w:b/>
        </w:rPr>
      </w:pPr>
      <w:r w:rsidRPr="00114DDF">
        <w:rPr>
          <w:b/>
        </w:rPr>
        <w:lastRenderedPageBreak/>
        <w:t>Повідомлення (запит) типу PUT, nnn</w:t>
      </w:r>
      <w:r w:rsidR="003139BC" w:rsidRPr="00114DDF">
        <w:rPr>
          <w:b/>
        </w:rPr>
        <w:t>n</w:t>
      </w:r>
    </w:p>
    <w:p w:rsidR="001A7D96" w:rsidRPr="00114DDF" w:rsidRDefault="001A7D96" w:rsidP="001A7D96">
      <w:pPr>
        <w:jc w:val="both"/>
        <w:rPr>
          <w:b/>
        </w:rPr>
      </w:pPr>
      <w:r w:rsidRPr="00114DDF">
        <w:rPr>
          <w:b/>
        </w:rPr>
        <w:t>Корегування даних</w:t>
      </w:r>
      <w:r w:rsidR="003139BC" w:rsidRPr="00114DDF">
        <w:rPr>
          <w:b/>
        </w:rPr>
        <w:t xml:space="preserve"> </w:t>
      </w:r>
      <w:r w:rsidRPr="00114DDF">
        <w:rPr>
          <w:b/>
        </w:rPr>
        <w:t xml:space="preserve">про </w:t>
      </w:r>
      <w:r w:rsidR="00686B1B" w:rsidRPr="00114DDF">
        <w:rPr>
          <w:b/>
        </w:rPr>
        <w:t>Боржника</w:t>
      </w:r>
      <w:r w:rsidR="003139BC" w:rsidRPr="00114DDF">
        <w:rPr>
          <w:b/>
        </w:rPr>
        <w:t xml:space="preserve">, </w:t>
      </w:r>
      <w:r w:rsidR="00686B1B" w:rsidRPr="00114DDF">
        <w:rPr>
          <w:b/>
        </w:rPr>
        <w:t>забезпечення</w:t>
      </w:r>
      <w:r w:rsidR="003139BC" w:rsidRPr="00114DDF">
        <w:rPr>
          <w:b/>
        </w:rPr>
        <w:t>, кредитну операцію</w:t>
      </w:r>
      <w:r w:rsidR="00A9034F" w:rsidRPr="00114DDF">
        <w:rPr>
          <w:b/>
        </w:rPr>
        <w:t xml:space="preserve"> </w:t>
      </w:r>
      <w:r w:rsidR="003139BC" w:rsidRPr="00114DDF">
        <w:rPr>
          <w:b/>
        </w:rPr>
        <w:t xml:space="preserve">(де xxxx – </w:t>
      </w:r>
      <w:r w:rsidR="00FA0437" w:rsidRPr="00114DDF">
        <w:rPr>
          <w:b/>
        </w:rPr>
        <w:t xml:space="preserve">сервіс </w:t>
      </w:r>
      <w:r w:rsidR="00FA024E" w:rsidRPr="00114DDF">
        <w:rPr>
          <w:b/>
        </w:rPr>
        <w:t>customer</w:t>
      </w:r>
      <w:r w:rsidR="003D36D2" w:rsidRPr="00114DDF">
        <w:rPr>
          <w:b/>
        </w:rPr>
        <w:t>_p</w:t>
      </w:r>
      <w:r w:rsidR="00FA024E" w:rsidRPr="00114DDF">
        <w:rPr>
          <w:b/>
        </w:rPr>
        <w:t>p або customer</w:t>
      </w:r>
      <w:r w:rsidR="003D36D2" w:rsidRPr="00114DDF">
        <w:rPr>
          <w:b/>
        </w:rPr>
        <w:t>_l</w:t>
      </w:r>
      <w:r w:rsidR="00FA024E" w:rsidRPr="00114DDF">
        <w:rPr>
          <w:b/>
        </w:rPr>
        <w:t xml:space="preserve">p, </w:t>
      </w:r>
      <w:r w:rsidR="00FA0437" w:rsidRPr="00114DDF">
        <w:rPr>
          <w:b/>
        </w:rPr>
        <w:t>або pledge, або credit</w:t>
      </w:r>
      <w:r w:rsidR="00A9034F" w:rsidRPr="00114DDF">
        <w:rPr>
          <w:b/>
        </w:rPr>
        <w:t xml:space="preserve">; </w:t>
      </w:r>
      <w:r w:rsidR="003139BC" w:rsidRPr="00114DDF">
        <w:rPr>
          <w:b/>
        </w:rPr>
        <w:t xml:space="preserve">nnnn – унікальний номер </w:t>
      </w:r>
      <w:r w:rsidR="00686B1B" w:rsidRPr="00114DDF">
        <w:rPr>
          <w:b/>
        </w:rPr>
        <w:t>Боржника</w:t>
      </w:r>
      <w:r w:rsidR="003139BC" w:rsidRPr="00114DDF">
        <w:rPr>
          <w:b/>
        </w:rPr>
        <w:t>/за</w:t>
      </w:r>
      <w:r w:rsidR="00686B1B" w:rsidRPr="00114DDF">
        <w:rPr>
          <w:b/>
        </w:rPr>
        <w:t>безпечення</w:t>
      </w:r>
      <w:r w:rsidR="003139BC" w:rsidRPr="00114DDF">
        <w:rPr>
          <w:b/>
        </w:rPr>
        <w:t>/кредитної операції)</w:t>
      </w:r>
      <w:r w:rsidRPr="00114DDF">
        <w:rPr>
          <w:b/>
        </w:rPr>
        <w:t>.</w:t>
      </w:r>
    </w:p>
    <w:p w:rsidR="003139BC" w:rsidRPr="00114DDF" w:rsidRDefault="003139BC" w:rsidP="001A7D96">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1A7D96" w:rsidRPr="00114DDF" w:rsidTr="006A76B8">
        <w:trPr>
          <w:trHeight w:val="691"/>
        </w:trPr>
        <w:tc>
          <w:tcPr>
            <w:tcW w:w="14020" w:type="dxa"/>
            <w:vAlign w:val="center"/>
          </w:tcPr>
          <w:p w:rsidR="003139BC"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14DDF">
              <w:rPr>
                <w:b/>
                <w:bCs/>
                <w:sz w:val="22"/>
                <w:szCs w:val="22"/>
              </w:rPr>
              <w:t>PUT</w:t>
            </w:r>
            <w:r w:rsidRPr="00114DDF">
              <w:rPr>
                <w:sz w:val="22"/>
                <w:szCs w:val="22"/>
              </w:rPr>
              <w:t xml:space="preserve"> </w:t>
            </w:r>
            <w:r w:rsidR="00725D18" w:rsidRPr="00725D18">
              <w:rPr>
                <w:b/>
              </w:rPr>
              <w:t>cr_server</w:t>
            </w:r>
            <w:r w:rsidRPr="00114DDF">
              <w:rPr>
                <w:b/>
              </w:rPr>
              <w:t>/c</w:t>
            </w:r>
            <w:r w:rsidR="003139BC" w:rsidRPr="00114DDF">
              <w:rPr>
                <w:b/>
              </w:rPr>
              <w:t>r</w:t>
            </w:r>
            <w:r w:rsidRPr="00114DDF">
              <w:rPr>
                <w:b/>
              </w:rPr>
              <w:t>_reestr/api/</w:t>
            </w:r>
            <w:r w:rsidR="00C72EDB" w:rsidRPr="00114DDF">
              <w:rPr>
                <w:b/>
              </w:rPr>
              <w:t>v2/</w:t>
            </w:r>
            <w:r w:rsidR="003139BC" w:rsidRPr="00114DDF">
              <w:rPr>
                <w:b/>
              </w:rPr>
              <w:t>xxxx</w:t>
            </w:r>
            <w:r w:rsidRPr="00114DDF">
              <w:rPr>
                <w:b/>
              </w:rPr>
              <w:t>/nnn</w:t>
            </w:r>
            <w:r w:rsidR="003139BC" w:rsidRPr="00114DDF">
              <w:rPr>
                <w:b/>
              </w:rPr>
              <w:t>n</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Content-Type: application/json</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“payload” : ”EFycmF5T2ZURVNUVEFCIHhtbG5zOmk9Imh0dHA6Ly93d3cudzMub3JnLzIwMDEvWE1MU2NoZW1hLWluc3RhbmNlIiB4bWxucz0iaHR0cDovL3NjaGVtYXMuZGF0YWNvbnRyYWN0Lm9yZy8yMDA0LzA3L0NyZWRSZWVzdHJfREJNb2RlbCI-PFRFU1RUQUIgaTp0eXBlPSJURVNUVEFC”,</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“protected” : ”NDwvVEFCX0lEPjxUQUJfVEVYVD7QnNCG0JrQntCb0JDQh9CE0pA8L1RBQl9URVhUPjwvVEVTVFRBQj48VEVTVFRBQiBpOnR5cGU9IlRFU1RUQUIiPjxUQUJ”,</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“header” : null,</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 xml:space="preserve">“signature” : </w:t>
            </w:r>
            <w:r w:rsidR="00D12BD4" w:rsidRPr="00114DDF">
              <w:rPr>
                <w:sz w:val="22"/>
                <w:szCs w:val="22"/>
              </w:rPr>
              <w:t>“</w:t>
            </w:r>
            <w:r w:rsidRPr="00114DDF">
              <w:rPr>
                <w:sz w:val="22"/>
                <w:szCs w:val="22"/>
              </w:rPr>
              <w:t>NCG0JrQntCb0JDQh9CE0pA8L1RBQl9URVhUPjwvVEVT</w:t>
            </w:r>
            <w:r w:rsidR="00D12BD4" w:rsidRPr="00114DDF">
              <w:rPr>
                <w:sz w:val="22"/>
                <w:szCs w:val="22"/>
              </w:rPr>
              <w:t>”</w:t>
            </w:r>
          </w:p>
          <w:p w:rsidR="001A7D96" w:rsidRPr="00114DDF"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w:t>
            </w:r>
          </w:p>
        </w:tc>
      </w:tr>
    </w:tbl>
    <w:p w:rsidR="001A7D96" w:rsidRPr="00114DDF" w:rsidRDefault="001A7D96" w:rsidP="001A7D96">
      <w:pPr>
        <w:pStyle w:val="2"/>
        <w:keepNext w:val="0"/>
        <w:keepLines w:val="0"/>
        <w:numPr>
          <w:ilvl w:val="0"/>
          <w:numId w:val="0"/>
        </w:numPr>
        <w:ind w:firstLine="567"/>
        <w:rPr>
          <w:rFonts w:ascii="Times New Roman" w:hAnsi="Times New Roman" w:cs="Times New Roman"/>
          <w:b/>
          <w:sz w:val="28"/>
          <w:szCs w:val="28"/>
        </w:rPr>
      </w:pPr>
    </w:p>
    <w:p w:rsidR="00572578" w:rsidRPr="00114DDF" w:rsidRDefault="00572578" w:rsidP="00947A32">
      <w:pPr>
        <w:pStyle w:val="2"/>
        <w:keepNext w:val="0"/>
        <w:keepLines w:val="0"/>
        <w:numPr>
          <w:ilvl w:val="0"/>
          <w:numId w:val="0"/>
        </w:numPr>
        <w:ind w:firstLine="567"/>
        <w:rPr>
          <w:rFonts w:ascii="Times New Roman" w:hAnsi="Times New Roman" w:cs="Times New Roman"/>
          <w:sz w:val="28"/>
          <w:szCs w:val="28"/>
        </w:rPr>
      </w:pPr>
    </w:p>
    <w:p w:rsidR="00470629" w:rsidRDefault="00470629" w:rsidP="0084229C">
      <w:pPr>
        <w:pStyle w:val="-"/>
      </w:pPr>
      <w:bookmarkStart w:id="21" w:name="_Toc482954235"/>
      <w:bookmarkStart w:id="22" w:name="_Toc482954843"/>
      <w:bookmarkStart w:id="23" w:name="_Ref482968712"/>
      <w:bookmarkStart w:id="24" w:name="_Toc482954226"/>
      <w:bookmarkStart w:id="25" w:name="_Toc482954834"/>
      <w:r w:rsidRPr="00114DDF">
        <w:t>Опис форматів даних, що використовуються у повідомленнях.</w:t>
      </w:r>
      <w:bookmarkEnd w:id="21"/>
      <w:bookmarkEnd w:id="22"/>
      <w:bookmarkEnd w:id="23"/>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492"/>
        <w:gridCol w:w="3615"/>
        <w:gridCol w:w="2743"/>
      </w:tblGrid>
      <w:tr w:rsidR="001F042D" w:rsidRPr="00114DDF" w:rsidTr="00E534FA">
        <w:trPr>
          <w:trHeight w:val="948"/>
        </w:trPr>
        <w:tc>
          <w:tcPr>
            <w:tcW w:w="1505" w:type="dxa"/>
            <w:hideMark/>
          </w:tcPr>
          <w:p w:rsidR="004336D9" w:rsidRPr="00605F43" w:rsidRDefault="004336D9">
            <w:pPr>
              <w:jc w:val="center"/>
              <w:rPr>
                <w:b/>
                <w:bCs/>
                <w:color w:val="000000"/>
                <w:lang w:eastAsia="uk-UA"/>
              </w:rPr>
            </w:pPr>
            <w:r w:rsidRPr="00605F43">
              <w:rPr>
                <w:b/>
                <w:bCs/>
                <w:color w:val="000000"/>
              </w:rPr>
              <w:t>Тип даних</w:t>
            </w:r>
          </w:p>
        </w:tc>
        <w:tc>
          <w:tcPr>
            <w:tcW w:w="1492" w:type="dxa"/>
            <w:hideMark/>
          </w:tcPr>
          <w:p w:rsidR="004336D9" w:rsidRPr="00605F43" w:rsidRDefault="004336D9">
            <w:pPr>
              <w:jc w:val="center"/>
              <w:rPr>
                <w:b/>
                <w:bCs/>
                <w:color w:val="000000"/>
              </w:rPr>
            </w:pPr>
            <w:r w:rsidRPr="00605F43">
              <w:rPr>
                <w:b/>
                <w:bCs/>
                <w:color w:val="000000"/>
              </w:rPr>
              <w:t>Формат даних</w:t>
            </w:r>
          </w:p>
        </w:tc>
        <w:tc>
          <w:tcPr>
            <w:tcW w:w="3615" w:type="dxa"/>
            <w:hideMark/>
          </w:tcPr>
          <w:p w:rsidR="004336D9" w:rsidRPr="00605F43" w:rsidRDefault="004336D9" w:rsidP="00337F1D">
            <w:pPr>
              <w:jc w:val="center"/>
              <w:rPr>
                <w:b/>
                <w:bCs/>
                <w:color w:val="000000"/>
              </w:rPr>
            </w:pPr>
            <w:r w:rsidRPr="00605F43">
              <w:rPr>
                <w:b/>
                <w:bCs/>
                <w:color w:val="000000"/>
              </w:rPr>
              <w:t>Опис вимог до подання типу даних</w:t>
            </w:r>
          </w:p>
        </w:tc>
        <w:tc>
          <w:tcPr>
            <w:tcW w:w="2743" w:type="dxa"/>
            <w:hideMark/>
          </w:tcPr>
          <w:p w:rsidR="004336D9" w:rsidRPr="007247FC" w:rsidRDefault="004336D9">
            <w:pPr>
              <w:jc w:val="center"/>
              <w:rPr>
                <w:b/>
                <w:bCs/>
                <w:color w:val="212121"/>
              </w:rPr>
            </w:pPr>
            <w:r w:rsidRPr="007247FC">
              <w:rPr>
                <w:b/>
                <w:bCs/>
                <w:color w:val="212121"/>
              </w:rPr>
              <w:t>Можливі допустимі значення</w:t>
            </w:r>
          </w:p>
        </w:tc>
      </w:tr>
      <w:tr w:rsidR="001F042D" w:rsidRPr="00114DDF" w:rsidTr="00E534FA">
        <w:trPr>
          <w:trHeight w:val="948"/>
        </w:trPr>
        <w:tc>
          <w:tcPr>
            <w:tcW w:w="1505" w:type="dxa"/>
            <w:hideMark/>
          </w:tcPr>
          <w:p w:rsidR="004336D9" w:rsidRPr="00114DDF" w:rsidRDefault="004336D9">
            <w:pPr>
              <w:rPr>
                <w:color w:val="000000"/>
              </w:rPr>
            </w:pPr>
            <w:r w:rsidRPr="00114DDF">
              <w:rPr>
                <w:color w:val="000000"/>
              </w:rPr>
              <w:t xml:space="preserve">Символьний </w:t>
            </w:r>
            <w:r w:rsidRPr="00114DDF">
              <w:rPr>
                <w:b/>
                <w:bCs/>
                <w:color w:val="212121"/>
              </w:rPr>
              <w:t>String</w:t>
            </w:r>
          </w:p>
        </w:tc>
        <w:tc>
          <w:tcPr>
            <w:tcW w:w="1492" w:type="dxa"/>
            <w:hideMark/>
          </w:tcPr>
          <w:p w:rsidR="004336D9" w:rsidRPr="000E4260" w:rsidRDefault="007A1595">
            <w:pPr>
              <w:rPr>
                <w:color w:val="000000"/>
              </w:rPr>
            </w:pPr>
            <w:r w:rsidRPr="000E4260">
              <w:rPr>
                <w:color w:val="000000"/>
              </w:rPr>
              <w:t xml:space="preserve">C(10), або </w:t>
            </w:r>
            <w:r w:rsidR="004336D9" w:rsidRPr="000E4260">
              <w:rPr>
                <w:color w:val="000000"/>
              </w:rPr>
              <w:t>С(3:25)</w:t>
            </w:r>
          </w:p>
        </w:tc>
        <w:tc>
          <w:tcPr>
            <w:tcW w:w="3615" w:type="dxa"/>
            <w:hideMark/>
          </w:tcPr>
          <w:p w:rsidR="004336D9" w:rsidRPr="00A607D9" w:rsidRDefault="004336D9" w:rsidP="00337F1D">
            <w:pPr>
              <w:rPr>
                <w:color w:val="000000"/>
              </w:rPr>
            </w:pPr>
            <w:r w:rsidRPr="00A607D9">
              <w:rPr>
                <w:color w:val="000000"/>
              </w:rPr>
              <w:t xml:space="preserve">Набуває значення набір (рядок) символів у вигляді а) </w:t>
            </w:r>
            <w:r w:rsidR="002D79BC" w:rsidRPr="00AD7D19">
              <w:rPr>
                <w:color w:val="000000"/>
              </w:rPr>
              <w:t>C</w:t>
            </w:r>
            <w:r w:rsidR="007A1595" w:rsidRPr="00A607D9">
              <w:rPr>
                <w:color w:val="000000"/>
              </w:rPr>
              <w:t>(</w:t>
            </w:r>
            <w:r w:rsidR="007A1595" w:rsidRPr="00AD7D19">
              <w:rPr>
                <w:color w:val="000000"/>
              </w:rPr>
              <w:t>Y</w:t>
            </w:r>
            <w:r w:rsidR="007A1595" w:rsidRPr="00A607D9">
              <w:rPr>
                <w:color w:val="000000"/>
              </w:rPr>
              <w:t>)</w:t>
            </w:r>
            <w:r w:rsidR="007A1595" w:rsidRPr="00AD7D19">
              <w:rPr>
                <w:color w:val="000000"/>
              </w:rPr>
              <w:t xml:space="preserve"> де Y-максимальна кількість символів, або </w:t>
            </w:r>
            <w:r w:rsidR="002D79BC" w:rsidRPr="00AD7D19">
              <w:rPr>
                <w:color w:val="000000"/>
              </w:rPr>
              <w:t>C</w:t>
            </w:r>
            <w:r w:rsidRPr="00A607D9">
              <w:rPr>
                <w:color w:val="000000"/>
              </w:rPr>
              <w:t>(X:Y) де X-мінімальна кількість символів,Y-максимальна кількість символів</w:t>
            </w:r>
          </w:p>
        </w:tc>
        <w:tc>
          <w:tcPr>
            <w:tcW w:w="2743" w:type="dxa"/>
            <w:hideMark/>
          </w:tcPr>
          <w:p w:rsidR="004336D9" w:rsidRPr="00BF32CE" w:rsidRDefault="004336D9">
            <w:pPr>
              <w:rPr>
                <w:color w:val="212121"/>
              </w:rPr>
            </w:pPr>
            <w:r w:rsidRPr="00A607D9">
              <w:rPr>
                <w:color w:val="212121"/>
              </w:rPr>
              <w:t>“</w:t>
            </w:r>
            <w:r w:rsidRPr="00BF32CE">
              <w:rPr>
                <w:color w:val="212121"/>
              </w:rPr>
              <w:t>asdf”  “ddf%#_ “  “         “ “23456”  “1900-02-15” “0” null</w:t>
            </w:r>
            <w:r w:rsidR="00523C6C">
              <w:rPr>
                <w:color w:val="212121"/>
              </w:rPr>
              <w:t>.</w:t>
            </w:r>
          </w:p>
        </w:tc>
      </w:tr>
      <w:tr w:rsidR="001F042D" w:rsidRPr="00114DDF" w:rsidTr="00E534FA">
        <w:trPr>
          <w:trHeight w:val="1560"/>
        </w:trPr>
        <w:tc>
          <w:tcPr>
            <w:tcW w:w="1505" w:type="dxa"/>
            <w:hideMark/>
          </w:tcPr>
          <w:p w:rsidR="004336D9" w:rsidRPr="00114DDF" w:rsidRDefault="004336D9">
            <w:pPr>
              <w:rPr>
                <w:color w:val="000000"/>
              </w:rPr>
            </w:pPr>
            <w:r w:rsidRPr="00114DDF">
              <w:rPr>
                <w:color w:val="000000"/>
              </w:rPr>
              <w:t xml:space="preserve">Числовий </w:t>
            </w:r>
            <w:r w:rsidRPr="00114DDF">
              <w:rPr>
                <w:b/>
                <w:bCs/>
                <w:color w:val="212121"/>
              </w:rPr>
              <w:t>Number</w:t>
            </w:r>
          </w:p>
        </w:tc>
        <w:tc>
          <w:tcPr>
            <w:tcW w:w="1492" w:type="dxa"/>
            <w:hideMark/>
          </w:tcPr>
          <w:p w:rsidR="004336D9" w:rsidRPr="00114DDF" w:rsidRDefault="004336D9">
            <w:pPr>
              <w:rPr>
                <w:color w:val="000000"/>
              </w:rPr>
            </w:pPr>
            <w:r w:rsidRPr="00114DDF">
              <w:rPr>
                <w:color w:val="000000"/>
              </w:rPr>
              <w:t>N(2) або N(7,4)</w:t>
            </w:r>
          </w:p>
        </w:tc>
        <w:tc>
          <w:tcPr>
            <w:tcW w:w="3615" w:type="dxa"/>
            <w:hideMark/>
          </w:tcPr>
          <w:p w:rsidR="004336D9" w:rsidRPr="00114DDF" w:rsidRDefault="004336D9" w:rsidP="00337F1D">
            <w:pPr>
              <w:rPr>
                <w:color w:val="000000"/>
              </w:rPr>
            </w:pPr>
            <w:r w:rsidRPr="00114DDF">
              <w:rPr>
                <w:color w:val="000000"/>
              </w:rPr>
              <w:t>Набуває значення «число» у вигляді N(2), де 2-ціле число де кількість цифр у числі не більше 2 або N(7,4) де 7- ціле число де кількість цифр у числі не більше 7 та кількість цифр у числі після крапки не більше 4.</w:t>
            </w:r>
          </w:p>
        </w:tc>
        <w:tc>
          <w:tcPr>
            <w:tcW w:w="2743" w:type="dxa"/>
            <w:hideMark/>
          </w:tcPr>
          <w:p w:rsidR="004336D9" w:rsidRPr="000E4260" w:rsidRDefault="004336D9" w:rsidP="0055642C">
            <w:pPr>
              <w:rPr>
                <w:color w:val="212121"/>
              </w:rPr>
            </w:pPr>
            <w:r w:rsidRPr="00114DDF">
              <w:rPr>
                <w:color w:val="212121"/>
              </w:rPr>
              <w:t>1 2   324   -526    125.25  0.0000578</w:t>
            </w:r>
            <w:r w:rsidR="0055642C" w:rsidRPr="00114DDF">
              <w:rPr>
                <w:color w:val="212121"/>
              </w:rPr>
              <w:t>, дода</w:t>
            </w:r>
            <w:r w:rsidR="0055642C" w:rsidRPr="00F25273">
              <w:rPr>
                <w:color w:val="212121"/>
              </w:rPr>
              <w:t>тково може бути розширене значенням null</w:t>
            </w:r>
            <w:r w:rsidR="00523C6C">
              <w:rPr>
                <w:color w:val="212121"/>
              </w:rPr>
              <w:t>.</w:t>
            </w:r>
          </w:p>
        </w:tc>
      </w:tr>
      <w:tr w:rsidR="001F042D" w:rsidRPr="00114DDF" w:rsidTr="00E534FA">
        <w:trPr>
          <w:trHeight w:val="948"/>
        </w:trPr>
        <w:tc>
          <w:tcPr>
            <w:tcW w:w="1505" w:type="dxa"/>
            <w:hideMark/>
          </w:tcPr>
          <w:p w:rsidR="004336D9" w:rsidRPr="00114DDF" w:rsidRDefault="004336D9">
            <w:pPr>
              <w:rPr>
                <w:color w:val="000000"/>
              </w:rPr>
            </w:pPr>
            <w:r w:rsidRPr="00114DDF">
              <w:rPr>
                <w:color w:val="000000"/>
              </w:rPr>
              <w:t xml:space="preserve">Логічний </w:t>
            </w:r>
            <w:r w:rsidRPr="00114DDF">
              <w:rPr>
                <w:b/>
                <w:bCs/>
                <w:color w:val="000000"/>
              </w:rPr>
              <w:t>Boolean</w:t>
            </w:r>
          </w:p>
        </w:tc>
        <w:tc>
          <w:tcPr>
            <w:tcW w:w="1492" w:type="dxa"/>
            <w:hideMark/>
          </w:tcPr>
          <w:p w:rsidR="004336D9" w:rsidRPr="00114DDF" w:rsidRDefault="004336D9">
            <w:pPr>
              <w:rPr>
                <w:color w:val="000000"/>
              </w:rPr>
            </w:pPr>
            <w:r w:rsidRPr="00114DDF">
              <w:rPr>
                <w:color w:val="000000"/>
              </w:rPr>
              <w:t>B</w:t>
            </w:r>
          </w:p>
        </w:tc>
        <w:tc>
          <w:tcPr>
            <w:tcW w:w="3615" w:type="dxa"/>
            <w:hideMark/>
          </w:tcPr>
          <w:p w:rsidR="004336D9" w:rsidRPr="00114DDF" w:rsidRDefault="004336D9">
            <w:pPr>
              <w:rPr>
                <w:color w:val="000000"/>
              </w:rPr>
            </w:pPr>
            <w:r w:rsidRPr="00114DDF">
              <w:rPr>
                <w:color w:val="000000"/>
              </w:rPr>
              <w:t>Набуває одного з визначеного переліку значень true або false</w:t>
            </w:r>
          </w:p>
        </w:tc>
        <w:tc>
          <w:tcPr>
            <w:tcW w:w="2743" w:type="dxa"/>
            <w:hideMark/>
          </w:tcPr>
          <w:p w:rsidR="004336D9" w:rsidRPr="00BF32CE" w:rsidRDefault="0057735F" w:rsidP="00114DDF">
            <w:pPr>
              <w:rPr>
                <w:color w:val="212121"/>
              </w:rPr>
            </w:pPr>
            <w:r>
              <w:rPr>
                <w:lang w:val="en-US"/>
              </w:rPr>
              <w:t>t</w:t>
            </w:r>
            <w:r w:rsidR="004336D9" w:rsidRPr="00F25273">
              <w:t>rue</w:t>
            </w:r>
            <w:r w:rsidR="00AD7D19">
              <w:rPr>
                <w:color w:val="212121"/>
              </w:rPr>
              <w:t>,</w:t>
            </w:r>
            <w:r w:rsidR="00114DDF">
              <w:rPr>
                <w:color w:val="212121"/>
              </w:rPr>
              <w:t xml:space="preserve"> </w:t>
            </w:r>
            <w:r w:rsidR="004336D9" w:rsidRPr="00A607D9">
              <w:rPr>
                <w:color w:val="212121"/>
              </w:rPr>
              <w:t>false</w:t>
            </w:r>
            <w:r w:rsidR="00114DDF">
              <w:rPr>
                <w:color w:val="212121"/>
              </w:rPr>
              <w:t xml:space="preserve">, </w:t>
            </w:r>
            <w:r w:rsidR="0055642C" w:rsidRPr="00BF32CE">
              <w:rPr>
                <w:color w:val="212121"/>
              </w:rPr>
              <w:t>додатково може бути розширене значенням null</w:t>
            </w:r>
            <w:r w:rsidR="00523C6C">
              <w:rPr>
                <w:color w:val="212121"/>
              </w:rPr>
              <w:t>.</w:t>
            </w:r>
          </w:p>
        </w:tc>
      </w:tr>
      <w:tr w:rsidR="001F042D" w:rsidRPr="00114DDF" w:rsidTr="00E534FA">
        <w:trPr>
          <w:trHeight w:val="2016"/>
        </w:trPr>
        <w:tc>
          <w:tcPr>
            <w:tcW w:w="1505" w:type="dxa"/>
            <w:vMerge w:val="restart"/>
            <w:hideMark/>
          </w:tcPr>
          <w:p w:rsidR="00F25273" w:rsidRDefault="004336D9">
            <w:pPr>
              <w:rPr>
                <w:color w:val="000000"/>
              </w:rPr>
            </w:pPr>
            <w:r w:rsidRPr="00114DDF">
              <w:rPr>
                <w:color w:val="000000"/>
              </w:rPr>
              <w:t xml:space="preserve">Дата, ISO 8601 </w:t>
            </w:r>
          </w:p>
          <w:p w:rsidR="004336D9" w:rsidRPr="00F25273" w:rsidRDefault="004336D9">
            <w:pPr>
              <w:rPr>
                <w:color w:val="000000"/>
              </w:rPr>
            </w:pPr>
            <w:r w:rsidRPr="00F25273">
              <w:rPr>
                <w:b/>
                <w:bCs/>
              </w:rPr>
              <w:t>Date</w:t>
            </w:r>
          </w:p>
        </w:tc>
        <w:tc>
          <w:tcPr>
            <w:tcW w:w="1492" w:type="dxa"/>
            <w:vMerge w:val="restart"/>
            <w:hideMark/>
          </w:tcPr>
          <w:p w:rsidR="004336D9" w:rsidRPr="00F25273" w:rsidRDefault="004336D9">
            <w:pPr>
              <w:rPr>
                <w:color w:val="000000"/>
              </w:rPr>
            </w:pPr>
            <w:r w:rsidRPr="00F25273">
              <w:rPr>
                <w:color w:val="000000"/>
              </w:rPr>
              <w:t>D(10)</w:t>
            </w:r>
          </w:p>
        </w:tc>
        <w:tc>
          <w:tcPr>
            <w:tcW w:w="3615" w:type="dxa"/>
            <w:vMerge w:val="restart"/>
            <w:hideMark/>
          </w:tcPr>
          <w:p w:rsidR="004336D9" w:rsidRPr="0057735F" w:rsidRDefault="004336D9" w:rsidP="00337F1D">
            <w:pPr>
              <w:rPr>
                <w:color w:val="000000"/>
              </w:rPr>
            </w:pPr>
            <w:r w:rsidRPr="0057735F">
              <w:rPr>
                <w:color w:val="000000"/>
              </w:rPr>
              <w:t>Набуває значення у форматі “YYYY-MM-DD”, де: YYYY – рік (чотири цифри), MM –місяць (дві цифри), DD – день (дві цифри). Наприклад: 2015-05-19 означає 19 травня 2015 року</w:t>
            </w:r>
          </w:p>
        </w:tc>
        <w:tc>
          <w:tcPr>
            <w:tcW w:w="2743" w:type="dxa"/>
            <w:vMerge w:val="restart"/>
            <w:hideMark/>
          </w:tcPr>
          <w:p w:rsidR="004336D9" w:rsidRPr="000E4260" w:rsidRDefault="004336D9" w:rsidP="0055642C">
            <w:pPr>
              <w:rPr>
                <w:color w:val="212121"/>
              </w:rPr>
            </w:pPr>
            <w:r w:rsidRPr="0057735F">
              <w:rPr>
                <w:color w:val="212121"/>
              </w:rPr>
              <w:t>“1900-02-15” “2000-08-24”</w:t>
            </w:r>
            <w:r w:rsidR="0055642C" w:rsidRPr="001643D7">
              <w:rPr>
                <w:color w:val="212121"/>
              </w:rPr>
              <w:t xml:space="preserve">, додатково може бути </w:t>
            </w:r>
            <w:r w:rsidR="0055642C" w:rsidRPr="00F25273">
              <w:rPr>
                <w:color w:val="212121"/>
              </w:rPr>
              <w:t>розширене значенням null</w:t>
            </w:r>
            <w:r w:rsidR="006925C1">
              <w:rPr>
                <w:color w:val="212121"/>
              </w:rPr>
              <w:t>.</w:t>
            </w:r>
          </w:p>
        </w:tc>
      </w:tr>
      <w:tr w:rsidR="001F042D" w:rsidRPr="00114DDF" w:rsidTr="0084138A">
        <w:trPr>
          <w:trHeight w:val="276"/>
        </w:trPr>
        <w:tc>
          <w:tcPr>
            <w:tcW w:w="1505" w:type="dxa"/>
            <w:vMerge/>
            <w:hideMark/>
          </w:tcPr>
          <w:p w:rsidR="004336D9" w:rsidRPr="00114DDF" w:rsidRDefault="004336D9">
            <w:pPr>
              <w:rPr>
                <w:color w:val="000000"/>
              </w:rPr>
            </w:pPr>
          </w:p>
        </w:tc>
        <w:tc>
          <w:tcPr>
            <w:tcW w:w="1492" w:type="dxa"/>
            <w:vMerge/>
            <w:hideMark/>
          </w:tcPr>
          <w:p w:rsidR="004336D9" w:rsidRPr="00114DDF" w:rsidRDefault="004336D9">
            <w:pPr>
              <w:rPr>
                <w:color w:val="000000"/>
              </w:rPr>
            </w:pPr>
          </w:p>
        </w:tc>
        <w:tc>
          <w:tcPr>
            <w:tcW w:w="3615" w:type="dxa"/>
            <w:vMerge/>
            <w:hideMark/>
          </w:tcPr>
          <w:p w:rsidR="004336D9" w:rsidRPr="00114DDF" w:rsidRDefault="004336D9">
            <w:pPr>
              <w:rPr>
                <w:color w:val="000000"/>
              </w:rPr>
            </w:pPr>
          </w:p>
        </w:tc>
        <w:tc>
          <w:tcPr>
            <w:tcW w:w="2743" w:type="dxa"/>
            <w:vMerge/>
            <w:hideMark/>
          </w:tcPr>
          <w:p w:rsidR="004336D9" w:rsidRPr="00114DDF" w:rsidRDefault="004336D9">
            <w:pPr>
              <w:rPr>
                <w:color w:val="212121"/>
              </w:rPr>
            </w:pPr>
          </w:p>
        </w:tc>
      </w:tr>
      <w:tr w:rsidR="001F042D" w:rsidRPr="00114DDF" w:rsidTr="00E534FA">
        <w:trPr>
          <w:trHeight w:val="1572"/>
        </w:trPr>
        <w:tc>
          <w:tcPr>
            <w:tcW w:w="1505" w:type="dxa"/>
            <w:hideMark/>
          </w:tcPr>
          <w:p w:rsidR="004336D9" w:rsidRPr="00114DDF" w:rsidRDefault="004336D9">
            <w:pPr>
              <w:rPr>
                <w:color w:val="000000"/>
              </w:rPr>
            </w:pPr>
            <w:r w:rsidRPr="00114DDF">
              <w:rPr>
                <w:color w:val="000000"/>
              </w:rPr>
              <w:lastRenderedPageBreak/>
              <w:t xml:space="preserve">Комбіновані дата й час, ISO 8601 </w:t>
            </w:r>
            <w:r w:rsidRPr="00611148">
              <w:rPr>
                <w:b/>
                <w:bCs/>
              </w:rPr>
              <w:t>Date</w:t>
            </w:r>
          </w:p>
        </w:tc>
        <w:tc>
          <w:tcPr>
            <w:tcW w:w="1492" w:type="dxa"/>
            <w:hideMark/>
          </w:tcPr>
          <w:p w:rsidR="004336D9" w:rsidRPr="00114DDF" w:rsidRDefault="004336D9">
            <w:pPr>
              <w:rPr>
                <w:color w:val="000000"/>
              </w:rPr>
            </w:pPr>
            <w:r w:rsidRPr="00114DDF">
              <w:rPr>
                <w:color w:val="000000"/>
              </w:rPr>
              <w:t>D(19)</w:t>
            </w:r>
          </w:p>
        </w:tc>
        <w:tc>
          <w:tcPr>
            <w:tcW w:w="3615" w:type="dxa"/>
            <w:hideMark/>
          </w:tcPr>
          <w:p w:rsidR="004336D9" w:rsidRPr="00A176B5" w:rsidRDefault="004336D9" w:rsidP="00337F1D">
            <w:pPr>
              <w:rPr>
                <w:color w:val="000000"/>
              </w:rPr>
            </w:pPr>
            <w:r w:rsidRPr="00114DDF">
              <w:rPr>
                <w:color w:val="000000"/>
              </w:rPr>
              <w:t>Набуває значення у форматі “yyyy-MM-dd</w:t>
            </w:r>
            <w:r w:rsidRPr="001643D7">
              <w:rPr>
                <w:color w:val="000000"/>
              </w:rPr>
              <w:t xml:space="preserve">THH:mm:ss </w:t>
            </w:r>
            <w:r w:rsidRPr="001643D7">
              <w:t>”,</w:t>
            </w:r>
            <w:r w:rsidRPr="001643D7">
              <w:rPr>
                <w:color w:val="0070C0"/>
              </w:rPr>
              <w:t xml:space="preserve"> </w:t>
            </w:r>
            <w:r w:rsidRPr="001643D7">
              <w:rPr>
                <w:color w:val="000000"/>
              </w:rPr>
              <w:t>де: yyyy – рік (чотири цифри), MM – місяць (дві цифри), dd – день (дві цифри</w:t>
            </w:r>
            <w:r w:rsidRPr="00955CC1">
              <w:t>), H</w:t>
            </w:r>
            <w:r w:rsidRPr="00605F43">
              <w:t>H –годин,mm – хвилин, ss – секунд</w:t>
            </w:r>
            <w:r w:rsidRPr="00A176B5">
              <w:rPr>
                <w:color w:val="000000"/>
              </w:rPr>
              <w:t xml:space="preserve"> Наприклад: 2015-05-19 означає 19 травня 2015 року 2015-05-19T15:22:37</w:t>
            </w:r>
          </w:p>
        </w:tc>
        <w:tc>
          <w:tcPr>
            <w:tcW w:w="2743" w:type="dxa"/>
            <w:hideMark/>
          </w:tcPr>
          <w:p w:rsidR="004336D9" w:rsidRPr="00BF32CE" w:rsidRDefault="004336D9" w:rsidP="00481F09">
            <w:pPr>
              <w:rPr>
                <w:color w:val="212121"/>
              </w:rPr>
            </w:pPr>
            <w:r w:rsidRPr="00A176B5">
              <w:rPr>
                <w:color w:val="212121"/>
              </w:rPr>
              <w:t>“2015-05-19T15:22:37”</w:t>
            </w:r>
            <w:r w:rsidR="0055642C" w:rsidRPr="00A176B5">
              <w:rPr>
                <w:color w:val="212121"/>
              </w:rPr>
              <w:t>,</w:t>
            </w:r>
            <w:r w:rsidR="00481F09" w:rsidRPr="00A96C27">
              <w:rPr>
                <w:color w:val="212121"/>
              </w:rPr>
              <w:t xml:space="preserve"> в</w:t>
            </w:r>
            <w:r w:rsidR="00481F09" w:rsidRPr="00A607D9">
              <w:t xml:space="preserve"> деяких випадках може містити долі секунд </w:t>
            </w:r>
            <w:r w:rsidR="00481F09" w:rsidRPr="00A96C27">
              <w:t>[sssss]</w:t>
            </w:r>
            <w:r w:rsidR="00481F09" w:rsidRPr="00A607D9">
              <w:t xml:space="preserve">, </w:t>
            </w:r>
            <w:r w:rsidR="0055642C" w:rsidRPr="00A607D9">
              <w:rPr>
                <w:color w:val="212121"/>
              </w:rPr>
              <w:t>додатково може бути розширене значенням null</w:t>
            </w:r>
            <w:r w:rsidR="006925C1">
              <w:rPr>
                <w:color w:val="212121"/>
              </w:rPr>
              <w:t>.</w:t>
            </w:r>
          </w:p>
        </w:tc>
      </w:tr>
    </w:tbl>
    <w:p w:rsidR="004336D9" w:rsidRPr="00114DDF" w:rsidRDefault="004336D9" w:rsidP="00470629">
      <w:pPr>
        <w:pStyle w:val="af1"/>
        <w:ind w:left="1260"/>
        <w:jc w:val="both"/>
        <w:rPr>
          <w:rFonts w:ascii="Times New Roman" w:eastAsia="MS Mincho" w:hAnsi="Times New Roman" w:cs="Times New Roman"/>
          <w:sz w:val="28"/>
          <w:szCs w:val="28"/>
        </w:rPr>
      </w:pPr>
    </w:p>
    <w:p w:rsidR="004336D9" w:rsidRPr="00114DDF" w:rsidRDefault="004336D9" w:rsidP="00A02592">
      <w:pPr>
        <w:pStyle w:val="2"/>
        <w:keepNext w:val="0"/>
        <w:keepLines w:val="0"/>
        <w:numPr>
          <w:ilvl w:val="0"/>
          <w:numId w:val="0"/>
        </w:numPr>
        <w:ind w:firstLine="709"/>
        <w:rPr>
          <w:rFonts w:ascii="Times New Roman" w:eastAsia="MS Mincho" w:hAnsi="Times New Roman" w:cs="Times New Roman"/>
          <w:sz w:val="28"/>
          <w:szCs w:val="28"/>
        </w:rPr>
      </w:pPr>
      <w:r w:rsidRPr="00114DDF">
        <w:rPr>
          <w:rFonts w:ascii="Times New Roman" w:eastAsia="MS Mincho" w:hAnsi="Times New Roman" w:cs="Times New Roman"/>
          <w:sz w:val="28"/>
          <w:szCs w:val="28"/>
        </w:rPr>
        <w:t>Вимоги до подання (заповнення) полей;</w:t>
      </w:r>
    </w:p>
    <w:p w:rsidR="004336D9" w:rsidRPr="00114DDF" w:rsidRDefault="00A02592" w:rsidP="00A02592">
      <w:pPr>
        <w:pStyle w:val="2"/>
        <w:keepNext w:val="0"/>
        <w:keepLines w:val="0"/>
        <w:numPr>
          <w:ilvl w:val="0"/>
          <w:numId w:val="0"/>
        </w:numPr>
        <w:ind w:firstLine="709"/>
        <w:rPr>
          <w:rFonts w:ascii="Times New Roman" w:eastAsia="MS Mincho" w:hAnsi="Times New Roman" w:cs="Times New Roman"/>
          <w:sz w:val="28"/>
          <w:szCs w:val="28"/>
        </w:rPr>
      </w:pPr>
      <w:r w:rsidRPr="00114DDF">
        <w:rPr>
          <w:rFonts w:ascii="Times New Roman" w:eastAsia="MS Mincho" w:hAnsi="Times New Roman" w:cs="Times New Roman"/>
          <w:sz w:val="28"/>
          <w:szCs w:val="28"/>
        </w:rPr>
        <w:t xml:space="preserve"> -</w:t>
      </w:r>
      <w:r w:rsidR="00A07703">
        <w:rPr>
          <w:rFonts w:ascii="Times New Roman" w:eastAsia="MS Mincho" w:hAnsi="Times New Roman" w:cs="Times New Roman"/>
          <w:sz w:val="28"/>
          <w:szCs w:val="28"/>
        </w:rPr>
        <w:t xml:space="preserve"> </w:t>
      </w:r>
      <w:r w:rsidRPr="00114DDF">
        <w:rPr>
          <w:rFonts w:ascii="Times New Roman" w:eastAsia="MS Mincho" w:hAnsi="Times New Roman" w:cs="Times New Roman"/>
          <w:sz w:val="28"/>
          <w:szCs w:val="28"/>
        </w:rPr>
        <w:t xml:space="preserve">якщо </w:t>
      </w:r>
      <w:r w:rsidR="004336D9" w:rsidRPr="00114DDF">
        <w:rPr>
          <w:rFonts w:ascii="Times New Roman" w:eastAsia="MS Mincho" w:hAnsi="Times New Roman" w:cs="Times New Roman"/>
          <w:sz w:val="28"/>
          <w:szCs w:val="28"/>
        </w:rPr>
        <w:t>дані відсутні</w:t>
      </w:r>
      <w:r w:rsidRPr="00114DDF">
        <w:rPr>
          <w:rFonts w:ascii="Times New Roman" w:eastAsia="MS Mincho" w:hAnsi="Times New Roman" w:cs="Times New Roman"/>
          <w:sz w:val="28"/>
          <w:szCs w:val="28"/>
        </w:rPr>
        <w:t xml:space="preserve"> то поле або не вказується, або встановлюється значення null</w:t>
      </w:r>
      <w:r w:rsidR="00FB1D59" w:rsidRPr="00114DDF">
        <w:rPr>
          <w:rFonts w:ascii="Times New Roman" w:eastAsia="MS Mincho" w:hAnsi="Times New Roman" w:cs="Times New Roman"/>
          <w:sz w:val="28"/>
          <w:szCs w:val="28"/>
        </w:rPr>
        <w:t xml:space="preserve"> (для обов’язкових для заповнення полів)</w:t>
      </w:r>
      <w:r w:rsidRPr="00114DDF">
        <w:rPr>
          <w:rFonts w:ascii="Times New Roman" w:eastAsia="MS Mincho" w:hAnsi="Times New Roman" w:cs="Times New Roman"/>
          <w:sz w:val="28"/>
          <w:szCs w:val="28"/>
        </w:rPr>
        <w:t>;</w:t>
      </w:r>
    </w:p>
    <w:p w:rsidR="00470629" w:rsidRPr="00114DDF" w:rsidRDefault="00A02592" w:rsidP="00A02592">
      <w:pPr>
        <w:pStyle w:val="2"/>
        <w:keepNext w:val="0"/>
        <w:keepLines w:val="0"/>
        <w:numPr>
          <w:ilvl w:val="0"/>
          <w:numId w:val="0"/>
        </w:numPr>
        <w:ind w:firstLine="709"/>
        <w:rPr>
          <w:rFonts w:ascii="Times New Roman" w:eastAsia="MS Mincho" w:hAnsi="Times New Roman" w:cs="Times New Roman"/>
          <w:sz w:val="28"/>
          <w:szCs w:val="28"/>
        </w:rPr>
      </w:pPr>
      <w:r w:rsidRPr="00114DDF">
        <w:rPr>
          <w:rFonts w:ascii="Times New Roman" w:eastAsia="MS Mincho" w:hAnsi="Times New Roman" w:cs="Times New Roman"/>
          <w:sz w:val="28"/>
          <w:szCs w:val="28"/>
        </w:rPr>
        <w:t xml:space="preserve"> -</w:t>
      </w:r>
      <w:r w:rsidR="00A07703">
        <w:rPr>
          <w:rFonts w:ascii="Times New Roman" w:eastAsia="MS Mincho" w:hAnsi="Times New Roman" w:cs="Times New Roman"/>
          <w:sz w:val="28"/>
          <w:szCs w:val="28"/>
        </w:rPr>
        <w:t xml:space="preserve"> </w:t>
      </w:r>
      <w:r w:rsidRPr="00114DDF">
        <w:rPr>
          <w:rFonts w:ascii="Times New Roman" w:eastAsia="MS Mincho" w:hAnsi="Times New Roman" w:cs="Times New Roman"/>
          <w:sz w:val="28"/>
          <w:szCs w:val="28"/>
        </w:rPr>
        <w:t>якщо поле вказується і значення не дорівнює null, то значення повинне задовольняти вимогам наведеним в Json схемі.</w:t>
      </w:r>
      <w:r w:rsidR="00FB1D59" w:rsidRPr="00114DDF">
        <w:rPr>
          <w:rFonts w:ascii="Times New Roman" w:eastAsia="MS Mincho" w:hAnsi="Times New Roman" w:cs="Times New Roman"/>
          <w:sz w:val="28"/>
          <w:szCs w:val="28"/>
        </w:rPr>
        <w:tab/>
      </w:r>
    </w:p>
    <w:p w:rsidR="00A02592" w:rsidRPr="00114DDF" w:rsidRDefault="00A02592" w:rsidP="00A02592">
      <w:pPr>
        <w:pStyle w:val="2"/>
        <w:keepNext w:val="0"/>
        <w:keepLines w:val="0"/>
        <w:numPr>
          <w:ilvl w:val="0"/>
          <w:numId w:val="0"/>
        </w:numPr>
        <w:ind w:firstLine="709"/>
        <w:rPr>
          <w:rFonts w:ascii="Times New Roman" w:hAnsi="Times New Roman" w:cs="Times New Roman"/>
          <w:sz w:val="28"/>
          <w:szCs w:val="28"/>
        </w:rPr>
      </w:pPr>
    </w:p>
    <w:p w:rsidR="00977FA4" w:rsidRPr="002B79FC" w:rsidRDefault="002D5880" w:rsidP="0084229C">
      <w:pPr>
        <w:pStyle w:val="-"/>
        <w:rPr>
          <w:highlight w:val="cyan"/>
        </w:rPr>
      </w:pPr>
      <w:r>
        <w:rPr>
          <w:highlight w:val="cyan"/>
        </w:rPr>
        <w:t>Загальний опис інформації та структура повідомлень</w:t>
      </w:r>
      <w:r w:rsidR="00D60EA6" w:rsidRPr="002B79FC">
        <w:rPr>
          <w:highlight w:val="cyan"/>
        </w:rPr>
        <w:t>, що отримує Банк у відповідь на свій запит</w:t>
      </w:r>
      <w:r w:rsidR="00977FA4" w:rsidRPr="002B79FC">
        <w:rPr>
          <w:highlight w:val="cyan"/>
        </w:rPr>
        <w:t>.</w:t>
      </w:r>
      <w:bookmarkEnd w:id="24"/>
      <w:bookmarkEnd w:id="25"/>
    </w:p>
    <w:p w:rsidR="00875D6A" w:rsidRPr="00656698" w:rsidRDefault="00875D6A" w:rsidP="00656698">
      <w:pPr>
        <w:pStyle w:val="af1"/>
        <w:ind w:firstLine="709"/>
        <w:jc w:val="both"/>
        <w:rPr>
          <w:rFonts w:ascii="Times New Roman" w:eastAsia="MS Mincho" w:hAnsi="Times New Roman" w:cs="Times New Roman"/>
          <w:sz w:val="28"/>
          <w:szCs w:val="28"/>
        </w:rPr>
      </w:pPr>
      <w:r w:rsidRPr="00656698">
        <w:rPr>
          <w:rFonts w:ascii="Times New Roman" w:eastAsia="MS Mincho" w:hAnsi="Times New Roman" w:cs="Times New Roman"/>
          <w:sz w:val="28"/>
          <w:szCs w:val="28"/>
          <w:highlight w:val="cyan"/>
        </w:rPr>
        <w:t xml:space="preserve">Запит, що надходить до веб-сервісу перед обробкою проходить декілька етапів на яких він може бути відхилений: процедуру автентифікації та авторизації, а інформація, що міститься в ньому проходить певні перевірки. Відповідно до результатів проведення авторизації та перевірок клієнт отримує відповідь про успішну чи не успішну обробку запиту. Процес проходження перевірок включає в себе 2 етапи: технологічні перевірки та перевірки на відповідність до бізнес-логіки. До технологічних перевірок відносяться перевірка вхідних даних на відповідність до </w:t>
      </w:r>
      <w:r w:rsidR="002B79FC" w:rsidRPr="00656698">
        <w:rPr>
          <w:rFonts w:ascii="Times New Roman" w:eastAsia="MS Mincho" w:hAnsi="Times New Roman" w:cs="Times New Roman"/>
          <w:sz w:val="28"/>
          <w:szCs w:val="28"/>
          <w:highlight w:val="cyan"/>
        </w:rPr>
        <w:t>JSON</w:t>
      </w:r>
      <w:r w:rsidRPr="00656698">
        <w:rPr>
          <w:rFonts w:ascii="Times New Roman" w:eastAsia="MS Mincho" w:hAnsi="Times New Roman" w:cs="Times New Roman"/>
          <w:sz w:val="28"/>
          <w:szCs w:val="28"/>
          <w:highlight w:val="cyan"/>
        </w:rPr>
        <w:t xml:space="preserve"> схеми та перевірка цілісності шляхом верифікації електронного підпису. До бізнес-логікі відносяться інші перевірки, на кшталт перевірки активності запису, перевірки належності запису до банку, що здійснює запит та інші. Інформацію про відповіді від веб-сервісу, що може отримати клієнт у разі не успішної обробки запиту в залежност</w:t>
      </w:r>
      <w:r w:rsidR="006F06EF">
        <w:rPr>
          <w:rFonts w:ascii="Times New Roman" w:eastAsia="MS Mincho" w:hAnsi="Times New Roman" w:cs="Times New Roman"/>
          <w:sz w:val="28"/>
          <w:szCs w:val="28"/>
          <w:highlight w:val="cyan"/>
        </w:rPr>
        <w:t>і від етапу наведено в додатку 3</w:t>
      </w:r>
      <w:r w:rsidRPr="00656698">
        <w:rPr>
          <w:rFonts w:ascii="Times New Roman" w:eastAsia="MS Mincho" w:hAnsi="Times New Roman" w:cs="Times New Roman"/>
          <w:sz w:val="28"/>
          <w:szCs w:val="28"/>
          <w:highlight w:val="cyan"/>
        </w:rPr>
        <w:t>.</w:t>
      </w:r>
    </w:p>
    <w:p w:rsidR="00F70FB6" w:rsidRPr="002B79FC" w:rsidRDefault="00F70FB6" w:rsidP="0084229C">
      <w:pPr>
        <w:pStyle w:val="-"/>
        <w:numPr>
          <w:ilvl w:val="0"/>
          <w:numId w:val="0"/>
        </w:numPr>
        <w:ind w:left="556"/>
        <w:rPr>
          <w:highlight w:val="cyan"/>
        </w:rPr>
      </w:pPr>
    </w:p>
    <w:p w:rsidR="00F70FB6" w:rsidRPr="002B79FC" w:rsidRDefault="00F70FB6" w:rsidP="0084229C">
      <w:pPr>
        <w:pStyle w:val="-"/>
        <w:numPr>
          <w:ilvl w:val="0"/>
          <w:numId w:val="0"/>
        </w:numPr>
        <w:ind w:left="851"/>
        <w:rPr>
          <w:highlight w:val="cyan"/>
        </w:rPr>
      </w:pPr>
      <w:r w:rsidRPr="002B79FC">
        <w:rPr>
          <w:highlight w:val="cyan"/>
          <w:lang w:eastAsia="en-US"/>
        </w:rPr>
        <w:t>Інформація про відповіді від веб-сервісу у разі успішної обробки запиту в залежності від типу запиту:</w:t>
      </w:r>
    </w:p>
    <w:tbl>
      <w:tblPr>
        <w:tblStyle w:val="a9"/>
        <w:tblW w:w="0" w:type="auto"/>
        <w:tblInd w:w="0" w:type="dxa"/>
        <w:tblLook w:val="04A0" w:firstRow="1" w:lastRow="0" w:firstColumn="1" w:lastColumn="0" w:noHBand="0" w:noVBand="1"/>
      </w:tblPr>
      <w:tblGrid>
        <w:gridCol w:w="2407"/>
        <w:gridCol w:w="2691"/>
        <w:gridCol w:w="1276"/>
        <w:gridCol w:w="3255"/>
      </w:tblGrid>
      <w:tr w:rsidR="00F70FB6" w:rsidRPr="002B79FC" w:rsidTr="008D6F7F">
        <w:tc>
          <w:tcPr>
            <w:tcW w:w="2407" w:type="dxa"/>
          </w:tcPr>
          <w:p w:rsidR="00F70FB6" w:rsidRPr="00656698" w:rsidRDefault="00F70FB6" w:rsidP="008D6F7F">
            <w:pPr>
              <w:jc w:val="center"/>
              <w:rPr>
                <w:b/>
                <w:bCs/>
                <w:color w:val="212121"/>
                <w:highlight w:val="cyan"/>
                <w:lang w:val="uk-UA"/>
              </w:rPr>
            </w:pPr>
            <w:r w:rsidRPr="00656698">
              <w:rPr>
                <w:b/>
                <w:bCs/>
                <w:color w:val="212121"/>
                <w:highlight w:val="cyan"/>
                <w:lang w:val="uk-UA"/>
              </w:rPr>
              <w:t>Тип запиту</w:t>
            </w:r>
          </w:p>
        </w:tc>
        <w:tc>
          <w:tcPr>
            <w:tcW w:w="2691" w:type="dxa"/>
          </w:tcPr>
          <w:p w:rsidR="00F70FB6" w:rsidRPr="00656698" w:rsidRDefault="00F70FB6" w:rsidP="008D6F7F">
            <w:pPr>
              <w:jc w:val="center"/>
              <w:rPr>
                <w:b/>
                <w:bCs/>
                <w:color w:val="212121"/>
                <w:highlight w:val="cyan"/>
                <w:lang w:val="uk-UA"/>
              </w:rPr>
            </w:pPr>
            <w:r w:rsidRPr="00656698">
              <w:rPr>
                <w:b/>
                <w:bCs/>
                <w:color w:val="212121"/>
                <w:highlight w:val="cyan"/>
                <w:lang w:val="uk-UA"/>
              </w:rPr>
              <w:t>Опис запиту</w:t>
            </w:r>
          </w:p>
        </w:tc>
        <w:tc>
          <w:tcPr>
            <w:tcW w:w="1276" w:type="dxa"/>
          </w:tcPr>
          <w:p w:rsidR="00F70FB6" w:rsidRPr="00656698" w:rsidRDefault="00F70FB6" w:rsidP="008D6F7F">
            <w:pPr>
              <w:jc w:val="center"/>
              <w:rPr>
                <w:b/>
                <w:bCs/>
                <w:color w:val="212121"/>
                <w:highlight w:val="cyan"/>
                <w:lang w:val="uk-UA"/>
              </w:rPr>
            </w:pPr>
            <w:r w:rsidRPr="00656698">
              <w:rPr>
                <w:b/>
                <w:bCs/>
                <w:color w:val="212121"/>
                <w:highlight w:val="cyan"/>
                <w:lang w:val="uk-UA"/>
              </w:rPr>
              <w:t>Код стану HTTP</w:t>
            </w:r>
          </w:p>
        </w:tc>
        <w:tc>
          <w:tcPr>
            <w:tcW w:w="3255" w:type="dxa"/>
          </w:tcPr>
          <w:p w:rsidR="00F70FB6" w:rsidRPr="00656698" w:rsidRDefault="00F70FB6" w:rsidP="008D6F7F">
            <w:pPr>
              <w:jc w:val="center"/>
              <w:rPr>
                <w:b/>
                <w:bCs/>
                <w:color w:val="212121"/>
                <w:highlight w:val="cyan"/>
                <w:lang w:val="uk-UA"/>
              </w:rPr>
            </w:pPr>
            <w:r w:rsidRPr="00656698">
              <w:rPr>
                <w:b/>
                <w:bCs/>
                <w:color w:val="212121"/>
                <w:highlight w:val="cyan"/>
                <w:lang w:val="uk-UA"/>
              </w:rPr>
              <w:t>Інформація про відповідь</w:t>
            </w:r>
          </w:p>
        </w:tc>
      </w:tr>
      <w:tr w:rsidR="00F70FB6" w:rsidRPr="002B79FC" w:rsidTr="008D6F7F">
        <w:tc>
          <w:tcPr>
            <w:tcW w:w="2407" w:type="dxa"/>
          </w:tcPr>
          <w:p w:rsidR="00F70FB6" w:rsidRPr="00656698" w:rsidRDefault="00F70FB6" w:rsidP="00656698">
            <w:pPr>
              <w:rPr>
                <w:color w:val="000000"/>
                <w:highlight w:val="cyan"/>
                <w:lang w:val="uk-UA"/>
              </w:rPr>
            </w:pPr>
            <w:r w:rsidRPr="00656698">
              <w:rPr>
                <w:color w:val="000000"/>
                <w:highlight w:val="cyan"/>
                <w:lang w:val="uk-UA"/>
              </w:rPr>
              <w:t>GET</w:t>
            </w:r>
          </w:p>
        </w:tc>
        <w:tc>
          <w:tcPr>
            <w:tcW w:w="2691" w:type="dxa"/>
          </w:tcPr>
          <w:p w:rsidR="00F70FB6" w:rsidRPr="00656698" w:rsidRDefault="00F70FB6" w:rsidP="008954E5">
            <w:pPr>
              <w:jc w:val="both"/>
              <w:rPr>
                <w:color w:val="000000"/>
                <w:highlight w:val="cyan"/>
                <w:lang w:val="uk-UA"/>
              </w:rPr>
            </w:pPr>
            <w:r w:rsidRPr="00656698">
              <w:rPr>
                <w:color w:val="000000"/>
                <w:highlight w:val="cyan"/>
                <w:lang w:val="uk-UA"/>
              </w:rPr>
              <w:t xml:space="preserve">Запит на отримання </w:t>
            </w:r>
            <w:r w:rsidR="008A62CD" w:rsidRPr="00656698">
              <w:rPr>
                <w:color w:val="000000"/>
                <w:highlight w:val="cyan"/>
                <w:lang w:val="uk-UA"/>
              </w:rPr>
              <w:t>інформації про дані</w:t>
            </w:r>
            <w:r w:rsidRPr="00656698">
              <w:rPr>
                <w:color w:val="000000"/>
                <w:highlight w:val="cyan"/>
                <w:lang w:val="uk-UA"/>
              </w:rPr>
              <w:t xml:space="preserve"> надіслані банком</w:t>
            </w:r>
          </w:p>
        </w:tc>
        <w:tc>
          <w:tcPr>
            <w:tcW w:w="1276" w:type="dxa"/>
          </w:tcPr>
          <w:p w:rsidR="00F70FB6" w:rsidRPr="00656698" w:rsidRDefault="00F70FB6" w:rsidP="00656698">
            <w:pPr>
              <w:rPr>
                <w:color w:val="000000"/>
                <w:highlight w:val="cyan"/>
                <w:lang w:val="uk-UA"/>
              </w:rPr>
            </w:pPr>
            <w:r w:rsidRPr="00656698">
              <w:rPr>
                <w:color w:val="000000"/>
                <w:highlight w:val="cyan"/>
                <w:lang w:val="uk-UA"/>
              </w:rPr>
              <w:t>200</w:t>
            </w:r>
          </w:p>
        </w:tc>
        <w:tc>
          <w:tcPr>
            <w:tcW w:w="3255" w:type="dxa"/>
          </w:tcPr>
          <w:p w:rsidR="00F70FB6" w:rsidRPr="00656698" w:rsidRDefault="00F70FB6" w:rsidP="008954E5">
            <w:pPr>
              <w:jc w:val="both"/>
              <w:rPr>
                <w:sz w:val="28"/>
                <w:szCs w:val="28"/>
                <w:highlight w:val="cyan"/>
                <w:lang w:val="uk-UA" w:eastAsia="en-US"/>
              </w:rPr>
            </w:pPr>
            <w:r w:rsidRPr="00656698">
              <w:rPr>
                <w:highlight w:val="cyan"/>
                <w:lang w:val="uk-UA"/>
              </w:rPr>
              <w:t xml:space="preserve">Відповідь містить код стану HTTP та </w:t>
            </w:r>
            <w:r w:rsidR="00450BD1" w:rsidRPr="00656698">
              <w:rPr>
                <w:highlight w:val="cyan"/>
                <w:lang w:val="uk-UA"/>
              </w:rPr>
              <w:t>інформацію про дані</w:t>
            </w:r>
            <w:r w:rsidR="008D6F7F" w:rsidRPr="00656698">
              <w:rPr>
                <w:highlight w:val="cyan"/>
                <w:lang w:val="uk-UA"/>
              </w:rPr>
              <w:t xml:space="preserve"> </w:t>
            </w:r>
            <w:r w:rsidRPr="00656698">
              <w:rPr>
                <w:highlight w:val="cyan"/>
                <w:lang w:val="uk-UA"/>
              </w:rPr>
              <w:t>надіслані банком у вигляді підписаного JWS об’єкта</w:t>
            </w:r>
            <w:r w:rsidR="00656698" w:rsidRPr="00656698">
              <w:rPr>
                <w:highlight w:val="cyan"/>
                <w:lang w:val="uk-UA"/>
              </w:rPr>
              <w:t>.</w:t>
            </w:r>
          </w:p>
        </w:tc>
      </w:tr>
      <w:tr w:rsidR="00F70FB6" w:rsidRPr="002B79FC" w:rsidTr="008D6F7F">
        <w:tc>
          <w:tcPr>
            <w:tcW w:w="2407" w:type="dxa"/>
          </w:tcPr>
          <w:p w:rsidR="00F70FB6" w:rsidRPr="00656698" w:rsidRDefault="00F70FB6" w:rsidP="00656698">
            <w:pPr>
              <w:rPr>
                <w:color w:val="000000"/>
                <w:highlight w:val="cyan"/>
                <w:lang w:val="uk-UA"/>
              </w:rPr>
            </w:pPr>
            <w:r w:rsidRPr="00656698">
              <w:rPr>
                <w:color w:val="000000"/>
                <w:highlight w:val="cyan"/>
                <w:lang w:val="uk-UA"/>
              </w:rPr>
              <w:t>GET за конкретним id</w:t>
            </w:r>
          </w:p>
        </w:tc>
        <w:tc>
          <w:tcPr>
            <w:tcW w:w="2691" w:type="dxa"/>
          </w:tcPr>
          <w:p w:rsidR="00F70FB6" w:rsidRPr="00656698" w:rsidRDefault="00F70FB6" w:rsidP="008954E5">
            <w:pPr>
              <w:jc w:val="both"/>
              <w:rPr>
                <w:color w:val="000000"/>
                <w:highlight w:val="cyan"/>
                <w:lang w:val="uk-UA"/>
              </w:rPr>
            </w:pPr>
            <w:r w:rsidRPr="00656698">
              <w:rPr>
                <w:color w:val="000000"/>
                <w:highlight w:val="cyan"/>
                <w:lang w:val="uk-UA"/>
              </w:rPr>
              <w:t>Запит на отримання інформації за конкретним id</w:t>
            </w:r>
          </w:p>
        </w:tc>
        <w:tc>
          <w:tcPr>
            <w:tcW w:w="1276" w:type="dxa"/>
          </w:tcPr>
          <w:p w:rsidR="00F70FB6" w:rsidRPr="00656698" w:rsidRDefault="00F70FB6" w:rsidP="00656698">
            <w:pPr>
              <w:rPr>
                <w:color w:val="000000"/>
                <w:highlight w:val="cyan"/>
                <w:lang w:val="uk-UA"/>
              </w:rPr>
            </w:pPr>
            <w:r w:rsidRPr="00656698">
              <w:rPr>
                <w:color w:val="000000"/>
                <w:highlight w:val="cyan"/>
                <w:lang w:val="uk-UA"/>
              </w:rPr>
              <w:t>200</w:t>
            </w:r>
          </w:p>
        </w:tc>
        <w:tc>
          <w:tcPr>
            <w:tcW w:w="3255" w:type="dxa"/>
          </w:tcPr>
          <w:p w:rsidR="00F70FB6" w:rsidRPr="00656698" w:rsidRDefault="00F70FB6" w:rsidP="008954E5">
            <w:pPr>
              <w:jc w:val="both"/>
              <w:rPr>
                <w:sz w:val="28"/>
                <w:szCs w:val="28"/>
                <w:highlight w:val="cyan"/>
                <w:lang w:val="uk-UA" w:eastAsia="en-US"/>
              </w:rPr>
            </w:pPr>
            <w:r w:rsidRPr="00656698">
              <w:rPr>
                <w:color w:val="212121"/>
                <w:highlight w:val="cyan"/>
                <w:lang w:val="uk-UA"/>
              </w:rPr>
              <w:t>Відповідь містить код стану HTTP та інформацію про конкретн</w:t>
            </w:r>
            <w:r w:rsidR="00450BD1" w:rsidRPr="00656698">
              <w:rPr>
                <w:color w:val="212121"/>
                <w:highlight w:val="cyan"/>
                <w:lang w:val="uk-UA"/>
              </w:rPr>
              <w:t>ий</w:t>
            </w:r>
            <w:r w:rsidRPr="00656698">
              <w:rPr>
                <w:color w:val="212121"/>
                <w:highlight w:val="cyan"/>
                <w:lang w:val="uk-UA"/>
              </w:rPr>
              <w:t xml:space="preserve"> </w:t>
            </w:r>
            <w:r w:rsidR="00FD365D" w:rsidRPr="00656698">
              <w:rPr>
                <w:color w:val="212121"/>
                <w:highlight w:val="cyan"/>
                <w:lang w:val="uk-UA"/>
              </w:rPr>
              <w:t xml:space="preserve">запис </w:t>
            </w:r>
            <w:r w:rsidRPr="00656698">
              <w:rPr>
                <w:color w:val="212121"/>
                <w:highlight w:val="cyan"/>
                <w:lang w:val="uk-UA"/>
              </w:rPr>
              <w:t>у вигляді підписаного JWS об’єкта</w:t>
            </w:r>
            <w:r w:rsidR="00656698" w:rsidRPr="00656698">
              <w:rPr>
                <w:color w:val="212121"/>
                <w:highlight w:val="cyan"/>
                <w:lang w:val="uk-UA"/>
              </w:rPr>
              <w:t>.</w:t>
            </w:r>
          </w:p>
        </w:tc>
      </w:tr>
      <w:tr w:rsidR="00F70FB6" w:rsidRPr="002B79FC" w:rsidTr="008D6F7F">
        <w:tc>
          <w:tcPr>
            <w:tcW w:w="2407" w:type="dxa"/>
          </w:tcPr>
          <w:p w:rsidR="00F70FB6" w:rsidRPr="00656698" w:rsidRDefault="00F70FB6" w:rsidP="00656698">
            <w:pPr>
              <w:rPr>
                <w:color w:val="000000"/>
                <w:highlight w:val="cyan"/>
                <w:lang w:val="uk-UA"/>
              </w:rPr>
            </w:pPr>
            <w:r w:rsidRPr="00656698">
              <w:rPr>
                <w:color w:val="000000"/>
                <w:highlight w:val="cyan"/>
                <w:lang w:val="uk-UA"/>
              </w:rPr>
              <w:t>POST</w:t>
            </w:r>
          </w:p>
        </w:tc>
        <w:tc>
          <w:tcPr>
            <w:tcW w:w="2691" w:type="dxa"/>
          </w:tcPr>
          <w:p w:rsidR="00F70FB6" w:rsidRPr="00656698" w:rsidRDefault="00F70FB6" w:rsidP="008954E5">
            <w:pPr>
              <w:jc w:val="both"/>
              <w:rPr>
                <w:color w:val="000000"/>
                <w:highlight w:val="cyan"/>
                <w:lang w:val="uk-UA"/>
              </w:rPr>
            </w:pPr>
            <w:r w:rsidRPr="00656698">
              <w:rPr>
                <w:color w:val="000000"/>
                <w:highlight w:val="cyan"/>
                <w:lang w:val="uk-UA"/>
              </w:rPr>
              <w:t>Створення нового запису</w:t>
            </w:r>
          </w:p>
        </w:tc>
        <w:tc>
          <w:tcPr>
            <w:tcW w:w="1276" w:type="dxa"/>
          </w:tcPr>
          <w:p w:rsidR="00F70FB6" w:rsidRPr="00656698" w:rsidRDefault="00F70FB6" w:rsidP="00656698">
            <w:pPr>
              <w:rPr>
                <w:color w:val="000000"/>
                <w:highlight w:val="cyan"/>
                <w:lang w:val="uk-UA"/>
              </w:rPr>
            </w:pPr>
            <w:r w:rsidRPr="00656698">
              <w:rPr>
                <w:color w:val="000000"/>
                <w:highlight w:val="cyan"/>
                <w:lang w:val="uk-UA"/>
              </w:rPr>
              <w:t>201</w:t>
            </w:r>
          </w:p>
        </w:tc>
        <w:tc>
          <w:tcPr>
            <w:tcW w:w="3255" w:type="dxa"/>
          </w:tcPr>
          <w:p w:rsidR="00F70FB6" w:rsidRPr="00656698" w:rsidRDefault="00F70FB6" w:rsidP="008954E5">
            <w:pPr>
              <w:jc w:val="both"/>
              <w:rPr>
                <w:highlight w:val="cyan"/>
                <w:lang w:val="uk-UA"/>
              </w:rPr>
            </w:pPr>
            <w:r w:rsidRPr="00656698">
              <w:rPr>
                <w:highlight w:val="cyan"/>
                <w:lang w:val="uk-UA"/>
              </w:rPr>
              <w:t>Відповідь містить код стану HTTP та квитанцію з результатом виконання операції</w:t>
            </w:r>
            <w:r w:rsidR="00124591" w:rsidRPr="00656698">
              <w:rPr>
                <w:highlight w:val="cyan"/>
                <w:lang w:val="uk-UA"/>
              </w:rPr>
              <w:t>; квитанція надається</w:t>
            </w:r>
            <w:r w:rsidRPr="00656698">
              <w:rPr>
                <w:highlight w:val="cyan"/>
                <w:lang w:val="uk-UA"/>
              </w:rPr>
              <w:t xml:space="preserve"> </w:t>
            </w:r>
            <w:r w:rsidRPr="00656698">
              <w:rPr>
                <w:highlight w:val="cyan"/>
                <w:lang w:val="uk-UA"/>
              </w:rPr>
              <w:lastRenderedPageBreak/>
              <w:t>у вигляді підписаного JWS об’єкта</w:t>
            </w:r>
            <w:r w:rsidR="00656698">
              <w:rPr>
                <w:highlight w:val="cyan"/>
                <w:lang w:val="uk-UA"/>
              </w:rPr>
              <w:t>.</w:t>
            </w:r>
          </w:p>
        </w:tc>
      </w:tr>
      <w:tr w:rsidR="00F70FB6" w:rsidRPr="002B79FC" w:rsidTr="008D6F7F">
        <w:tc>
          <w:tcPr>
            <w:tcW w:w="2407" w:type="dxa"/>
          </w:tcPr>
          <w:p w:rsidR="00F70FB6" w:rsidRPr="00656698" w:rsidRDefault="00F70FB6" w:rsidP="00656698">
            <w:pPr>
              <w:rPr>
                <w:color w:val="000000"/>
                <w:highlight w:val="cyan"/>
                <w:lang w:val="uk-UA"/>
              </w:rPr>
            </w:pPr>
            <w:r w:rsidRPr="00656698">
              <w:rPr>
                <w:color w:val="000000"/>
                <w:highlight w:val="cyan"/>
                <w:lang w:val="uk-UA"/>
              </w:rPr>
              <w:lastRenderedPageBreak/>
              <w:t>PUT</w:t>
            </w:r>
          </w:p>
        </w:tc>
        <w:tc>
          <w:tcPr>
            <w:tcW w:w="2691" w:type="dxa"/>
          </w:tcPr>
          <w:p w:rsidR="00F70FB6" w:rsidRPr="00656698" w:rsidRDefault="00F70FB6" w:rsidP="008954E5">
            <w:pPr>
              <w:jc w:val="both"/>
              <w:rPr>
                <w:color w:val="000000"/>
                <w:highlight w:val="cyan"/>
                <w:lang w:val="uk-UA"/>
              </w:rPr>
            </w:pPr>
            <w:r w:rsidRPr="00656698">
              <w:rPr>
                <w:color w:val="000000"/>
                <w:highlight w:val="cyan"/>
                <w:lang w:val="uk-UA"/>
              </w:rPr>
              <w:t>Редагування існуючого запису</w:t>
            </w:r>
          </w:p>
        </w:tc>
        <w:tc>
          <w:tcPr>
            <w:tcW w:w="1276" w:type="dxa"/>
          </w:tcPr>
          <w:p w:rsidR="00F70FB6" w:rsidRPr="00656698" w:rsidRDefault="00F70FB6" w:rsidP="00656698">
            <w:pPr>
              <w:rPr>
                <w:color w:val="000000"/>
                <w:highlight w:val="cyan"/>
                <w:lang w:val="uk-UA"/>
              </w:rPr>
            </w:pPr>
            <w:r w:rsidRPr="00656698">
              <w:rPr>
                <w:color w:val="000000"/>
                <w:highlight w:val="cyan"/>
                <w:lang w:val="uk-UA"/>
              </w:rPr>
              <w:t>200</w:t>
            </w:r>
          </w:p>
        </w:tc>
        <w:tc>
          <w:tcPr>
            <w:tcW w:w="3255" w:type="dxa"/>
          </w:tcPr>
          <w:p w:rsidR="00F70FB6" w:rsidRPr="00656698" w:rsidRDefault="00F70FB6" w:rsidP="008954E5">
            <w:pPr>
              <w:jc w:val="both"/>
              <w:rPr>
                <w:highlight w:val="cyan"/>
                <w:lang w:val="uk-UA"/>
              </w:rPr>
            </w:pPr>
            <w:r w:rsidRPr="00656698">
              <w:rPr>
                <w:highlight w:val="cyan"/>
                <w:lang w:val="uk-UA"/>
              </w:rPr>
              <w:t>Відповідь містить код стану HTTP та квитанцію з результатом виконання операції; квитанція надається у вигляді підписаного JWS об’єкта</w:t>
            </w:r>
            <w:r w:rsidR="00656698">
              <w:rPr>
                <w:highlight w:val="cyan"/>
                <w:lang w:val="uk-UA"/>
              </w:rPr>
              <w:t>.</w:t>
            </w:r>
          </w:p>
        </w:tc>
      </w:tr>
    </w:tbl>
    <w:p w:rsidR="000733C7" w:rsidRPr="002B79FC" w:rsidRDefault="000733C7" w:rsidP="000733C7">
      <w:pPr>
        <w:jc w:val="both"/>
        <w:rPr>
          <w:b/>
          <w:highlight w:val="cyan"/>
        </w:rPr>
      </w:pPr>
    </w:p>
    <w:p w:rsidR="000733C7" w:rsidRPr="002B79FC" w:rsidRDefault="000733C7" w:rsidP="000733C7">
      <w:pPr>
        <w:jc w:val="both"/>
        <w:rPr>
          <w:b/>
          <w:highlight w:val="cyan"/>
        </w:rPr>
      </w:pPr>
      <w:r w:rsidRPr="002B79FC">
        <w:rPr>
          <w:b/>
          <w:highlight w:val="cyan"/>
        </w:rPr>
        <w:t>Приклад відповіді, що містить код стану HTTP та короткий опис</w:t>
      </w: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0733C7" w:rsidRPr="002B79FC" w:rsidTr="008D6F7F">
        <w:trPr>
          <w:trHeight w:val="691"/>
        </w:trPr>
        <w:tc>
          <w:tcPr>
            <w:tcW w:w="9095" w:type="dxa"/>
            <w:vAlign w:val="center"/>
          </w:tcPr>
          <w:p w:rsidR="000733C7" w:rsidRPr="002B79FC" w:rsidRDefault="000733C7" w:rsidP="008D6F7F">
            <w:pPr>
              <w:pStyle w:val="HTML0"/>
              <w:shd w:val="clear" w:color="auto" w:fill="FFFFFF"/>
              <w:rPr>
                <w:rStyle w:val="ne"/>
                <w:rFonts w:ascii="Times New Roman" w:hAnsi="Times New Roman"/>
                <w:b/>
                <w:bCs/>
                <w:color w:val="auto"/>
                <w:highlight w:val="cyan"/>
              </w:rPr>
            </w:pPr>
            <w:r w:rsidRPr="002B79FC">
              <w:rPr>
                <w:rStyle w:val="kr"/>
                <w:rFonts w:ascii="Times New Roman" w:hAnsi="Times New Roman"/>
                <w:b/>
                <w:bCs/>
                <w:color w:val="auto"/>
                <w:sz w:val="24"/>
                <w:szCs w:val="24"/>
                <w:highlight w:val="cyan"/>
              </w:rPr>
              <w:t>HTTP</w:t>
            </w:r>
            <w:r w:rsidRPr="002B79FC">
              <w:rPr>
                <w:rStyle w:val="o"/>
                <w:rFonts w:ascii="Times New Roman" w:hAnsi="Times New Roman"/>
                <w:b/>
                <w:bCs/>
                <w:color w:val="auto"/>
                <w:sz w:val="24"/>
                <w:szCs w:val="24"/>
                <w:highlight w:val="cyan"/>
              </w:rPr>
              <w:t>/</w:t>
            </w:r>
            <w:r w:rsidRPr="002B79FC">
              <w:rPr>
                <w:rStyle w:val="m"/>
                <w:rFonts w:ascii="Times New Roman" w:hAnsi="Times New Roman"/>
                <w:color w:val="auto"/>
                <w:sz w:val="24"/>
                <w:szCs w:val="24"/>
                <w:highlight w:val="cyan"/>
              </w:rPr>
              <w:t>1.1</w:t>
            </w:r>
            <w:r w:rsidRPr="002B79FC">
              <w:rPr>
                <w:rFonts w:ascii="Times New Roman" w:hAnsi="Times New Roman" w:cs="Times New Roman"/>
                <w:color w:val="auto"/>
                <w:sz w:val="24"/>
                <w:szCs w:val="24"/>
                <w:highlight w:val="cyan"/>
              </w:rPr>
              <w:t xml:space="preserve"> </w:t>
            </w:r>
            <w:r w:rsidRPr="002B79FC">
              <w:rPr>
                <w:rStyle w:val="ne"/>
                <w:rFonts w:ascii="Times New Roman" w:hAnsi="Times New Roman"/>
                <w:color w:val="auto"/>
                <w:szCs w:val="24"/>
                <w:highlight w:val="cyan"/>
              </w:rPr>
              <w:t>412</w:t>
            </w:r>
            <w:r w:rsidRPr="002B79FC">
              <w:rPr>
                <w:rFonts w:ascii="Times New Roman" w:hAnsi="Times New Roman" w:cs="Times New Roman"/>
                <w:color w:val="auto"/>
                <w:sz w:val="24"/>
                <w:szCs w:val="24"/>
                <w:highlight w:val="cyan"/>
              </w:rPr>
              <w:t xml:space="preserve"> </w:t>
            </w:r>
            <w:r w:rsidRPr="002B79FC">
              <w:rPr>
                <w:rStyle w:val="ne"/>
                <w:rFonts w:ascii="Times New Roman" w:hAnsi="Times New Roman"/>
                <w:color w:val="auto"/>
                <w:highlight w:val="cyan"/>
              </w:rPr>
              <w:t>PreconditionFailed</w:t>
            </w:r>
          </w:p>
          <w:p w:rsidR="000733C7" w:rsidRPr="002B79FC" w:rsidRDefault="000733C7" w:rsidP="008D6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highlight w:val="cyan"/>
                <w:lang w:val="en-US"/>
              </w:rPr>
            </w:pPr>
            <w:r w:rsidRPr="002B79FC">
              <w:rPr>
                <w:highlight w:val="cyan"/>
              </w:rPr>
              <w:t>Content-Type: application/json</w:t>
            </w:r>
          </w:p>
          <w:p w:rsidR="000733C7" w:rsidRPr="002B79FC" w:rsidRDefault="000733C7" w:rsidP="008D6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highlight w:val="cyan"/>
                <w:lang w:val="en-US"/>
              </w:rPr>
            </w:pPr>
          </w:p>
          <w:p w:rsidR="000733C7" w:rsidRPr="002B79FC" w:rsidRDefault="000733C7" w:rsidP="008D6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highlight w:val="cyan"/>
              </w:rPr>
            </w:pPr>
            <w:r w:rsidRPr="002B79FC">
              <w:rPr>
                <w:sz w:val="22"/>
                <w:szCs w:val="22"/>
                <w:highlight w:val="cyan"/>
              </w:rPr>
              <w:t>{"errMessage":"The signature of this data is corrupted or invalid"}</w:t>
            </w:r>
          </w:p>
          <w:p w:rsidR="000733C7" w:rsidRPr="002B79FC" w:rsidRDefault="000733C7" w:rsidP="008D6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2"/>
                <w:szCs w:val="22"/>
                <w:highlight w:val="cyan"/>
              </w:rPr>
            </w:pPr>
          </w:p>
        </w:tc>
      </w:tr>
    </w:tbl>
    <w:p w:rsidR="000733C7" w:rsidRPr="008D1FE8" w:rsidRDefault="000733C7" w:rsidP="008D1FE8">
      <w:pPr>
        <w:pStyle w:val="2"/>
        <w:keepNext w:val="0"/>
        <w:keepLines w:val="0"/>
        <w:numPr>
          <w:ilvl w:val="0"/>
          <w:numId w:val="0"/>
        </w:numPr>
        <w:ind w:firstLine="709"/>
        <w:rPr>
          <w:rFonts w:ascii="Times New Roman" w:hAnsi="Times New Roman" w:cs="Times New Roman"/>
          <w:sz w:val="28"/>
          <w:szCs w:val="28"/>
        </w:rPr>
      </w:pPr>
      <w:r w:rsidRPr="008D1FE8">
        <w:rPr>
          <w:rFonts w:ascii="Times New Roman" w:hAnsi="Times New Roman" w:cs="Times New Roman"/>
          <w:sz w:val="28"/>
          <w:szCs w:val="28"/>
          <w:highlight w:val="cyan"/>
        </w:rPr>
        <w:t>Короткий текстовий опис у відповіді може відрізнятись від наведеного в прикладі.</w:t>
      </w:r>
    </w:p>
    <w:p w:rsidR="00977FA4" w:rsidRPr="00114DDF" w:rsidRDefault="00977FA4" w:rsidP="00875D6A">
      <w:pPr>
        <w:pStyle w:val="2"/>
        <w:keepNext w:val="0"/>
        <w:keepLines w:val="0"/>
        <w:numPr>
          <w:ilvl w:val="0"/>
          <w:numId w:val="0"/>
        </w:numPr>
        <w:ind w:firstLine="556"/>
        <w:rPr>
          <w:rFonts w:ascii="Times New Roman" w:hAnsi="Times New Roman" w:cs="Times New Roman"/>
          <w:b/>
          <w:sz w:val="28"/>
          <w:szCs w:val="28"/>
        </w:rPr>
      </w:pPr>
    </w:p>
    <w:p w:rsidR="00515FFF" w:rsidRPr="000258F8" w:rsidRDefault="00515FFF" w:rsidP="00515FFF">
      <w:pPr>
        <w:jc w:val="both"/>
        <w:rPr>
          <w:b/>
        </w:rPr>
      </w:pPr>
      <w:r w:rsidRPr="000258F8">
        <w:rPr>
          <w:b/>
        </w:rPr>
        <w:t xml:space="preserve">Приклад відповіді від </w:t>
      </w:r>
      <w:r>
        <w:rPr>
          <w:b/>
        </w:rPr>
        <w:t>веб-</w:t>
      </w:r>
      <w:r w:rsidRPr="000258F8">
        <w:rPr>
          <w:b/>
        </w:rPr>
        <w:t>сервісу у вигляді підписаного JWS об’єкта</w:t>
      </w: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515FFF" w:rsidRPr="000258F8" w:rsidTr="008D6F7F">
        <w:trPr>
          <w:trHeight w:val="691"/>
        </w:trPr>
        <w:tc>
          <w:tcPr>
            <w:tcW w:w="9095" w:type="dxa"/>
            <w:vAlign w:val="center"/>
          </w:tcPr>
          <w:p w:rsidR="00515FFF" w:rsidRPr="000258F8" w:rsidRDefault="00515FFF" w:rsidP="00515FFF">
            <w:pPr>
              <w:pStyle w:val="HTML0"/>
              <w:shd w:val="clear" w:color="auto" w:fill="FFFFFF"/>
              <w:rPr>
                <w:rStyle w:val="ne"/>
                <w:rFonts w:ascii="Times New Roman" w:hAnsi="Times New Roman"/>
                <w:b/>
                <w:bCs/>
                <w:color w:val="auto"/>
              </w:rPr>
            </w:pPr>
            <w:r w:rsidRPr="000258F8">
              <w:rPr>
                <w:rStyle w:val="kr"/>
                <w:rFonts w:ascii="Times New Roman" w:hAnsi="Times New Roman"/>
                <w:b/>
                <w:bCs/>
                <w:color w:val="auto"/>
              </w:rPr>
              <w:t>HTTP</w:t>
            </w:r>
            <w:r w:rsidRPr="000258F8">
              <w:rPr>
                <w:rStyle w:val="o"/>
                <w:rFonts w:ascii="Times New Roman" w:hAnsi="Times New Roman"/>
                <w:b/>
                <w:bCs/>
                <w:color w:val="auto"/>
              </w:rPr>
              <w:t>/</w:t>
            </w:r>
            <w:r w:rsidRPr="000258F8">
              <w:rPr>
                <w:rStyle w:val="m"/>
                <w:rFonts w:ascii="Times New Roman" w:hAnsi="Times New Roman"/>
                <w:color w:val="auto"/>
              </w:rPr>
              <w:t>1.1</w:t>
            </w:r>
            <w:r w:rsidRPr="000258F8">
              <w:rPr>
                <w:rFonts w:ascii="Times New Roman" w:hAnsi="Times New Roman" w:cs="Times New Roman"/>
                <w:color w:val="auto"/>
                <w:sz w:val="24"/>
                <w:szCs w:val="24"/>
              </w:rPr>
              <w:t xml:space="preserve"> </w:t>
            </w:r>
            <w:r w:rsidRPr="000258F8">
              <w:rPr>
                <w:rStyle w:val="m"/>
                <w:rFonts w:ascii="Times New Roman" w:hAnsi="Times New Roman"/>
                <w:color w:val="auto"/>
              </w:rPr>
              <w:t>200</w:t>
            </w:r>
            <w:r w:rsidRPr="000258F8">
              <w:rPr>
                <w:rFonts w:ascii="Times New Roman" w:hAnsi="Times New Roman" w:cs="Times New Roman"/>
                <w:color w:val="auto"/>
                <w:sz w:val="24"/>
                <w:szCs w:val="24"/>
              </w:rPr>
              <w:t xml:space="preserve"> </w:t>
            </w:r>
            <w:r w:rsidRPr="000258F8">
              <w:rPr>
                <w:rStyle w:val="ne"/>
                <w:rFonts w:ascii="Times New Roman" w:hAnsi="Times New Roman"/>
                <w:color w:val="auto"/>
              </w:rPr>
              <w:t>OK</w:t>
            </w:r>
          </w:p>
          <w:p w:rsidR="00515FFF"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258F8">
              <w:t>Content-Type: application/json</w:t>
            </w:r>
          </w:p>
          <w:p w:rsidR="00515FFF" w:rsidRPr="00B16998"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C16F2">
              <w:rPr>
                <w:sz w:val="22"/>
                <w:szCs w:val="22"/>
              </w:rPr>
              <w:t>TransactionID</w:t>
            </w:r>
            <w:r w:rsidRPr="00B16998">
              <w:rPr>
                <w:sz w:val="22"/>
                <w:szCs w:val="22"/>
              </w:rPr>
              <w:t>: 1234567890</w:t>
            </w:r>
          </w:p>
          <w:p w:rsidR="00515FFF" w:rsidRPr="000258F8"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515FFF" w:rsidRPr="000258F8"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258F8">
              <w:rPr>
                <w:sz w:val="22"/>
                <w:szCs w:val="22"/>
              </w:rPr>
              <w:t>{</w:t>
            </w:r>
          </w:p>
          <w:p w:rsidR="00515FFF" w:rsidRPr="000258F8"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1"/>
              <w:rPr>
                <w:sz w:val="22"/>
                <w:szCs w:val="22"/>
              </w:rPr>
            </w:pPr>
            <w:r w:rsidRPr="000258F8">
              <w:rPr>
                <w:sz w:val="22"/>
                <w:szCs w:val="22"/>
              </w:rPr>
              <w:t>“payload” : ”lc3REYXRhMTwvVEFCX1RFWFQ-PC9URVNUVEFCPjxURVNUVEFCIGk6dHlwZT0iVEVTVFRBQiI-PFRBQl9EQVQ-MjAxNy0wNi0wOFQxNjozNjoyOS45OTk3MzM0KzAzOjAwPC9”,</w:t>
            </w:r>
          </w:p>
          <w:p w:rsidR="00515FFF" w:rsidRPr="000258F8"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1"/>
              <w:rPr>
                <w:sz w:val="22"/>
                <w:szCs w:val="22"/>
              </w:rPr>
            </w:pPr>
            <w:r w:rsidRPr="000258F8">
              <w:rPr>
                <w:sz w:val="22"/>
                <w:szCs w:val="22"/>
              </w:rPr>
              <w:t>“protected” : ”QUJfVEVYVD7QnNCG0JrQntCb0JDQh9CE0pA8L1RBQl9URVhUPjwvVEVTVFRBQj48VEVTVFRBQiBpOnR5cGU9IlRFU1RUQUIiPjxUQU”,</w:t>
            </w:r>
          </w:p>
          <w:p w:rsidR="00515FFF" w:rsidRPr="000258F8"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1"/>
              <w:rPr>
                <w:sz w:val="22"/>
                <w:szCs w:val="22"/>
              </w:rPr>
            </w:pPr>
            <w:r w:rsidRPr="000258F8">
              <w:rPr>
                <w:sz w:val="22"/>
                <w:szCs w:val="22"/>
              </w:rPr>
              <w:t>“signature” : “NlIiB4bWxcz0iaHR0cDovL3NjaGVtYXMuZGF0YWNvbnRyYWN0Lm9yZy8yMDA0L”</w:t>
            </w:r>
          </w:p>
          <w:p w:rsidR="00515FFF" w:rsidRPr="000258F8"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258F8">
              <w:rPr>
                <w:sz w:val="22"/>
                <w:szCs w:val="22"/>
              </w:rPr>
              <w:t>}</w:t>
            </w:r>
          </w:p>
        </w:tc>
      </w:tr>
    </w:tbl>
    <w:p w:rsidR="00977FA4" w:rsidRPr="00114DDF" w:rsidRDefault="00977FA4" w:rsidP="00977FA4">
      <w:pPr>
        <w:pStyle w:val="2"/>
        <w:keepNext w:val="0"/>
        <w:keepLines w:val="0"/>
        <w:numPr>
          <w:ilvl w:val="0"/>
          <w:numId w:val="0"/>
        </w:numPr>
        <w:ind w:firstLine="567"/>
        <w:rPr>
          <w:rFonts w:ascii="Times New Roman" w:hAnsi="Times New Roman" w:cs="Times New Roman"/>
          <w:b/>
          <w:sz w:val="28"/>
          <w:szCs w:val="28"/>
        </w:rPr>
      </w:pPr>
    </w:p>
    <w:p w:rsidR="00124D39" w:rsidRPr="00114DDF" w:rsidRDefault="00124D39" w:rsidP="009E276C">
      <w:pPr>
        <w:pStyle w:val="2"/>
        <w:keepNext w:val="0"/>
        <w:keepLines w:val="0"/>
        <w:numPr>
          <w:ilvl w:val="0"/>
          <w:numId w:val="0"/>
        </w:numPr>
        <w:ind w:firstLine="709"/>
        <w:rPr>
          <w:rFonts w:ascii="Times New Roman" w:hAnsi="Times New Roman" w:cs="Times New Roman"/>
          <w:sz w:val="28"/>
          <w:szCs w:val="28"/>
        </w:rPr>
      </w:pPr>
      <w:r w:rsidRPr="00114DDF">
        <w:rPr>
          <w:rFonts w:ascii="Times New Roman" w:hAnsi="Times New Roman" w:cs="Times New Roman"/>
          <w:sz w:val="28"/>
          <w:szCs w:val="28"/>
        </w:rPr>
        <w:t xml:space="preserve">Всі значення параметрів (payload, protected, signature), вкладені JSON – об’єкти, повинні бути закодовані </w:t>
      </w:r>
      <w:r w:rsidR="00CE23FA" w:rsidRPr="00114DDF">
        <w:rPr>
          <w:rFonts w:ascii="Times New Roman" w:hAnsi="Times New Roman" w:cs="Times New Roman"/>
          <w:sz w:val="28"/>
          <w:szCs w:val="28"/>
        </w:rPr>
        <w:t xml:space="preserve">(стандарт RFC 7515) </w:t>
      </w:r>
      <w:r w:rsidRPr="00114DDF">
        <w:rPr>
          <w:rFonts w:ascii="Times New Roman" w:hAnsi="Times New Roman" w:cs="Times New Roman"/>
          <w:sz w:val="28"/>
          <w:szCs w:val="28"/>
        </w:rPr>
        <w:t>за допомого Base64Url кодування (</w:t>
      </w:r>
      <w:r w:rsidR="00CE23FA" w:rsidRPr="00114DDF">
        <w:rPr>
          <w:rFonts w:ascii="Times New Roman" w:hAnsi="Times New Roman" w:cs="Times New Roman"/>
          <w:sz w:val="28"/>
          <w:szCs w:val="28"/>
        </w:rPr>
        <w:t xml:space="preserve">стандарт RFC </w:t>
      </w:r>
      <w:r w:rsidR="00CE23FA" w:rsidRPr="00114DDF">
        <w:rPr>
          <w:rFonts w:ascii="Times New Roman" w:hAnsi="Times New Roman"/>
          <w:sz w:val="28"/>
          <w:szCs w:val="28"/>
        </w:rPr>
        <w:t>4648)</w:t>
      </w:r>
      <w:r w:rsidRPr="00114DDF">
        <w:rPr>
          <w:rFonts w:ascii="Times New Roman" w:hAnsi="Times New Roman" w:cs="Times New Roman"/>
          <w:sz w:val="28"/>
          <w:szCs w:val="28"/>
        </w:rPr>
        <w:t>.</w:t>
      </w:r>
    </w:p>
    <w:p w:rsidR="00124D39" w:rsidRPr="00114DDF" w:rsidRDefault="00124D39" w:rsidP="009E276C">
      <w:pPr>
        <w:pStyle w:val="2"/>
        <w:keepNext w:val="0"/>
        <w:keepLines w:val="0"/>
        <w:numPr>
          <w:ilvl w:val="0"/>
          <w:numId w:val="0"/>
        </w:numPr>
        <w:ind w:firstLine="709"/>
        <w:rPr>
          <w:rFonts w:ascii="Times New Roman" w:hAnsi="Times New Roman" w:cs="Times New Roman"/>
          <w:sz w:val="28"/>
          <w:szCs w:val="28"/>
        </w:rPr>
      </w:pPr>
      <w:r w:rsidRPr="00114DDF">
        <w:rPr>
          <w:rFonts w:ascii="Times New Roman" w:hAnsi="Times New Roman" w:cs="Times New Roman"/>
          <w:sz w:val="28"/>
          <w:szCs w:val="28"/>
        </w:rPr>
        <w:t>Повідомлення, JSON – об’єкт повинен містити наступні параметри:</w:t>
      </w:r>
    </w:p>
    <w:p w:rsidR="00124D39" w:rsidRPr="00114DDF" w:rsidRDefault="00124D39" w:rsidP="009E276C">
      <w:pPr>
        <w:pStyle w:val="2"/>
        <w:keepNext w:val="0"/>
        <w:keepLines w:val="0"/>
        <w:numPr>
          <w:ilvl w:val="0"/>
          <w:numId w:val="4"/>
        </w:numPr>
        <w:ind w:left="0" w:firstLine="709"/>
        <w:rPr>
          <w:rFonts w:ascii="Times New Roman" w:hAnsi="Times New Roman" w:cs="Times New Roman"/>
          <w:sz w:val="28"/>
          <w:szCs w:val="28"/>
        </w:rPr>
      </w:pPr>
      <w:r w:rsidRPr="00114DDF">
        <w:rPr>
          <w:rFonts w:ascii="Times New Roman" w:hAnsi="Times New Roman" w:cs="Times New Roman"/>
          <w:sz w:val="28"/>
          <w:szCs w:val="28"/>
        </w:rPr>
        <w:t>“payload” – об’єкт в якому передаються дані</w:t>
      </w:r>
      <w:r w:rsidR="001C57D3" w:rsidRPr="00114DDF">
        <w:rPr>
          <w:rFonts w:ascii="Times New Roman" w:hAnsi="Times New Roman" w:cs="Times New Roman"/>
          <w:sz w:val="28"/>
          <w:szCs w:val="28"/>
        </w:rPr>
        <w:t xml:space="preserve"> повідомлень (об’єкт “data”)</w:t>
      </w:r>
      <w:r w:rsidRPr="00114DDF">
        <w:rPr>
          <w:rFonts w:ascii="Times New Roman" w:hAnsi="Times New Roman" w:cs="Times New Roman"/>
          <w:sz w:val="28"/>
          <w:szCs w:val="28"/>
        </w:rPr>
        <w:t>;</w:t>
      </w:r>
    </w:p>
    <w:p w:rsidR="00124D39" w:rsidRPr="00114DDF" w:rsidRDefault="00124D39" w:rsidP="009E276C">
      <w:pPr>
        <w:pStyle w:val="2"/>
        <w:keepNext w:val="0"/>
        <w:keepLines w:val="0"/>
        <w:numPr>
          <w:ilvl w:val="0"/>
          <w:numId w:val="4"/>
        </w:numPr>
        <w:ind w:left="0" w:firstLine="709"/>
        <w:rPr>
          <w:rFonts w:ascii="Times New Roman" w:hAnsi="Times New Roman" w:cs="Times New Roman"/>
          <w:sz w:val="28"/>
          <w:szCs w:val="28"/>
        </w:rPr>
      </w:pPr>
      <w:r w:rsidRPr="00114DDF">
        <w:rPr>
          <w:rFonts w:ascii="Times New Roman" w:hAnsi="Times New Roman" w:cs="Times New Roman"/>
          <w:sz w:val="28"/>
          <w:szCs w:val="28"/>
        </w:rPr>
        <w:t>“protected” – об’єкт в якому передається захищений заголовок повідомлення;</w:t>
      </w:r>
    </w:p>
    <w:p w:rsidR="00124D39" w:rsidRPr="00114DDF" w:rsidRDefault="00124D39" w:rsidP="009E276C">
      <w:pPr>
        <w:pStyle w:val="2"/>
        <w:keepNext w:val="0"/>
        <w:keepLines w:val="0"/>
        <w:numPr>
          <w:ilvl w:val="0"/>
          <w:numId w:val="4"/>
        </w:numPr>
        <w:ind w:left="0" w:firstLine="709"/>
        <w:rPr>
          <w:rFonts w:ascii="Times New Roman" w:hAnsi="Times New Roman" w:cs="Times New Roman"/>
          <w:sz w:val="28"/>
          <w:szCs w:val="28"/>
        </w:rPr>
      </w:pPr>
      <w:r w:rsidRPr="00114DDF">
        <w:rPr>
          <w:rFonts w:ascii="Times New Roman" w:hAnsi="Times New Roman" w:cs="Times New Roman"/>
          <w:sz w:val="28"/>
          <w:szCs w:val="28"/>
        </w:rPr>
        <w:t xml:space="preserve">“signature” – закодоване за допомогою Base64Url кодування </w:t>
      </w:r>
      <w:r w:rsidR="007624E5" w:rsidRPr="00114DDF">
        <w:rPr>
          <w:rFonts w:ascii="Times New Roman" w:hAnsi="Times New Roman" w:cs="Times New Roman"/>
          <w:sz w:val="28"/>
          <w:szCs w:val="28"/>
        </w:rPr>
        <w:t xml:space="preserve">(стандарт RFC 4648) </w:t>
      </w:r>
      <w:r w:rsidRPr="00114DDF">
        <w:rPr>
          <w:rFonts w:ascii="Times New Roman" w:hAnsi="Times New Roman" w:cs="Times New Roman"/>
          <w:sz w:val="28"/>
          <w:szCs w:val="28"/>
        </w:rPr>
        <w:t>значення ЕЦП.</w:t>
      </w:r>
      <w:r w:rsidR="00CE23FA" w:rsidRPr="00114DDF">
        <w:rPr>
          <w:rFonts w:ascii="Times New Roman" w:hAnsi="Times New Roman" w:cs="Times New Roman"/>
          <w:sz w:val="28"/>
          <w:szCs w:val="28"/>
        </w:rPr>
        <w:t xml:space="preserve"> </w:t>
      </w:r>
      <w:r w:rsidR="00CE23FA" w:rsidRPr="00114DDF">
        <w:rPr>
          <w:rFonts w:ascii="Times New Roman" w:hAnsi="Times New Roman"/>
          <w:sz w:val="28"/>
          <w:szCs w:val="28"/>
        </w:rPr>
        <w:t xml:space="preserve">Мається на увазі саме кодування </w:t>
      </w:r>
      <w:r w:rsidR="00CE23FA" w:rsidRPr="00114DDF">
        <w:rPr>
          <w:rFonts w:ascii="Times New Roman" w:hAnsi="Times New Roman"/>
          <w:b/>
          <w:sz w:val="28"/>
          <w:szCs w:val="28"/>
        </w:rPr>
        <w:t>строкового</w:t>
      </w:r>
      <w:r w:rsidR="00CE23FA" w:rsidRPr="00114DDF">
        <w:rPr>
          <w:rFonts w:ascii="Times New Roman" w:hAnsi="Times New Roman"/>
          <w:sz w:val="28"/>
          <w:szCs w:val="28"/>
        </w:rPr>
        <w:t xml:space="preserve"> </w:t>
      </w:r>
      <w:r w:rsidR="007624E5" w:rsidRPr="00114DDF">
        <w:rPr>
          <w:rFonts w:ascii="Times New Roman" w:hAnsi="Times New Roman"/>
          <w:sz w:val="28"/>
          <w:szCs w:val="28"/>
        </w:rPr>
        <w:t xml:space="preserve">(Base64) </w:t>
      </w:r>
      <w:r w:rsidR="00CE23FA" w:rsidRPr="00114DDF">
        <w:rPr>
          <w:rFonts w:ascii="Times New Roman" w:hAnsi="Times New Roman"/>
          <w:sz w:val="28"/>
          <w:szCs w:val="28"/>
        </w:rPr>
        <w:t>значення ЕЦП, а не приведення його до Base64Url шляхом заміни деяких символів.</w:t>
      </w:r>
    </w:p>
    <w:p w:rsidR="00A366BF" w:rsidRPr="00114DDF" w:rsidRDefault="00A366BF" w:rsidP="009E276C">
      <w:pPr>
        <w:pStyle w:val="2"/>
        <w:keepNext w:val="0"/>
        <w:keepLines w:val="0"/>
        <w:numPr>
          <w:ilvl w:val="0"/>
          <w:numId w:val="0"/>
        </w:numPr>
        <w:ind w:firstLine="709"/>
        <w:rPr>
          <w:rFonts w:ascii="Times New Roman" w:eastAsia="MS Mincho" w:hAnsi="Times New Roman" w:cs="Times New Roman"/>
          <w:kern w:val="0"/>
          <w:sz w:val="28"/>
          <w:szCs w:val="28"/>
        </w:rPr>
      </w:pPr>
    </w:p>
    <w:p w:rsidR="00A366BF" w:rsidRPr="00114DDF" w:rsidRDefault="00A366BF" w:rsidP="00A366BF">
      <w:pPr>
        <w:pStyle w:val="2"/>
        <w:keepNext w:val="0"/>
        <w:keepLines w:val="0"/>
        <w:numPr>
          <w:ilvl w:val="0"/>
          <w:numId w:val="0"/>
        </w:numPr>
        <w:ind w:firstLine="567"/>
        <w:rPr>
          <w:rFonts w:ascii="Times New Roman" w:eastAsia="MS Mincho" w:hAnsi="Times New Roman" w:cs="Times New Roman"/>
          <w:sz w:val="28"/>
          <w:szCs w:val="28"/>
        </w:rPr>
      </w:pPr>
      <w:r w:rsidRPr="00114DDF">
        <w:rPr>
          <w:rFonts w:ascii="Times New Roman" w:eastAsia="MS Mincho" w:hAnsi="Times New Roman" w:cs="Times New Roman"/>
          <w:kern w:val="0"/>
          <w:sz w:val="28"/>
          <w:szCs w:val="28"/>
        </w:rPr>
        <w:t>Реквізити</w:t>
      </w:r>
      <w:r w:rsidRPr="00114DDF">
        <w:rPr>
          <w:rFonts w:ascii="Times New Roman" w:eastAsia="MS Mincho" w:hAnsi="Times New Roman" w:cs="Times New Roman"/>
          <w:sz w:val="28"/>
          <w:szCs w:val="28"/>
        </w:rPr>
        <w:t xml:space="preserve"> об’єкта “data”, в якому міститься квитанція сформована за результатами роботи відповідного сервісу (запит типу POST), і який знаходиться в закодованому вигляді в об’єкті “payload”:</w:t>
      </w:r>
    </w:p>
    <w:p w:rsidR="00A366BF" w:rsidRPr="00114DDF" w:rsidRDefault="00A366BF" w:rsidP="00A366BF">
      <w:pPr>
        <w:pStyle w:val="2"/>
        <w:keepNext w:val="0"/>
        <w:keepLines w:val="0"/>
        <w:numPr>
          <w:ilvl w:val="0"/>
          <w:numId w:val="0"/>
        </w:numPr>
        <w:ind w:firstLine="567"/>
        <w:rPr>
          <w:rFonts w:ascii="Times New Roman" w:eastAsia="MS Mincho"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54"/>
        <w:gridCol w:w="2223"/>
        <w:gridCol w:w="2127"/>
        <w:gridCol w:w="992"/>
        <w:gridCol w:w="1417"/>
        <w:gridCol w:w="2410"/>
      </w:tblGrid>
      <w:tr w:rsidR="00A366BF" w:rsidRPr="00114DDF" w:rsidTr="007251DE">
        <w:tc>
          <w:tcPr>
            <w:tcW w:w="754" w:type="dxa"/>
            <w:tcBorders>
              <w:top w:val="single" w:sz="4" w:space="0" w:color="auto"/>
            </w:tcBorders>
          </w:tcPr>
          <w:p w:rsidR="00A366BF" w:rsidRPr="00114DDF" w:rsidRDefault="00A366BF" w:rsidP="00912E1C">
            <w:pPr>
              <w:widowControl w:val="0"/>
              <w:jc w:val="center"/>
            </w:pPr>
            <w:r w:rsidRPr="00114DDF">
              <w:t>№</w:t>
            </w:r>
          </w:p>
          <w:p w:rsidR="00A366BF" w:rsidRPr="00114DDF" w:rsidRDefault="00A366BF" w:rsidP="00912E1C">
            <w:pPr>
              <w:widowControl w:val="0"/>
              <w:jc w:val="center"/>
            </w:pPr>
            <w:r w:rsidRPr="00114DDF">
              <w:t>з/п</w:t>
            </w:r>
          </w:p>
        </w:tc>
        <w:tc>
          <w:tcPr>
            <w:tcW w:w="2223" w:type="dxa"/>
            <w:tcBorders>
              <w:top w:val="single" w:sz="4" w:space="0" w:color="auto"/>
            </w:tcBorders>
          </w:tcPr>
          <w:p w:rsidR="00A366BF" w:rsidRPr="00114DDF" w:rsidRDefault="00A366BF" w:rsidP="00912E1C">
            <w:pPr>
              <w:widowControl w:val="0"/>
              <w:jc w:val="center"/>
            </w:pPr>
            <w:r w:rsidRPr="00114DDF">
              <w:t>Зміст реквізиту</w:t>
            </w:r>
          </w:p>
        </w:tc>
        <w:tc>
          <w:tcPr>
            <w:tcW w:w="2127" w:type="dxa"/>
            <w:tcBorders>
              <w:top w:val="single" w:sz="4" w:space="0" w:color="auto"/>
            </w:tcBorders>
          </w:tcPr>
          <w:p w:rsidR="00A366BF" w:rsidRPr="00114DDF" w:rsidRDefault="00A366BF" w:rsidP="00912E1C">
            <w:pPr>
              <w:widowControl w:val="0"/>
              <w:ind w:left="-108" w:right="-90"/>
              <w:jc w:val="center"/>
            </w:pPr>
            <w:r w:rsidRPr="00114DDF">
              <w:t xml:space="preserve">Найменування реквізиту </w:t>
            </w:r>
          </w:p>
        </w:tc>
        <w:tc>
          <w:tcPr>
            <w:tcW w:w="992" w:type="dxa"/>
            <w:tcBorders>
              <w:top w:val="single" w:sz="4" w:space="0" w:color="auto"/>
            </w:tcBorders>
          </w:tcPr>
          <w:p w:rsidR="00A366BF" w:rsidRPr="00114DDF" w:rsidRDefault="00A366BF" w:rsidP="00912E1C">
            <w:pPr>
              <w:widowControl w:val="0"/>
              <w:ind w:left="-108" w:right="-90"/>
              <w:jc w:val="center"/>
            </w:pPr>
            <w:r w:rsidRPr="00114DDF">
              <w:t>Тип (макс.</w:t>
            </w:r>
          </w:p>
          <w:p w:rsidR="00A366BF" w:rsidRPr="00114DDF" w:rsidRDefault="00A366BF" w:rsidP="00912E1C">
            <w:pPr>
              <w:widowControl w:val="0"/>
              <w:ind w:left="-108" w:right="-90"/>
              <w:jc w:val="center"/>
            </w:pPr>
            <w:r w:rsidRPr="00114DDF">
              <w:t>дов-жина)</w:t>
            </w:r>
          </w:p>
        </w:tc>
        <w:tc>
          <w:tcPr>
            <w:tcW w:w="1417" w:type="dxa"/>
            <w:tcBorders>
              <w:top w:val="single" w:sz="4" w:space="0" w:color="auto"/>
            </w:tcBorders>
          </w:tcPr>
          <w:p w:rsidR="00A366BF" w:rsidRPr="00114DDF" w:rsidRDefault="00A366BF" w:rsidP="00912E1C">
            <w:pPr>
              <w:widowControl w:val="0"/>
              <w:ind w:left="-108" w:right="-90"/>
              <w:jc w:val="center"/>
            </w:pPr>
            <w:r w:rsidRPr="00114DDF">
              <w:t>Обов’язковість заповнення</w:t>
            </w:r>
          </w:p>
        </w:tc>
        <w:tc>
          <w:tcPr>
            <w:tcW w:w="2410" w:type="dxa"/>
            <w:tcBorders>
              <w:top w:val="single" w:sz="4" w:space="0" w:color="auto"/>
            </w:tcBorders>
          </w:tcPr>
          <w:p w:rsidR="00A366BF" w:rsidRPr="00114DDF" w:rsidRDefault="00A366BF" w:rsidP="00912E1C">
            <w:pPr>
              <w:widowControl w:val="0"/>
              <w:ind w:left="-108" w:right="-90"/>
              <w:jc w:val="center"/>
            </w:pPr>
            <w:r w:rsidRPr="00114DDF">
              <w:t>Примітки</w:t>
            </w:r>
          </w:p>
        </w:tc>
      </w:tr>
      <w:tr w:rsidR="00A366BF" w:rsidRPr="00114DDF" w:rsidTr="007251DE">
        <w:tc>
          <w:tcPr>
            <w:tcW w:w="754" w:type="dxa"/>
          </w:tcPr>
          <w:p w:rsidR="00A366BF" w:rsidRPr="00114DDF" w:rsidRDefault="00A366BF" w:rsidP="00912E1C">
            <w:pPr>
              <w:widowControl w:val="0"/>
              <w:jc w:val="both"/>
            </w:pPr>
            <w:r w:rsidRPr="00114DDF">
              <w:t>1</w:t>
            </w:r>
          </w:p>
        </w:tc>
        <w:tc>
          <w:tcPr>
            <w:tcW w:w="2223" w:type="dxa"/>
          </w:tcPr>
          <w:p w:rsidR="00A366BF" w:rsidRPr="00114DDF" w:rsidRDefault="00A366BF" w:rsidP="00912E1C">
            <w:pPr>
              <w:widowControl w:val="0"/>
            </w:pPr>
            <w:r w:rsidRPr="00114DDF">
              <w:t>Унікальний ідентифікатор сесії</w:t>
            </w:r>
            <w:r w:rsidR="00EE0760" w:rsidRPr="00114DDF">
              <w:t>,</w:t>
            </w:r>
            <w:r w:rsidRPr="00114DDF">
              <w:t xml:space="preserve"> в якій було оброблено інформацію</w:t>
            </w:r>
          </w:p>
        </w:tc>
        <w:tc>
          <w:tcPr>
            <w:tcW w:w="2127" w:type="dxa"/>
          </w:tcPr>
          <w:p w:rsidR="00A366BF" w:rsidRPr="00114DDF" w:rsidRDefault="00A366BF" w:rsidP="00912E1C">
            <w:pPr>
              <w:widowControl w:val="0"/>
              <w:jc w:val="both"/>
            </w:pPr>
            <w:r w:rsidRPr="00114DDF">
              <w:t>session_id</w:t>
            </w:r>
          </w:p>
        </w:tc>
        <w:tc>
          <w:tcPr>
            <w:tcW w:w="992" w:type="dxa"/>
          </w:tcPr>
          <w:p w:rsidR="00A366BF" w:rsidRPr="00114DDF" w:rsidRDefault="00A366BF" w:rsidP="00912E1C">
            <w:pPr>
              <w:widowControl w:val="0"/>
              <w:ind w:left="-108" w:right="-90"/>
              <w:jc w:val="center"/>
            </w:pPr>
            <w:r w:rsidRPr="00114DDF">
              <w:t>С(100)</w:t>
            </w:r>
          </w:p>
        </w:tc>
        <w:tc>
          <w:tcPr>
            <w:tcW w:w="1417" w:type="dxa"/>
          </w:tcPr>
          <w:p w:rsidR="00A366BF" w:rsidRPr="00114DDF" w:rsidRDefault="00A366BF" w:rsidP="00912E1C">
            <w:pPr>
              <w:widowControl w:val="0"/>
              <w:ind w:left="-108" w:right="-90"/>
              <w:jc w:val="center"/>
            </w:pPr>
            <w:r w:rsidRPr="00114DDF">
              <w:t>+</w:t>
            </w:r>
          </w:p>
        </w:tc>
        <w:tc>
          <w:tcPr>
            <w:tcW w:w="2410" w:type="dxa"/>
          </w:tcPr>
          <w:p w:rsidR="00A366BF" w:rsidRPr="00114DDF" w:rsidRDefault="00A366BF" w:rsidP="00912E1C">
            <w:pPr>
              <w:tabs>
                <w:tab w:val="left" w:pos="720"/>
              </w:tabs>
              <w:jc w:val="both"/>
            </w:pPr>
          </w:p>
        </w:tc>
      </w:tr>
      <w:tr w:rsidR="00A366BF" w:rsidRPr="00114DDF" w:rsidTr="007251DE">
        <w:tc>
          <w:tcPr>
            <w:tcW w:w="754" w:type="dxa"/>
          </w:tcPr>
          <w:p w:rsidR="00A366BF" w:rsidRPr="00114DDF" w:rsidRDefault="00A366BF" w:rsidP="00912E1C">
            <w:pPr>
              <w:widowControl w:val="0"/>
              <w:jc w:val="both"/>
            </w:pPr>
            <w:r w:rsidRPr="00114DDF">
              <w:t>2</w:t>
            </w:r>
          </w:p>
        </w:tc>
        <w:tc>
          <w:tcPr>
            <w:tcW w:w="2223" w:type="dxa"/>
          </w:tcPr>
          <w:p w:rsidR="00A366BF" w:rsidRPr="00114DDF" w:rsidRDefault="00A366BF" w:rsidP="00EE0760">
            <w:pPr>
              <w:widowControl w:val="0"/>
            </w:pPr>
            <w:r w:rsidRPr="00114DDF">
              <w:t>Адреса веб</w:t>
            </w:r>
            <w:r w:rsidR="00EE0760" w:rsidRPr="00114DDF">
              <w:t xml:space="preserve">-сервіса, </w:t>
            </w:r>
            <w:r w:rsidRPr="00114DDF">
              <w:t>яким було оброблено інформацію</w:t>
            </w:r>
          </w:p>
        </w:tc>
        <w:tc>
          <w:tcPr>
            <w:tcW w:w="2127" w:type="dxa"/>
          </w:tcPr>
          <w:p w:rsidR="00A366BF" w:rsidRPr="00114DDF" w:rsidRDefault="00A366BF" w:rsidP="00912E1C">
            <w:pPr>
              <w:widowControl w:val="0"/>
              <w:jc w:val="both"/>
            </w:pPr>
            <w:r w:rsidRPr="00114DDF">
              <w:t>web_service_url</w:t>
            </w:r>
          </w:p>
        </w:tc>
        <w:tc>
          <w:tcPr>
            <w:tcW w:w="992" w:type="dxa"/>
          </w:tcPr>
          <w:p w:rsidR="00A366BF" w:rsidRPr="00114DDF" w:rsidRDefault="00A366BF" w:rsidP="00912E1C">
            <w:pPr>
              <w:widowControl w:val="0"/>
              <w:ind w:left="-108" w:right="-90"/>
              <w:jc w:val="center"/>
            </w:pPr>
            <w:r w:rsidRPr="00114DDF">
              <w:t>C(100)</w:t>
            </w:r>
          </w:p>
        </w:tc>
        <w:tc>
          <w:tcPr>
            <w:tcW w:w="1417" w:type="dxa"/>
          </w:tcPr>
          <w:p w:rsidR="00A366BF" w:rsidRPr="00114DDF" w:rsidRDefault="00A366BF" w:rsidP="00912E1C">
            <w:pPr>
              <w:widowControl w:val="0"/>
              <w:ind w:left="-108" w:right="-90"/>
              <w:jc w:val="center"/>
            </w:pPr>
            <w:r w:rsidRPr="00114DDF">
              <w:t>+</w:t>
            </w:r>
          </w:p>
        </w:tc>
        <w:tc>
          <w:tcPr>
            <w:tcW w:w="2410" w:type="dxa"/>
          </w:tcPr>
          <w:p w:rsidR="00A366BF" w:rsidRPr="00114DDF" w:rsidRDefault="00A366BF" w:rsidP="00912E1C">
            <w:pPr>
              <w:tabs>
                <w:tab w:val="left" w:pos="720"/>
              </w:tabs>
              <w:jc w:val="both"/>
            </w:pPr>
          </w:p>
        </w:tc>
      </w:tr>
      <w:tr w:rsidR="007251DE" w:rsidRPr="00114DDF" w:rsidTr="007251DE">
        <w:tc>
          <w:tcPr>
            <w:tcW w:w="754" w:type="dxa"/>
          </w:tcPr>
          <w:p w:rsidR="007251DE" w:rsidRPr="00114DDF" w:rsidRDefault="007251DE" w:rsidP="007251DE">
            <w:pPr>
              <w:widowControl w:val="0"/>
              <w:jc w:val="both"/>
            </w:pPr>
            <w:r w:rsidRPr="00114DDF">
              <w:t>3</w:t>
            </w:r>
          </w:p>
        </w:tc>
        <w:tc>
          <w:tcPr>
            <w:tcW w:w="2223" w:type="dxa"/>
          </w:tcPr>
          <w:p w:rsidR="007251DE" w:rsidRPr="00114DDF" w:rsidRDefault="007251DE" w:rsidP="007251DE">
            <w:pPr>
              <w:widowControl w:val="0"/>
            </w:pPr>
            <w:r w:rsidRPr="00114DDF">
              <w:t>Http метод запиту</w:t>
            </w:r>
          </w:p>
        </w:tc>
        <w:tc>
          <w:tcPr>
            <w:tcW w:w="2127" w:type="dxa"/>
          </w:tcPr>
          <w:p w:rsidR="007251DE" w:rsidRPr="00114DDF" w:rsidRDefault="007251DE" w:rsidP="007251DE">
            <w:pPr>
              <w:widowControl w:val="0"/>
              <w:jc w:val="both"/>
            </w:pPr>
            <w:r w:rsidRPr="00114DDF">
              <w:t>http_method</w:t>
            </w:r>
          </w:p>
        </w:tc>
        <w:tc>
          <w:tcPr>
            <w:tcW w:w="992" w:type="dxa"/>
          </w:tcPr>
          <w:p w:rsidR="007251DE" w:rsidRPr="00114DDF" w:rsidRDefault="007251DE" w:rsidP="007251DE">
            <w:pPr>
              <w:widowControl w:val="0"/>
              <w:ind w:left="-108" w:right="-90"/>
              <w:jc w:val="center"/>
            </w:pPr>
            <w:r w:rsidRPr="00114DDF">
              <w:t>C(15)</w:t>
            </w:r>
          </w:p>
        </w:tc>
        <w:tc>
          <w:tcPr>
            <w:tcW w:w="1417" w:type="dxa"/>
          </w:tcPr>
          <w:p w:rsidR="007251DE" w:rsidRPr="00114DDF" w:rsidRDefault="007251DE" w:rsidP="007251DE">
            <w:pPr>
              <w:widowControl w:val="0"/>
              <w:ind w:left="-108" w:right="-90"/>
              <w:jc w:val="center"/>
            </w:pPr>
            <w:r w:rsidRPr="00114DDF">
              <w:t>+</w:t>
            </w:r>
          </w:p>
        </w:tc>
        <w:tc>
          <w:tcPr>
            <w:tcW w:w="2410" w:type="dxa"/>
          </w:tcPr>
          <w:p w:rsidR="007251DE" w:rsidRPr="00114DDF" w:rsidRDefault="007251DE" w:rsidP="007251DE">
            <w:pPr>
              <w:tabs>
                <w:tab w:val="left" w:pos="720"/>
              </w:tabs>
              <w:jc w:val="both"/>
            </w:pPr>
          </w:p>
        </w:tc>
      </w:tr>
      <w:tr w:rsidR="007251DE" w:rsidRPr="00114DDF" w:rsidTr="007251DE">
        <w:tc>
          <w:tcPr>
            <w:tcW w:w="754" w:type="dxa"/>
          </w:tcPr>
          <w:p w:rsidR="007251DE" w:rsidRPr="00114DDF" w:rsidRDefault="007251DE" w:rsidP="007251DE">
            <w:pPr>
              <w:widowControl w:val="0"/>
              <w:jc w:val="both"/>
            </w:pPr>
            <w:r w:rsidRPr="00114DDF">
              <w:t>4</w:t>
            </w:r>
          </w:p>
        </w:tc>
        <w:tc>
          <w:tcPr>
            <w:tcW w:w="2223" w:type="dxa"/>
          </w:tcPr>
          <w:p w:rsidR="007251DE" w:rsidRPr="00114DDF" w:rsidRDefault="007251DE" w:rsidP="007251DE">
            <w:pPr>
              <w:widowControl w:val="0"/>
            </w:pPr>
            <w:r w:rsidRPr="00114DDF">
              <w:t>IP адреса з якої було здійснено запит</w:t>
            </w:r>
          </w:p>
        </w:tc>
        <w:tc>
          <w:tcPr>
            <w:tcW w:w="2127" w:type="dxa"/>
          </w:tcPr>
          <w:p w:rsidR="007251DE" w:rsidRPr="00114DDF" w:rsidRDefault="007251DE" w:rsidP="007251DE">
            <w:pPr>
              <w:widowControl w:val="0"/>
              <w:jc w:val="both"/>
            </w:pPr>
            <w:r w:rsidRPr="00114DDF">
              <w:t>client_ip</w:t>
            </w:r>
          </w:p>
        </w:tc>
        <w:tc>
          <w:tcPr>
            <w:tcW w:w="992" w:type="dxa"/>
          </w:tcPr>
          <w:p w:rsidR="007251DE" w:rsidRPr="00114DDF" w:rsidRDefault="007251DE" w:rsidP="007251DE">
            <w:pPr>
              <w:widowControl w:val="0"/>
              <w:ind w:left="-108" w:right="-90"/>
              <w:jc w:val="center"/>
            </w:pPr>
            <w:r w:rsidRPr="00114DDF">
              <w:t>C(15)</w:t>
            </w:r>
          </w:p>
        </w:tc>
        <w:tc>
          <w:tcPr>
            <w:tcW w:w="1417" w:type="dxa"/>
          </w:tcPr>
          <w:p w:rsidR="007251DE" w:rsidRPr="00114DDF" w:rsidRDefault="007251DE" w:rsidP="007251DE">
            <w:pPr>
              <w:widowControl w:val="0"/>
              <w:ind w:left="-108" w:right="-90"/>
              <w:jc w:val="center"/>
            </w:pPr>
            <w:r w:rsidRPr="00114DDF">
              <w:t>+</w:t>
            </w:r>
          </w:p>
        </w:tc>
        <w:tc>
          <w:tcPr>
            <w:tcW w:w="2410" w:type="dxa"/>
          </w:tcPr>
          <w:p w:rsidR="007251DE" w:rsidRPr="00114DDF" w:rsidRDefault="007251DE" w:rsidP="007251DE">
            <w:pPr>
              <w:tabs>
                <w:tab w:val="left" w:pos="720"/>
              </w:tabs>
              <w:jc w:val="both"/>
            </w:pPr>
          </w:p>
        </w:tc>
      </w:tr>
      <w:tr w:rsidR="007251DE" w:rsidRPr="00114DDF" w:rsidTr="007251DE">
        <w:tc>
          <w:tcPr>
            <w:tcW w:w="754" w:type="dxa"/>
          </w:tcPr>
          <w:p w:rsidR="007251DE" w:rsidRPr="00114DDF" w:rsidRDefault="007251DE" w:rsidP="007251DE">
            <w:pPr>
              <w:widowControl w:val="0"/>
              <w:jc w:val="both"/>
            </w:pPr>
            <w:r w:rsidRPr="00114DDF">
              <w:t>5</w:t>
            </w:r>
          </w:p>
        </w:tc>
        <w:tc>
          <w:tcPr>
            <w:tcW w:w="2223" w:type="dxa"/>
          </w:tcPr>
          <w:p w:rsidR="007251DE" w:rsidRPr="00114DDF" w:rsidRDefault="007251DE" w:rsidP="007251DE">
            <w:pPr>
              <w:widowControl w:val="0"/>
            </w:pPr>
            <w:r w:rsidRPr="00114DDF">
              <w:t>Унікальний ідентифікатор SSL сертифіката користувача який здійснював запит</w:t>
            </w:r>
          </w:p>
        </w:tc>
        <w:tc>
          <w:tcPr>
            <w:tcW w:w="2127" w:type="dxa"/>
          </w:tcPr>
          <w:p w:rsidR="007251DE" w:rsidRPr="00114DDF" w:rsidRDefault="007251DE" w:rsidP="007251DE">
            <w:pPr>
              <w:widowControl w:val="0"/>
              <w:jc w:val="both"/>
            </w:pPr>
            <w:r w:rsidRPr="00114DDF">
              <w:t>client_cert_id</w:t>
            </w:r>
          </w:p>
        </w:tc>
        <w:tc>
          <w:tcPr>
            <w:tcW w:w="992" w:type="dxa"/>
          </w:tcPr>
          <w:p w:rsidR="007251DE" w:rsidRPr="00114DDF" w:rsidRDefault="007251DE" w:rsidP="007251DE">
            <w:pPr>
              <w:widowControl w:val="0"/>
              <w:ind w:left="-108" w:right="-90"/>
              <w:jc w:val="center"/>
            </w:pPr>
            <w:r w:rsidRPr="00114DDF">
              <w:t>C(50)</w:t>
            </w:r>
          </w:p>
        </w:tc>
        <w:tc>
          <w:tcPr>
            <w:tcW w:w="1417" w:type="dxa"/>
          </w:tcPr>
          <w:p w:rsidR="007251DE" w:rsidRPr="00114DDF" w:rsidRDefault="007251DE" w:rsidP="007251DE">
            <w:pPr>
              <w:widowControl w:val="0"/>
              <w:ind w:left="-108" w:right="-90"/>
              <w:jc w:val="center"/>
            </w:pPr>
            <w:r w:rsidRPr="00114DDF">
              <w:t>+</w:t>
            </w:r>
          </w:p>
        </w:tc>
        <w:tc>
          <w:tcPr>
            <w:tcW w:w="2410" w:type="dxa"/>
          </w:tcPr>
          <w:p w:rsidR="007251DE" w:rsidRPr="00114DDF" w:rsidRDefault="007251DE" w:rsidP="007251DE">
            <w:pPr>
              <w:tabs>
                <w:tab w:val="left" w:pos="720"/>
              </w:tabs>
              <w:jc w:val="both"/>
            </w:pPr>
          </w:p>
        </w:tc>
      </w:tr>
      <w:tr w:rsidR="007251DE" w:rsidRPr="00114DDF" w:rsidTr="007251DE">
        <w:tc>
          <w:tcPr>
            <w:tcW w:w="754" w:type="dxa"/>
          </w:tcPr>
          <w:p w:rsidR="007251DE" w:rsidRPr="00114DDF" w:rsidRDefault="007251DE" w:rsidP="007251DE">
            <w:pPr>
              <w:widowControl w:val="0"/>
              <w:jc w:val="both"/>
            </w:pPr>
            <w:r w:rsidRPr="00114DDF">
              <w:t>6</w:t>
            </w:r>
          </w:p>
        </w:tc>
        <w:tc>
          <w:tcPr>
            <w:tcW w:w="2223" w:type="dxa"/>
          </w:tcPr>
          <w:p w:rsidR="007251DE" w:rsidRPr="00114DDF" w:rsidRDefault="007251DE" w:rsidP="007251DE">
            <w:pPr>
              <w:widowControl w:val="0"/>
            </w:pPr>
            <w:r w:rsidRPr="00114DDF">
              <w:t>Код помилки</w:t>
            </w:r>
          </w:p>
        </w:tc>
        <w:tc>
          <w:tcPr>
            <w:tcW w:w="2127" w:type="dxa"/>
          </w:tcPr>
          <w:p w:rsidR="007251DE" w:rsidRPr="00114DDF" w:rsidRDefault="007251DE" w:rsidP="007251DE">
            <w:pPr>
              <w:widowControl w:val="0"/>
              <w:jc w:val="both"/>
            </w:pPr>
            <w:r w:rsidRPr="00114DDF">
              <w:t>general_err_code</w:t>
            </w:r>
          </w:p>
        </w:tc>
        <w:tc>
          <w:tcPr>
            <w:tcW w:w="992" w:type="dxa"/>
          </w:tcPr>
          <w:p w:rsidR="007251DE" w:rsidRPr="00114DDF" w:rsidRDefault="007251DE" w:rsidP="007251DE">
            <w:pPr>
              <w:widowControl w:val="0"/>
              <w:ind w:left="-108" w:right="-90"/>
              <w:jc w:val="center"/>
            </w:pPr>
            <w:r w:rsidRPr="00114DDF">
              <w:t>N(20)</w:t>
            </w:r>
          </w:p>
        </w:tc>
        <w:tc>
          <w:tcPr>
            <w:tcW w:w="1417" w:type="dxa"/>
          </w:tcPr>
          <w:p w:rsidR="007251DE" w:rsidRPr="00114DDF" w:rsidRDefault="007251DE" w:rsidP="007251DE">
            <w:pPr>
              <w:widowControl w:val="0"/>
              <w:ind w:left="-108" w:right="-90"/>
              <w:jc w:val="center"/>
            </w:pPr>
            <w:r w:rsidRPr="00114DDF">
              <w:t>+</w:t>
            </w:r>
          </w:p>
        </w:tc>
        <w:tc>
          <w:tcPr>
            <w:tcW w:w="2410" w:type="dxa"/>
          </w:tcPr>
          <w:p w:rsidR="008A1D2A" w:rsidRPr="00114DDF" w:rsidRDefault="007251DE" w:rsidP="00686E5B">
            <w:pPr>
              <w:tabs>
                <w:tab w:val="left" w:pos="720"/>
              </w:tabs>
              <w:jc w:val="both"/>
            </w:pPr>
            <w:r w:rsidRPr="00114DDF">
              <w:t>Загальний код помилки отриманий за результатами обробки запиту. Можливі значення:</w:t>
            </w:r>
          </w:p>
          <w:p w:rsidR="008A1D2A" w:rsidRPr="00114DDF" w:rsidRDefault="007251DE" w:rsidP="00686E5B">
            <w:pPr>
              <w:tabs>
                <w:tab w:val="left" w:pos="720"/>
              </w:tabs>
              <w:jc w:val="both"/>
            </w:pPr>
            <w:r w:rsidRPr="00114DDF">
              <w:t xml:space="preserve"> 0 – оброблено без помилок;</w:t>
            </w:r>
          </w:p>
          <w:p w:rsidR="008A1D2A" w:rsidRPr="00114DDF" w:rsidRDefault="007251DE" w:rsidP="00686E5B">
            <w:pPr>
              <w:tabs>
                <w:tab w:val="left" w:pos="720"/>
              </w:tabs>
              <w:jc w:val="both"/>
            </w:pPr>
            <w:r w:rsidRPr="00114DDF">
              <w:t xml:space="preserve"> 1 – оброблено з помилками (інформація не прийнята);</w:t>
            </w:r>
          </w:p>
          <w:p w:rsidR="007251DE" w:rsidRPr="00114DDF" w:rsidRDefault="007251DE" w:rsidP="00686E5B">
            <w:pPr>
              <w:tabs>
                <w:tab w:val="left" w:pos="720"/>
              </w:tabs>
              <w:jc w:val="both"/>
            </w:pPr>
            <w:r w:rsidRPr="00114DDF">
              <w:t xml:space="preserve"> 2 – оброблено з помилками (інформація прийнята частково. Див. п. </w:t>
            </w:r>
            <w:r w:rsidR="00686E5B" w:rsidRPr="00114DDF">
              <w:t>10</w:t>
            </w:r>
            <w:r w:rsidRPr="00114DDF">
              <w:t>.3 опису структури result_kvi).</w:t>
            </w:r>
          </w:p>
        </w:tc>
      </w:tr>
      <w:tr w:rsidR="007251DE" w:rsidRPr="00114DDF" w:rsidTr="007251DE">
        <w:tc>
          <w:tcPr>
            <w:tcW w:w="754" w:type="dxa"/>
          </w:tcPr>
          <w:p w:rsidR="007251DE" w:rsidRPr="00114DDF" w:rsidRDefault="007251DE" w:rsidP="007251DE">
            <w:pPr>
              <w:widowControl w:val="0"/>
              <w:jc w:val="both"/>
            </w:pPr>
            <w:r w:rsidRPr="00114DDF">
              <w:t>7</w:t>
            </w:r>
          </w:p>
        </w:tc>
        <w:tc>
          <w:tcPr>
            <w:tcW w:w="2223" w:type="dxa"/>
          </w:tcPr>
          <w:p w:rsidR="007251DE" w:rsidRPr="00114DDF" w:rsidRDefault="007251DE" w:rsidP="007251DE">
            <w:pPr>
              <w:widowControl w:val="0"/>
            </w:pPr>
            <w:r w:rsidRPr="00114DDF">
              <w:t>Код стану HTTP</w:t>
            </w:r>
          </w:p>
        </w:tc>
        <w:tc>
          <w:tcPr>
            <w:tcW w:w="2127" w:type="dxa"/>
          </w:tcPr>
          <w:p w:rsidR="007251DE" w:rsidRPr="00114DDF" w:rsidRDefault="007251DE" w:rsidP="007251DE">
            <w:pPr>
              <w:widowControl w:val="0"/>
              <w:jc w:val="both"/>
            </w:pPr>
            <w:r w:rsidRPr="00114DDF">
              <w:t>general_http_status_code</w:t>
            </w:r>
          </w:p>
        </w:tc>
        <w:tc>
          <w:tcPr>
            <w:tcW w:w="992" w:type="dxa"/>
          </w:tcPr>
          <w:p w:rsidR="007251DE" w:rsidRPr="00114DDF" w:rsidRDefault="007251DE" w:rsidP="007251DE">
            <w:pPr>
              <w:widowControl w:val="0"/>
              <w:ind w:left="-108" w:right="-90"/>
              <w:jc w:val="center"/>
            </w:pPr>
            <w:r w:rsidRPr="00114DDF">
              <w:t>N(3)</w:t>
            </w:r>
          </w:p>
        </w:tc>
        <w:tc>
          <w:tcPr>
            <w:tcW w:w="1417" w:type="dxa"/>
          </w:tcPr>
          <w:p w:rsidR="007251DE" w:rsidRPr="00114DDF" w:rsidRDefault="007251DE" w:rsidP="007251DE">
            <w:pPr>
              <w:widowControl w:val="0"/>
              <w:ind w:left="-108" w:right="-90"/>
              <w:jc w:val="center"/>
            </w:pPr>
            <w:r w:rsidRPr="00114DDF">
              <w:t>+</w:t>
            </w:r>
          </w:p>
        </w:tc>
        <w:tc>
          <w:tcPr>
            <w:tcW w:w="2410" w:type="dxa"/>
          </w:tcPr>
          <w:p w:rsidR="007251DE" w:rsidRPr="00114DDF" w:rsidRDefault="007251DE" w:rsidP="007251DE">
            <w:pPr>
              <w:widowControl w:val="0"/>
              <w:jc w:val="both"/>
            </w:pPr>
            <w:r w:rsidRPr="00114DDF">
              <w:t>Частина першого рядка відповіді сервера при запитах по протоколу HTTP (HttpStatusCode).</w:t>
            </w:r>
          </w:p>
        </w:tc>
      </w:tr>
      <w:tr w:rsidR="007251DE" w:rsidRPr="00114DDF" w:rsidTr="007251DE">
        <w:tc>
          <w:tcPr>
            <w:tcW w:w="754" w:type="dxa"/>
          </w:tcPr>
          <w:p w:rsidR="007251DE" w:rsidRPr="00114DDF" w:rsidRDefault="007251DE" w:rsidP="007251DE">
            <w:pPr>
              <w:widowControl w:val="0"/>
              <w:jc w:val="both"/>
            </w:pPr>
            <w:r w:rsidRPr="00114DDF">
              <w:t>8</w:t>
            </w:r>
          </w:p>
        </w:tc>
        <w:tc>
          <w:tcPr>
            <w:tcW w:w="2223" w:type="dxa"/>
          </w:tcPr>
          <w:p w:rsidR="007251DE" w:rsidRPr="00114DDF" w:rsidRDefault="007251DE" w:rsidP="007251DE">
            <w:pPr>
              <w:widowControl w:val="0"/>
            </w:pPr>
            <w:r w:rsidRPr="00114DDF">
              <w:t>Коментар</w:t>
            </w:r>
          </w:p>
        </w:tc>
        <w:tc>
          <w:tcPr>
            <w:tcW w:w="2127" w:type="dxa"/>
          </w:tcPr>
          <w:p w:rsidR="007251DE" w:rsidRPr="00114DDF" w:rsidRDefault="007251DE" w:rsidP="007251DE">
            <w:pPr>
              <w:widowControl w:val="0"/>
              <w:jc w:val="both"/>
            </w:pPr>
            <w:r w:rsidRPr="00114DDF">
              <w:t>general_err_comment</w:t>
            </w:r>
          </w:p>
        </w:tc>
        <w:tc>
          <w:tcPr>
            <w:tcW w:w="992" w:type="dxa"/>
          </w:tcPr>
          <w:p w:rsidR="007251DE" w:rsidRPr="00114DDF" w:rsidRDefault="007251DE" w:rsidP="007251DE">
            <w:pPr>
              <w:widowControl w:val="0"/>
              <w:ind w:left="-108" w:right="-90"/>
              <w:jc w:val="center"/>
            </w:pPr>
            <w:r w:rsidRPr="00114DDF">
              <w:t>C(250)</w:t>
            </w:r>
          </w:p>
        </w:tc>
        <w:tc>
          <w:tcPr>
            <w:tcW w:w="1417" w:type="dxa"/>
          </w:tcPr>
          <w:p w:rsidR="007251DE" w:rsidRPr="00114DDF" w:rsidRDefault="007251DE" w:rsidP="007251DE">
            <w:pPr>
              <w:widowControl w:val="0"/>
              <w:ind w:left="-108" w:right="-90"/>
              <w:jc w:val="center"/>
            </w:pPr>
            <w:r w:rsidRPr="00114DDF">
              <w:t>+</w:t>
            </w:r>
          </w:p>
        </w:tc>
        <w:tc>
          <w:tcPr>
            <w:tcW w:w="2410" w:type="dxa"/>
          </w:tcPr>
          <w:p w:rsidR="007251DE" w:rsidRPr="00114DDF" w:rsidRDefault="007251DE" w:rsidP="007251DE">
            <w:pPr>
              <w:tabs>
                <w:tab w:val="left" w:pos="720"/>
              </w:tabs>
              <w:jc w:val="both"/>
            </w:pPr>
            <w:r w:rsidRPr="00114DDF">
              <w:t>Загальний коментар за результатами обробки запиту.</w:t>
            </w:r>
          </w:p>
        </w:tc>
      </w:tr>
      <w:tr w:rsidR="007251DE" w:rsidRPr="00114DDF" w:rsidTr="007251DE">
        <w:tc>
          <w:tcPr>
            <w:tcW w:w="754" w:type="dxa"/>
          </w:tcPr>
          <w:p w:rsidR="007251DE" w:rsidRPr="00114DDF" w:rsidRDefault="007251DE" w:rsidP="007251DE">
            <w:pPr>
              <w:widowControl w:val="0"/>
              <w:jc w:val="both"/>
            </w:pPr>
            <w:r w:rsidRPr="00114DDF">
              <w:t>9</w:t>
            </w:r>
          </w:p>
        </w:tc>
        <w:tc>
          <w:tcPr>
            <w:tcW w:w="2223" w:type="dxa"/>
          </w:tcPr>
          <w:p w:rsidR="007251DE" w:rsidRPr="00114DDF" w:rsidRDefault="007251DE" w:rsidP="007251DE">
            <w:pPr>
              <w:widowControl w:val="0"/>
            </w:pPr>
            <w:r w:rsidRPr="00114DDF">
              <w:t>Дата та час формування квитанції</w:t>
            </w:r>
          </w:p>
        </w:tc>
        <w:tc>
          <w:tcPr>
            <w:tcW w:w="2127" w:type="dxa"/>
          </w:tcPr>
          <w:p w:rsidR="007251DE" w:rsidRPr="00114DDF" w:rsidRDefault="007251DE" w:rsidP="007251DE">
            <w:pPr>
              <w:widowControl w:val="0"/>
              <w:jc w:val="both"/>
            </w:pPr>
            <w:r w:rsidRPr="00114DDF">
              <w:t>kvi_date</w:t>
            </w:r>
          </w:p>
        </w:tc>
        <w:tc>
          <w:tcPr>
            <w:tcW w:w="992" w:type="dxa"/>
          </w:tcPr>
          <w:p w:rsidR="007251DE" w:rsidRPr="00A607D9" w:rsidRDefault="00696639" w:rsidP="007251DE">
            <w:pPr>
              <w:widowControl w:val="0"/>
              <w:ind w:left="-108" w:right="-90"/>
              <w:jc w:val="center"/>
            </w:pPr>
            <w:r w:rsidRPr="00114DDF">
              <w:t>D</w:t>
            </w:r>
            <w:r w:rsidR="00CF6290" w:rsidRPr="007247FC">
              <w:t>(19)</w:t>
            </w:r>
          </w:p>
        </w:tc>
        <w:tc>
          <w:tcPr>
            <w:tcW w:w="1417" w:type="dxa"/>
          </w:tcPr>
          <w:p w:rsidR="007251DE" w:rsidRPr="00A607D9" w:rsidRDefault="007251DE" w:rsidP="007251DE">
            <w:pPr>
              <w:widowControl w:val="0"/>
              <w:ind w:left="-108" w:right="-90"/>
              <w:jc w:val="center"/>
            </w:pPr>
            <w:r w:rsidRPr="00A607D9">
              <w:t>+</w:t>
            </w:r>
          </w:p>
        </w:tc>
        <w:tc>
          <w:tcPr>
            <w:tcW w:w="2410" w:type="dxa"/>
          </w:tcPr>
          <w:p w:rsidR="007251DE" w:rsidRPr="00BF32CE" w:rsidRDefault="007251DE" w:rsidP="007251DE">
            <w:pPr>
              <w:tabs>
                <w:tab w:val="left" w:pos="720"/>
              </w:tabs>
              <w:jc w:val="both"/>
            </w:pPr>
            <w:r w:rsidRPr="00BF32CE">
              <w:t xml:space="preserve">Дата та час у форматі </w:t>
            </w:r>
          </w:p>
          <w:p w:rsidR="007251DE" w:rsidRPr="00BF32CE" w:rsidRDefault="007251DE" w:rsidP="007251DE">
            <w:pPr>
              <w:tabs>
                <w:tab w:val="left" w:pos="720"/>
              </w:tabs>
              <w:jc w:val="both"/>
            </w:pPr>
            <w:r w:rsidRPr="00BF32CE">
              <w:t>YYYY-MM-DDThh:mm:ss[.sssss]</w:t>
            </w:r>
          </w:p>
        </w:tc>
      </w:tr>
      <w:tr w:rsidR="007251DE" w:rsidRPr="00114DDF" w:rsidTr="007251DE">
        <w:tc>
          <w:tcPr>
            <w:tcW w:w="9923" w:type="dxa"/>
            <w:gridSpan w:val="6"/>
          </w:tcPr>
          <w:p w:rsidR="007251DE" w:rsidRPr="00114DDF" w:rsidRDefault="007251DE" w:rsidP="007251DE">
            <w:pPr>
              <w:widowControl w:val="0"/>
              <w:ind w:left="-108" w:right="-90"/>
              <w:jc w:val="both"/>
            </w:pPr>
            <w:r w:rsidRPr="00114DDF">
              <w:t xml:space="preserve">10. Перелік результатів виконання операцій в рамках запиту. Структура (елемент) </w:t>
            </w:r>
            <w:r w:rsidRPr="00114DDF">
              <w:rPr>
                <w:b/>
              </w:rPr>
              <w:t>result_kvi.</w:t>
            </w:r>
          </w:p>
        </w:tc>
      </w:tr>
      <w:tr w:rsidR="007251DE" w:rsidRPr="00114DDF" w:rsidTr="007251DE">
        <w:tc>
          <w:tcPr>
            <w:tcW w:w="754" w:type="dxa"/>
          </w:tcPr>
          <w:p w:rsidR="007251DE" w:rsidRPr="00114DDF" w:rsidRDefault="007251DE" w:rsidP="007251DE">
            <w:pPr>
              <w:widowControl w:val="0"/>
              <w:jc w:val="both"/>
            </w:pPr>
            <w:r w:rsidRPr="00114DDF">
              <w:t>10.1</w:t>
            </w:r>
          </w:p>
        </w:tc>
        <w:tc>
          <w:tcPr>
            <w:tcW w:w="2223" w:type="dxa"/>
          </w:tcPr>
          <w:p w:rsidR="007251DE" w:rsidRPr="00114DDF" w:rsidRDefault="007251DE" w:rsidP="00337F1D">
            <w:pPr>
              <w:widowControl w:val="0"/>
            </w:pPr>
            <w:r w:rsidRPr="00114DDF">
              <w:rPr>
                <w:rFonts w:eastAsia="MS Mincho"/>
              </w:rPr>
              <w:t xml:space="preserve">Порядковий номер запису у </w:t>
            </w:r>
            <w:r w:rsidRPr="00114DDF">
              <w:rPr>
                <w:rFonts w:eastAsia="MS Mincho"/>
              </w:rPr>
              <w:lastRenderedPageBreak/>
              <w:t>повідомлені</w:t>
            </w:r>
          </w:p>
        </w:tc>
        <w:tc>
          <w:tcPr>
            <w:tcW w:w="2127" w:type="dxa"/>
          </w:tcPr>
          <w:p w:rsidR="007251DE" w:rsidRPr="00114DDF" w:rsidRDefault="007251DE" w:rsidP="007251DE">
            <w:pPr>
              <w:widowControl w:val="0"/>
              <w:jc w:val="both"/>
            </w:pPr>
            <w:r w:rsidRPr="00114DDF">
              <w:lastRenderedPageBreak/>
              <w:t>orderNum</w:t>
            </w:r>
          </w:p>
        </w:tc>
        <w:tc>
          <w:tcPr>
            <w:tcW w:w="992" w:type="dxa"/>
          </w:tcPr>
          <w:p w:rsidR="007251DE" w:rsidRPr="00114DDF" w:rsidRDefault="007251DE" w:rsidP="007251DE">
            <w:pPr>
              <w:widowControl w:val="0"/>
              <w:ind w:left="-108" w:right="-90"/>
              <w:jc w:val="center"/>
            </w:pPr>
            <w:r w:rsidRPr="00114DDF">
              <w:t>N(20)</w:t>
            </w:r>
          </w:p>
        </w:tc>
        <w:tc>
          <w:tcPr>
            <w:tcW w:w="1417" w:type="dxa"/>
          </w:tcPr>
          <w:p w:rsidR="007251DE" w:rsidRPr="00114DDF" w:rsidRDefault="007251DE" w:rsidP="007251DE">
            <w:pPr>
              <w:widowControl w:val="0"/>
              <w:ind w:left="-108" w:right="-90"/>
              <w:jc w:val="center"/>
            </w:pPr>
            <w:r w:rsidRPr="00114DDF">
              <w:t>+</w:t>
            </w:r>
          </w:p>
        </w:tc>
        <w:tc>
          <w:tcPr>
            <w:tcW w:w="2410" w:type="dxa"/>
          </w:tcPr>
          <w:p w:rsidR="007251DE" w:rsidRPr="00114DDF" w:rsidRDefault="007251DE" w:rsidP="007251DE">
            <w:pPr>
              <w:tabs>
                <w:tab w:val="left" w:pos="720"/>
              </w:tabs>
              <w:jc w:val="both"/>
            </w:pPr>
            <w:r w:rsidRPr="00114DDF">
              <w:t xml:space="preserve">Дорівнює значенню orderNum в </w:t>
            </w:r>
            <w:r w:rsidRPr="00114DDF">
              <w:lastRenderedPageBreak/>
              <w:t>повідомленнях про забезпечення/ кредитні операції від банку.</w:t>
            </w:r>
          </w:p>
        </w:tc>
      </w:tr>
      <w:tr w:rsidR="007251DE" w:rsidRPr="00114DDF" w:rsidTr="007251DE">
        <w:tc>
          <w:tcPr>
            <w:tcW w:w="754" w:type="dxa"/>
          </w:tcPr>
          <w:p w:rsidR="007251DE" w:rsidRPr="00114DDF" w:rsidRDefault="007251DE" w:rsidP="007251DE">
            <w:pPr>
              <w:widowControl w:val="0"/>
              <w:jc w:val="both"/>
            </w:pPr>
            <w:r w:rsidRPr="00114DDF">
              <w:lastRenderedPageBreak/>
              <w:t>10.2</w:t>
            </w:r>
          </w:p>
        </w:tc>
        <w:tc>
          <w:tcPr>
            <w:tcW w:w="2223" w:type="dxa"/>
          </w:tcPr>
          <w:p w:rsidR="007251DE" w:rsidRPr="00114DDF" w:rsidRDefault="007251DE" w:rsidP="007251DE">
            <w:pPr>
              <w:widowControl w:val="0"/>
              <w:tabs>
                <w:tab w:val="center" w:pos="1003"/>
              </w:tabs>
            </w:pPr>
            <w:r w:rsidRPr="00114DDF">
              <w:t>Унікальний код Боржника/забезпечення/кредитної операції.</w:t>
            </w:r>
          </w:p>
        </w:tc>
        <w:tc>
          <w:tcPr>
            <w:tcW w:w="2127" w:type="dxa"/>
          </w:tcPr>
          <w:p w:rsidR="007251DE" w:rsidRPr="00114DDF" w:rsidRDefault="007251DE" w:rsidP="007251DE">
            <w:pPr>
              <w:widowControl w:val="0"/>
              <w:jc w:val="both"/>
            </w:pPr>
            <w:r w:rsidRPr="00114DDF">
              <w:t>reestr_id</w:t>
            </w:r>
          </w:p>
        </w:tc>
        <w:tc>
          <w:tcPr>
            <w:tcW w:w="992" w:type="dxa"/>
          </w:tcPr>
          <w:p w:rsidR="007251DE" w:rsidRPr="00114DDF" w:rsidRDefault="007251DE" w:rsidP="007251DE">
            <w:pPr>
              <w:widowControl w:val="0"/>
              <w:ind w:left="-108" w:right="-90"/>
              <w:jc w:val="center"/>
            </w:pPr>
            <w:r w:rsidRPr="00114DDF">
              <w:t>N(20)</w:t>
            </w:r>
          </w:p>
        </w:tc>
        <w:tc>
          <w:tcPr>
            <w:tcW w:w="1417" w:type="dxa"/>
          </w:tcPr>
          <w:p w:rsidR="007251DE" w:rsidRPr="00114DDF" w:rsidRDefault="007251DE" w:rsidP="007251DE">
            <w:pPr>
              <w:widowControl w:val="0"/>
              <w:ind w:left="-108" w:right="-90"/>
              <w:jc w:val="center"/>
            </w:pPr>
            <w:r w:rsidRPr="00114DDF">
              <w:t>+</w:t>
            </w:r>
          </w:p>
        </w:tc>
        <w:tc>
          <w:tcPr>
            <w:tcW w:w="2410" w:type="dxa"/>
          </w:tcPr>
          <w:p w:rsidR="007251DE" w:rsidRPr="00114DDF" w:rsidRDefault="007251DE" w:rsidP="00966DC2">
            <w:pPr>
              <w:tabs>
                <w:tab w:val="left" w:pos="720"/>
              </w:tabs>
              <w:jc w:val="both"/>
            </w:pPr>
            <w:r w:rsidRPr="00114DDF">
              <w:t>Унікальний код Боржника/забезпечення/кредитної операції, наданий Реєстром під час першого успішного прийому інформації.</w:t>
            </w:r>
          </w:p>
        </w:tc>
      </w:tr>
      <w:tr w:rsidR="007251DE" w:rsidRPr="00114DDF" w:rsidTr="007251DE">
        <w:tc>
          <w:tcPr>
            <w:tcW w:w="754" w:type="dxa"/>
          </w:tcPr>
          <w:p w:rsidR="007251DE" w:rsidRPr="00114DDF" w:rsidRDefault="007251DE" w:rsidP="007251DE">
            <w:pPr>
              <w:widowControl w:val="0"/>
              <w:jc w:val="both"/>
            </w:pPr>
            <w:r w:rsidRPr="00114DDF">
              <w:t>10.3</w:t>
            </w:r>
          </w:p>
        </w:tc>
        <w:tc>
          <w:tcPr>
            <w:tcW w:w="2223" w:type="dxa"/>
          </w:tcPr>
          <w:p w:rsidR="007251DE" w:rsidRPr="00114DDF" w:rsidRDefault="007251DE" w:rsidP="007251DE">
            <w:pPr>
              <w:widowControl w:val="0"/>
            </w:pPr>
            <w:r w:rsidRPr="00114DDF">
              <w:t>Код помилки за операцією</w:t>
            </w:r>
          </w:p>
        </w:tc>
        <w:tc>
          <w:tcPr>
            <w:tcW w:w="2127" w:type="dxa"/>
          </w:tcPr>
          <w:p w:rsidR="007251DE" w:rsidRPr="00114DDF" w:rsidRDefault="007251DE" w:rsidP="007251DE">
            <w:pPr>
              <w:widowControl w:val="0"/>
              <w:jc w:val="both"/>
            </w:pPr>
            <w:r w:rsidRPr="00114DDF">
              <w:t>err_code</w:t>
            </w:r>
          </w:p>
        </w:tc>
        <w:tc>
          <w:tcPr>
            <w:tcW w:w="992" w:type="dxa"/>
          </w:tcPr>
          <w:p w:rsidR="007251DE" w:rsidRPr="00114DDF" w:rsidRDefault="007251DE" w:rsidP="007251DE">
            <w:pPr>
              <w:widowControl w:val="0"/>
              <w:ind w:left="-108" w:right="-90"/>
              <w:jc w:val="center"/>
            </w:pPr>
            <w:r w:rsidRPr="00114DDF">
              <w:t>N(20)</w:t>
            </w:r>
          </w:p>
        </w:tc>
        <w:tc>
          <w:tcPr>
            <w:tcW w:w="1417" w:type="dxa"/>
          </w:tcPr>
          <w:p w:rsidR="007251DE" w:rsidRPr="00114DDF" w:rsidRDefault="007251DE" w:rsidP="007251DE">
            <w:pPr>
              <w:widowControl w:val="0"/>
              <w:ind w:left="-108" w:right="-90"/>
              <w:jc w:val="center"/>
            </w:pPr>
            <w:r w:rsidRPr="00114DDF">
              <w:t>+</w:t>
            </w:r>
          </w:p>
        </w:tc>
        <w:tc>
          <w:tcPr>
            <w:tcW w:w="2410" w:type="dxa"/>
          </w:tcPr>
          <w:p w:rsidR="008A1D2A" w:rsidRPr="00114DDF" w:rsidRDefault="007251DE" w:rsidP="007251DE">
            <w:pPr>
              <w:widowControl w:val="0"/>
              <w:jc w:val="both"/>
            </w:pPr>
            <w:r w:rsidRPr="00114DDF">
              <w:t>Можливі значення:</w:t>
            </w:r>
          </w:p>
          <w:p w:rsidR="008A1D2A" w:rsidRPr="00955CC1" w:rsidRDefault="007251DE" w:rsidP="007251DE">
            <w:pPr>
              <w:widowControl w:val="0"/>
              <w:jc w:val="both"/>
            </w:pPr>
            <w:r w:rsidRPr="00955CC1">
              <w:t>0 – операцію оброблено без помилок;</w:t>
            </w:r>
          </w:p>
          <w:p w:rsidR="007251DE" w:rsidRPr="00605F43" w:rsidRDefault="007251DE" w:rsidP="007251DE">
            <w:pPr>
              <w:widowControl w:val="0"/>
              <w:jc w:val="both"/>
            </w:pPr>
            <w:r w:rsidRPr="00955CC1">
              <w:t>1 – операцію оброблено з помилками</w:t>
            </w:r>
            <w:r w:rsidR="00523C6C">
              <w:t xml:space="preserve"> </w:t>
            </w:r>
            <w:r w:rsidRPr="00605F43">
              <w:t xml:space="preserve">(інформація </w:t>
            </w:r>
            <w:r w:rsidR="00114DDF">
              <w:t>за даною операцією не прийнята).</w:t>
            </w:r>
          </w:p>
        </w:tc>
      </w:tr>
      <w:tr w:rsidR="007251DE" w:rsidRPr="007C21BC" w:rsidTr="007251DE">
        <w:tc>
          <w:tcPr>
            <w:tcW w:w="754" w:type="dxa"/>
          </w:tcPr>
          <w:p w:rsidR="007251DE" w:rsidRPr="00114DDF" w:rsidRDefault="007251DE" w:rsidP="007251DE">
            <w:pPr>
              <w:widowControl w:val="0"/>
              <w:jc w:val="both"/>
            </w:pPr>
            <w:r w:rsidRPr="00114DDF">
              <w:t>10.4</w:t>
            </w:r>
          </w:p>
        </w:tc>
        <w:tc>
          <w:tcPr>
            <w:tcW w:w="2223" w:type="dxa"/>
          </w:tcPr>
          <w:p w:rsidR="007251DE" w:rsidRPr="00114DDF" w:rsidRDefault="007251DE" w:rsidP="007251DE">
            <w:pPr>
              <w:widowControl w:val="0"/>
            </w:pPr>
            <w:r w:rsidRPr="00114DDF">
              <w:t>Коментар до виконання операції</w:t>
            </w:r>
          </w:p>
        </w:tc>
        <w:tc>
          <w:tcPr>
            <w:tcW w:w="2127" w:type="dxa"/>
          </w:tcPr>
          <w:p w:rsidR="007251DE" w:rsidRPr="00114DDF" w:rsidRDefault="007251DE" w:rsidP="007251DE">
            <w:pPr>
              <w:widowControl w:val="0"/>
              <w:jc w:val="both"/>
            </w:pPr>
            <w:r w:rsidRPr="00114DDF">
              <w:t>err_comment</w:t>
            </w:r>
          </w:p>
        </w:tc>
        <w:tc>
          <w:tcPr>
            <w:tcW w:w="992" w:type="dxa"/>
          </w:tcPr>
          <w:p w:rsidR="007251DE" w:rsidRPr="00114DDF" w:rsidRDefault="007251DE" w:rsidP="007251DE">
            <w:pPr>
              <w:widowControl w:val="0"/>
              <w:ind w:left="-108" w:right="-90"/>
              <w:jc w:val="center"/>
            </w:pPr>
            <w:r w:rsidRPr="00114DDF">
              <w:t>C(250)</w:t>
            </w:r>
          </w:p>
        </w:tc>
        <w:tc>
          <w:tcPr>
            <w:tcW w:w="1417" w:type="dxa"/>
          </w:tcPr>
          <w:p w:rsidR="007251DE" w:rsidRPr="00114DDF" w:rsidRDefault="007251DE" w:rsidP="007251DE">
            <w:pPr>
              <w:widowControl w:val="0"/>
              <w:ind w:left="-108" w:right="-90"/>
              <w:jc w:val="center"/>
            </w:pPr>
            <w:r w:rsidRPr="00114DDF">
              <w:t>+</w:t>
            </w:r>
          </w:p>
        </w:tc>
        <w:tc>
          <w:tcPr>
            <w:tcW w:w="2410" w:type="dxa"/>
          </w:tcPr>
          <w:p w:rsidR="009C349C" w:rsidRPr="00F84EC7" w:rsidRDefault="009C349C" w:rsidP="009C349C">
            <w:pPr>
              <w:widowControl w:val="0"/>
              <w:jc w:val="both"/>
            </w:pPr>
            <w:r w:rsidRPr="009C349C">
              <w:t>Код помилки відповідно до</w:t>
            </w:r>
            <w:r>
              <w:t xml:space="preserve"> о</w:t>
            </w:r>
            <w:r w:rsidRPr="009C349C">
              <w:t>пис</w:t>
            </w:r>
            <w:r>
              <w:t>ів</w:t>
            </w:r>
            <w:r w:rsidRPr="009C349C">
              <w:t xml:space="preserve"> контролів </w:t>
            </w:r>
            <w:r>
              <w:t>за об’єктами:</w:t>
            </w:r>
          </w:p>
          <w:p w:rsidR="009C349C" w:rsidRDefault="00E723A6" w:rsidP="009C349C">
            <w:pPr>
              <w:tabs>
                <w:tab w:val="left" w:pos="720"/>
              </w:tabs>
              <w:jc w:val="both"/>
            </w:pPr>
            <w:hyperlink r:id="rId10" w:history="1">
              <w:r w:rsidR="009C349C" w:rsidRPr="003A6A9C">
                <w:rPr>
                  <w:rStyle w:val="af9"/>
                </w:rPr>
                <w:t>https://bank.gov.ua/files/Taxonomy/Controls_customePp.xlsx</w:t>
              </w:r>
            </w:hyperlink>
          </w:p>
          <w:p w:rsidR="009C349C" w:rsidRDefault="00E723A6" w:rsidP="009C349C">
            <w:pPr>
              <w:tabs>
                <w:tab w:val="left" w:pos="720"/>
              </w:tabs>
              <w:jc w:val="both"/>
            </w:pPr>
            <w:hyperlink r:id="rId11" w:history="1">
              <w:r w:rsidR="009C349C" w:rsidRPr="003A6A9C">
                <w:rPr>
                  <w:rStyle w:val="af9"/>
                </w:rPr>
                <w:t>https://bank.gov.ua/files/Taxonomy/Controls_customerLp.xlsx</w:t>
              </w:r>
            </w:hyperlink>
          </w:p>
          <w:p w:rsidR="009C349C" w:rsidRDefault="00E723A6" w:rsidP="009C349C">
            <w:pPr>
              <w:tabs>
                <w:tab w:val="left" w:pos="720"/>
              </w:tabs>
              <w:jc w:val="both"/>
            </w:pPr>
            <w:hyperlink r:id="rId12" w:history="1">
              <w:r w:rsidR="009C349C" w:rsidRPr="003A6A9C">
                <w:rPr>
                  <w:rStyle w:val="af9"/>
                </w:rPr>
                <w:t>https://bank.gov.ua/files/Taxonomy/Controls_pledge.xlsx</w:t>
              </w:r>
            </w:hyperlink>
          </w:p>
          <w:p w:rsidR="007251DE" w:rsidRPr="00A607D9" w:rsidRDefault="00E723A6" w:rsidP="009C349C">
            <w:pPr>
              <w:tabs>
                <w:tab w:val="left" w:pos="720"/>
              </w:tabs>
              <w:jc w:val="both"/>
            </w:pPr>
            <w:hyperlink r:id="rId13" w:history="1">
              <w:r w:rsidR="009C349C" w:rsidRPr="003A6A9C">
                <w:rPr>
                  <w:rStyle w:val="af9"/>
                </w:rPr>
                <w:t>https://bank.gov.ua/files/Taxonomy/Controls_credit.xlsx</w:t>
              </w:r>
            </w:hyperlink>
          </w:p>
        </w:tc>
      </w:tr>
      <w:tr w:rsidR="007251DE" w:rsidRPr="007C21BC" w:rsidTr="007251DE">
        <w:tc>
          <w:tcPr>
            <w:tcW w:w="754" w:type="dxa"/>
            <w:tcBorders>
              <w:bottom w:val="single" w:sz="4" w:space="0" w:color="auto"/>
            </w:tcBorders>
          </w:tcPr>
          <w:p w:rsidR="007251DE" w:rsidRPr="007C21BC" w:rsidRDefault="007251DE" w:rsidP="007251DE">
            <w:pPr>
              <w:widowControl w:val="0"/>
              <w:jc w:val="both"/>
            </w:pPr>
            <w:r w:rsidRPr="007C21BC">
              <w:t>10.5</w:t>
            </w:r>
          </w:p>
        </w:tc>
        <w:tc>
          <w:tcPr>
            <w:tcW w:w="2223" w:type="dxa"/>
            <w:tcBorders>
              <w:bottom w:val="single" w:sz="4" w:space="0" w:color="auto"/>
            </w:tcBorders>
          </w:tcPr>
          <w:p w:rsidR="007251DE" w:rsidRPr="007C21BC" w:rsidRDefault="007251DE" w:rsidP="007251DE">
            <w:pPr>
              <w:widowControl w:val="0"/>
            </w:pPr>
            <w:r w:rsidRPr="007C21BC">
              <w:t>Дата та час здійснення операції (з мілісекундами)</w:t>
            </w:r>
          </w:p>
        </w:tc>
        <w:tc>
          <w:tcPr>
            <w:tcW w:w="2127" w:type="dxa"/>
            <w:tcBorders>
              <w:bottom w:val="single" w:sz="4" w:space="0" w:color="auto"/>
            </w:tcBorders>
          </w:tcPr>
          <w:p w:rsidR="007251DE" w:rsidRPr="007C21BC" w:rsidRDefault="007251DE" w:rsidP="007251DE">
            <w:pPr>
              <w:widowControl w:val="0"/>
              <w:jc w:val="both"/>
            </w:pPr>
            <w:r w:rsidRPr="007C21BC">
              <w:t>err_date</w:t>
            </w:r>
          </w:p>
        </w:tc>
        <w:tc>
          <w:tcPr>
            <w:tcW w:w="992" w:type="dxa"/>
            <w:tcBorders>
              <w:bottom w:val="single" w:sz="4" w:space="0" w:color="auto"/>
            </w:tcBorders>
          </w:tcPr>
          <w:p w:rsidR="007251DE" w:rsidRPr="00A607D9" w:rsidRDefault="007251DE" w:rsidP="007251DE">
            <w:pPr>
              <w:widowControl w:val="0"/>
              <w:ind w:left="-108" w:right="-90"/>
              <w:jc w:val="center"/>
            </w:pPr>
            <w:r w:rsidRPr="007C21BC">
              <w:t>D</w:t>
            </w:r>
            <w:r w:rsidR="00CF6290" w:rsidRPr="00B42DBE">
              <w:t>(19)</w:t>
            </w:r>
          </w:p>
        </w:tc>
        <w:tc>
          <w:tcPr>
            <w:tcW w:w="1417" w:type="dxa"/>
            <w:tcBorders>
              <w:bottom w:val="single" w:sz="4" w:space="0" w:color="auto"/>
            </w:tcBorders>
          </w:tcPr>
          <w:p w:rsidR="007251DE" w:rsidRPr="00A607D9" w:rsidRDefault="007251DE" w:rsidP="007251DE">
            <w:pPr>
              <w:widowControl w:val="0"/>
              <w:ind w:left="-108" w:right="-90"/>
              <w:jc w:val="center"/>
            </w:pPr>
            <w:r w:rsidRPr="00A607D9">
              <w:t>+</w:t>
            </w:r>
          </w:p>
        </w:tc>
        <w:tc>
          <w:tcPr>
            <w:tcW w:w="2410" w:type="dxa"/>
            <w:tcBorders>
              <w:bottom w:val="single" w:sz="4" w:space="0" w:color="auto"/>
            </w:tcBorders>
          </w:tcPr>
          <w:p w:rsidR="007251DE" w:rsidRPr="00BF32CE" w:rsidRDefault="007251DE" w:rsidP="007251DE">
            <w:pPr>
              <w:tabs>
                <w:tab w:val="left" w:pos="720"/>
              </w:tabs>
              <w:jc w:val="both"/>
            </w:pPr>
            <w:r w:rsidRPr="00BF32CE">
              <w:t>YYYY-MM-DDThh:mm:ss.sssss</w:t>
            </w:r>
          </w:p>
        </w:tc>
      </w:tr>
    </w:tbl>
    <w:p w:rsidR="00A366BF" w:rsidRPr="007C21BC" w:rsidRDefault="00A366BF" w:rsidP="009E276C">
      <w:pPr>
        <w:pStyle w:val="2"/>
        <w:keepNext w:val="0"/>
        <w:keepLines w:val="0"/>
        <w:numPr>
          <w:ilvl w:val="0"/>
          <w:numId w:val="0"/>
        </w:numPr>
        <w:ind w:firstLine="709"/>
        <w:rPr>
          <w:rFonts w:ascii="Times New Roman" w:eastAsia="MS Mincho" w:hAnsi="Times New Roman" w:cs="Times New Roman"/>
          <w:kern w:val="0"/>
          <w:sz w:val="28"/>
          <w:szCs w:val="28"/>
        </w:rPr>
      </w:pPr>
    </w:p>
    <w:p w:rsidR="00470629" w:rsidRPr="007C21BC" w:rsidRDefault="00470629" w:rsidP="00470629">
      <w:pPr>
        <w:pStyle w:val="2"/>
        <w:keepNext w:val="0"/>
        <w:keepLines w:val="0"/>
        <w:numPr>
          <w:ilvl w:val="0"/>
          <w:numId w:val="0"/>
        </w:numPr>
        <w:ind w:firstLine="567"/>
        <w:rPr>
          <w:rFonts w:ascii="Times New Roman" w:eastAsia="MS Mincho" w:hAnsi="Times New Roman" w:cs="Times New Roman"/>
          <w:kern w:val="0"/>
          <w:sz w:val="28"/>
          <w:szCs w:val="28"/>
        </w:rPr>
      </w:pPr>
      <w:r w:rsidRPr="007C21BC">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7C21BC">
        <w:rPr>
          <w:rFonts w:ascii="Times New Roman" w:hAnsi="Times New Roman" w:cs="Times New Roman"/>
          <w:sz w:val="28"/>
          <w:szCs w:val="28"/>
        </w:rPr>
        <w:t>“payload”</w:t>
      </w:r>
      <w:r w:rsidRPr="007C21BC">
        <w:rPr>
          <w:rFonts w:ascii="Times New Roman" w:eastAsia="MS Mincho" w:hAnsi="Times New Roman" w:cs="Times New Roman"/>
          <w:kern w:val="0"/>
          <w:sz w:val="28"/>
          <w:szCs w:val="28"/>
        </w:rPr>
        <w:t xml:space="preserve"> у відповідь на запити типу POST.</w:t>
      </w:r>
    </w:p>
    <w:p w:rsidR="00470629" w:rsidRPr="007C21BC" w:rsidRDefault="00470629" w:rsidP="00470629">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2B1534" w:rsidRPr="007C21BC" w:rsidTr="0010314D">
        <w:trPr>
          <w:trHeight w:val="691"/>
        </w:trPr>
        <w:tc>
          <w:tcPr>
            <w:tcW w:w="9095" w:type="dxa"/>
            <w:vAlign w:val="center"/>
          </w:tcPr>
          <w:p w:rsidR="002B1534" w:rsidRPr="007C21BC"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21BC">
              <w:t>{</w:t>
            </w:r>
          </w:p>
          <w:p w:rsidR="002B1534" w:rsidRPr="007C21BC"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21BC">
              <w:t xml:space="preserve">  "session_id": "7c405ab9ed0f6bd3a10892b7f6fdc0d6e373d00c68bad4ee5a56c5c675be45d9",</w:t>
            </w:r>
          </w:p>
          <w:p w:rsidR="002B1534" w:rsidRPr="007C21BC"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21BC">
              <w:t xml:space="preserve">  "web_service_url": "https://</w:t>
            </w:r>
            <w:r w:rsidR="001F08E5" w:rsidRPr="007C21BC">
              <w:t>app-crk01</w:t>
            </w:r>
            <w:r w:rsidRPr="007C21BC">
              <w:t>/</w:t>
            </w:r>
            <w:r w:rsidR="00946ACC" w:rsidRPr="007C21BC">
              <w:t>cr_</w:t>
            </w:r>
            <w:r w:rsidRPr="007C21BC">
              <w:t>reestr/api/</w:t>
            </w:r>
            <w:r w:rsidR="00C72EDB" w:rsidRPr="007C21BC">
              <w:t>v2/</w:t>
            </w:r>
            <w:r w:rsidRPr="007C21BC">
              <w:t>xxxx",</w:t>
            </w:r>
          </w:p>
          <w:p w:rsidR="002B1534" w:rsidRPr="007C21BC"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21BC">
              <w:t xml:space="preserve">  "client_ip": "172.22.1.123",</w:t>
            </w:r>
          </w:p>
          <w:p w:rsidR="002B1534" w:rsidRPr="007C21BC"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21BC">
              <w:t xml:space="preserve">  "client_cert_id": "XRxxiiinnn",</w:t>
            </w:r>
          </w:p>
          <w:p w:rsidR="002B1534" w:rsidRPr="007C21BC"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21BC">
              <w:lastRenderedPageBreak/>
              <w:t xml:space="preserve">  "general_err_code": 2,</w:t>
            </w:r>
          </w:p>
          <w:p w:rsidR="002B1534" w:rsidRPr="007C21BC"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21BC">
              <w:t xml:space="preserve">  "general_http_status_code": 200,</w:t>
            </w:r>
          </w:p>
          <w:p w:rsidR="002B1534" w:rsidRPr="007C21BC"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21BC">
              <w:t xml:space="preserve">  "general_err_comment": "Коментар за результатами роботи сервісу",</w:t>
            </w:r>
          </w:p>
          <w:p w:rsidR="002B1534" w:rsidRPr="00E97016"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21BC">
              <w:t xml:space="preserve">  "kvi_date": "2017-10-02T16:57:42.8452978</w:t>
            </w:r>
            <w:r w:rsidRPr="00E97016">
              <w:t>",</w:t>
            </w:r>
          </w:p>
          <w:p w:rsidR="002B1534" w:rsidRPr="00E97016"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7016">
              <w:t xml:space="preserve">  "result_kvi": [</w:t>
            </w:r>
          </w:p>
          <w:p w:rsidR="002B1534" w:rsidRPr="00466D48"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66D48">
              <w:t xml:space="preserve">    {</w:t>
            </w:r>
          </w:p>
          <w:p w:rsidR="002B1534" w:rsidRPr="00466D48"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66D48">
              <w:t xml:space="preserve">      "orderNum": 1,</w:t>
            </w:r>
          </w:p>
          <w:p w:rsidR="002B1534" w:rsidRPr="00E73A1D"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73A1D">
              <w:t xml:space="preserve">      "reestr_id": 10,</w:t>
            </w:r>
          </w:p>
          <w:p w:rsidR="002B1534" w:rsidRPr="00E73A1D"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73A1D">
              <w:t xml:space="preserve">      "err_code": 0,</w:t>
            </w:r>
          </w:p>
          <w:p w:rsidR="002B1534" w:rsidRPr="00E97016"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F6470">
              <w:t xml:space="preserve">      "err_comment": "</w:t>
            </w:r>
            <w:r w:rsidR="0074616A" w:rsidRPr="00064084">
              <w:t>05414.030000</w:t>
            </w:r>
            <w:r w:rsidR="0074616A" w:rsidRPr="00E97016">
              <w:t>.0021.030000.0007</w:t>
            </w:r>
            <w:r w:rsidRPr="00E97016">
              <w:t>",</w:t>
            </w:r>
          </w:p>
          <w:p w:rsidR="002B1534" w:rsidRPr="00E97016"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7016">
              <w:t xml:space="preserve">      "err_date": "2017-10-02T16:57:42.851803"</w:t>
            </w:r>
          </w:p>
          <w:p w:rsidR="002B1534" w:rsidRPr="00466D48"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7016">
              <w:t xml:space="preserve">    </w:t>
            </w:r>
            <w:r w:rsidRPr="00466D48">
              <w:t>},</w:t>
            </w:r>
          </w:p>
          <w:p w:rsidR="002B1534" w:rsidRPr="00E73A1D"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66D48">
              <w:t xml:space="preserve">    </w:t>
            </w:r>
            <w:r w:rsidRPr="00E73A1D">
              <w:t>{</w:t>
            </w:r>
          </w:p>
          <w:p w:rsidR="002B1534" w:rsidRPr="00E73A1D"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73A1D">
              <w:t xml:space="preserve">      "orderNum": 2,</w:t>
            </w:r>
          </w:p>
          <w:p w:rsidR="002B1534" w:rsidRPr="00E73A1D"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73A1D">
              <w:t xml:space="preserve">      "reestr_id": 0,</w:t>
            </w:r>
          </w:p>
          <w:p w:rsidR="002B1534" w:rsidRPr="001F6470"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F6470">
              <w:t xml:space="preserve">      "err_code": 1,</w:t>
            </w:r>
          </w:p>
          <w:p w:rsidR="002B1534" w:rsidRPr="00E97016"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084">
              <w:t xml:space="preserve">      "err_comment": "</w:t>
            </w:r>
            <w:r w:rsidR="0074616A" w:rsidRPr="00064084">
              <w:t>05415.030000.0</w:t>
            </w:r>
            <w:r w:rsidR="0074616A" w:rsidRPr="00E97016">
              <w:t>027.030000.0028</w:t>
            </w:r>
            <w:r w:rsidRPr="00E97016">
              <w:t>",</w:t>
            </w:r>
          </w:p>
          <w:p w:rsidR="002B1534" w:rsidRPr="00E97016"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7016">
              <w:t xml:space="preserve">      "err_date": "2017-10-02T16:57:42.851803"</w:t>
            </w:r>
          </w:p>
          <w:p w:rsidR="002B1534" w:rsidRPr="00466D48"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7016">
              <w:t xml:space="preserve">    </w:t>
            </w:r>
            <w:r w:rsidRPr="00466D48">
              <w:t>},</w:t>
            </w:r>
          </w:p>
          <w:p w:rsidR="002B1534" w:rsidRPr="00E73A1D"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66D48">
              <w:t xml:space="preserve">    </w:t>
            </w:r>
            <w:r w:rsidRPr="00E73A1D">
              <w:t>{</w:t>
            </w:r>
          </w:p>
          <w:p w:rsidR="002B1534" w:rsidRPr="00E73A1D"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73A1D">
              <w:t xml:space="preserve">      "orderNum": 3,</w:t>
            </w:r>
          </w:p>
          <w:p w:rsidR="002B1534" w:rsidRPr="001F6470"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73A1D">
              <w:t xml:space="preserve">      "reestr_id": 12,</w:t>
            </w:r>
          </w:p>
          <w:p w:rsidR="002B1534" w:rsidRPr="001F6470"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F6470">
              <w:t xml:space="preserve">      "err_code": 0,</w:t>
            </w:r>
          </w:p>
          <w:p w:rsidR="002B1534" w:rsidRPr="00E97016"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084">
              <w:t xml:space="preserve">      "err_comment": "</w:t>
            </w:r>
            <w:r w:rsidR="0074616A" w:rsidRPr="00064084">
              <w:t>00004.030000.0007.03</w:t>
            </w:r>
            <w:r w:rsidR="0074616A" w:rsidRPr="00E97016">
              <w:t>0000.0007</w:t>
            </w:r>
            <w:r w:rsidRPr="00E97016">
              <w:t>",</w:t>
            </w:r>
          </w:p>
          <w:p w:rsidR="002B1534" w:rsidRPr="00E97016"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7016">
              <w:t xml:space="preserve">      "err_date": "2017-10-02T16:57:42.851803"</w:t>
            </w:r>
          </w:p>
          <w:p w:rsidR="002B1534" w:rsidRPr="00466D48"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7016">
              <w:t xml:space="preserve">    </w:t>
            </w:r>
            <w:r w:rsidRPr="00466D48">
              <w:t>}</w:t>
            </w:r>
          </w:p>
          <w:p w:rsidR="002B1534" w:rsidRPr="00466D48"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66D48">
              <w:t xml:space="preserve">  ]</w:t>
            </w:r>
          </w:p>
          <w:p w:rsidR="002B1534" w:rsidRPr="00E73A1D" w:rsidRDefault="002B1534" w:rsidP="002B15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73A1D">
              <w:rPr>
                <w:sz w:val="22"/>
                <w:szCs w:val="22"/>
              </w:rPr>
              <w:t>}</w:t>
            </w:r>
          </w:p>
        </w:tc>
      </w:tr>
    </w:tbl>
    <w:p w:rsidR="00A14302" w:rsidRPr="007C21BC" w:rsidRDefault="00A14302" w:rsidP="00B34B66">
      <w:pPr>
        <w:pStyle w:val="2"/>
        <w:keepNext w:val="0"/>
        <w:keepLines w:val="0"/>
        <w:numPr>
          <w:ilvl w:val="0"/>
          <w:numId w:val="0"/>
        </w:numPr>
        <w:ind w:firstLine="567"/>
        <w:rPr>
          <w:rFonts w:ascii="Times New Roman" w:eastAsia="MS Mincho" w:hAnsi="Times New Roman" w:cs="Times New Roman"/>
          <w:kern w:val="0"/>
          <w:sz w:val="28"/>
          <w:szCs w:val="28"/>
        </w:rPr>
      </w:pPr>
    </w:p>
    <w:p w:rsidR="00B50454" w:rsidRPr="007C21BC" w:rsidRDefault="00B50454" w:rsidP="0084229C">
      <w:pPr>
        <w:pStyle w:val="-"/>
      </w:pPr>
      <w:r w:rsidRPr="007C21BC">
        <w:t>Опис реквізитів</w:t>
      </w:r>
      <w:r w:rsidR="00467A5E" w:rsidRPr="007C21BC">
        <w:t xml:space="preserve"> </w:t>
      </w:r>
      <w:r w:rsidRPr="007C21BC">
        <w:t>об’єкта “protected”, в якому передається захищений заголовок повідомлень, що використовуються в Реєстрі</w:t>
      </w:r>
      <w:r w:rsidR="00467A5E" w:rsidRPr="007C21BC">
        <w:t xml:space="preserve"> (усі реквізити є обов’язковими)</w:t>
      </w:r>
      <w:r w:rsidRPr="007C21BC">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736"/>
        <w:gridCol w:w="5103"/>
      </w:tblGrid>
      <w:tr w:rsidR="00B50454" w:rsidRPr="007C21BC" w:rsidTr="009F7A91">
        <w:tc>
          <w:tcPr>
            <w:tcW w:w="1800" w:type="dxa"/>
          </w:tcPr>
          <w:p w:rsidR="00B50454" w:rsidRPr="007C21BC" w:rsidRDefault="00B50454" w:rsidP="009F7A91">
            <w:pPr>
              <w:pStyle w:val="a5"/>
              <w:spacing w:before="0" w:beforeAutospacing="0" w:after="0" w:afterAutospacing="0"/>
              <w:ind w:left="-108" w:right="-151"/>
              <w:jc w:val="center"/>
            </w:pPr>
            <w:r w:rsidRPr="007C21BC">
              <w:rPr>
                <w:bCs/>
              </w:rPr>
              <w:t>Найменування реквізиту</w:t>
            </w:r>
          </w:p>
        </w:tc>
        <w:tc>
          <w:tcPr>
            <w:tcW w:w="2736" w:type="dxa"/>
          </w:tcPr>
          <w:p w:rsidR="00B50454" w:rsidRPr="007C21BC" w:rsidRDefault="00B50454" w:rsidP="009F7A91">
            <w:pPr>
              <w:pStyle w:val="a5"/>
              <w:spacing w:before="0" w:beforeAutospacing="0" w:after="0" w:afterAutospacing="0"/>
              <w:jc w:val="center"/>
            </w:pPr>
            <w:r w:rsidRPr="007C21BC">
              <w:rPr>
                <w:bCs/>
              </w:rPr>
              <w:t>Зміст</w:t>
            </w:r>
          </w:p>
        </w:tc>
        <w:tc>
          <w:tcPr>
            <w:tcW w:w="5103" w:type="dxa"/>
          </w:tcPr>
          <w:p w:rsidR="00B50454" w:rsidRPr="007C21BC" w:rsidRDefault="00B50454" w:rsidP="009F7A91">
            <w:pPr>
              <w:pStyle w:val="a5"/>
              <w:spacing w:before="0" w:beforeAutospacing="0" w:after="0" w:afterAutospacing="0"/>
              <w:ind w:left="-108" w:right="-100"/>
              <w:jc w:val="center"/>
              <w:rPr>
                <w:bCs/>
              </w:rPr>
            </w:pPr>
            <w:r w:rsidRPr="007C21BC">
              <w:rPr>
                <w:bCs/>
              </w:rPr>
              <w:t>Значення</w:t>
            </w:r>
          </w:p>
        </w:tc>
      </w:tr>
      <w:tr w:rsidR="00B50454" w:rsidRPr="007C21BC" w:rsidTr="009F7A91">
        <w:tc>
          <w:tcPr>
            <w:tcW w:w="1800" w:type="dxa"/>
          </w:tcPr>
          <w:p w:rsidR="00B50454" w:rsidRPr="007C21BC" w:rsidRDefault="00B50454" w:rsidP="009F7A91">
            <w:pPr>
              <w:pStyle w:val="a5"/>
            </w:pPr>
            <w:r w:rsidRPr="007C21BC">
              <w:t>alg</w:t>
            </w:r>
          </w:p>
        </w:tc>
        <w:tc>
          <w:tcPr>
            <w:tcW w:w="2736" w:type="dxa"/>
          </w:tcPr>
          <w:p w:rsidR="00B50454" w:rsidRPr="007C21BC" w:rsidRDefault="00B50454" w:rsidP="009F7A91">
            <w:pPr>
              <w:pStyle w:val="a5"/>
            </w:pPr>
            <w:r w:rsidRPr="007C21BC">
              <w:t>Криптографічний алгоритм який буде використано при створенні JWS об'єкту</w:t>
            </w:r>
          </w:p>
        </w:tc>
        <w:tc>
          <w:tcPr>
            <w:tcW w:w="5103" w:type="dxa"/>
          </w:tcPr>
          <w:p w:rsidR="00B50454" w:rsidRPr="007C21BC" w:rsidRDefault="00B50454" w:rsidP="009F7A91">
            <w:pPr>
              <w:pStyle w:val="a5"/>
              <w:ind w:left="-108" w:right="-100"/>
            </w:pPr>
            <w:r w:rsidRPr="007C21BC">
              <w:t>none</w:t>
            </w:r>
          </w:p>
        </w:tc>
      </w:tr>
      <w:tr w:rsidR="00B50454" w:rsidRPr="007C21BC" w:rsidTr="009F7A91">
        <w:tc>
          <w:tcPr>
            <w:tcW w:w="1800" w:type="dxa"/>
          </w:tcPr>
          <w:p w:rsidR="00B50454" w:rsidRPr="007C21BC" w:rsidRDefault="00B50454" w:rsidP="009F7A91">
            <w:pPr>
              <w:pStyle w:val="a5"/>
            </w:pPr>
            <w:r w:rsidRPr="007C21BC">
              <w:t>typ</w:t>
            </w:r>
          </w:p>
        </w:tc>
        <w:tc>
          <w:tcPr>
            <w:tcW w:w="2736" w:type="dxa"/>
          </w:tcPr>
          <w:p w:rsidR="00B50454" w:rsidRPr="007C21BC" w:rsidRDefault="00B50454" w:rsidP="009F7A91">
            <w:pPr>
              <w:pStyle w:val="a5"/>
            </w:pPr>
            <w:r w:rsidRPr="007C21BC">
              <w:t>Тип серіалізації JWS</w:t>
            </w:r>
          </w:p>
        </w:tc>
        <w:tc>
          <w:tcPr>
            <w:tcW w:w="5103" w:type="dxa"/>
          </w:tcPr>
          <w:p w:rsidR="00B50454" w:rsidRPr="007C21BC" w:rsidRDefault="00B50454" w:rsidP="009F7A91">
            <w:pPr>
              <w:pStyle w:val="a5"/>
              <w:ind w:left="-108" w:right="-100"/>
            </w:pPr>
            <w:r w:rsidRPr="007C21BC">
              <w:t>JOSE+JSON</w:t>
            </w:r>
          </w:p>
        </w:tc>
      </w:tr>
      <w:tr w:rsidR="00B50454" w:rsidRPr="007C21BC" w:rsidTr="009F7A91">
        <w:tc>
          <w:tcPr>
            <w:tcW w:w="1800" w:type="dxa"/>
          </w:tcPr>
          <w:p w:rsidR="00B50454" w:rsidRPr="007C21BC" w:rsidRDefault="00B50454" w:rsidP="009F7A91">
            <w:pPr>
              <w:pStyle w:val="a5"/>
            </w:pPr>
            <w:r w:rsidRPr="007C21BC">
              <w:t>cty</w:t>
            </w:r>
          </w:p>
        </w:tc>
        <w:tc>
          <w:tcPr>
            <w:tcW w:w="2736" w:type="dxa"/>
          </w:tcPr>
          <w:p w:rsidR="00B50454" w:rsidRPr="007C21BC" w:rsidRDefault="00B50454" w:rsidP="009F7A91">
            <w:pPr>
              <w:pStyle w:val="a5"/>
            </w:pPr>
            <w:r w:rsidRPr="007C21BC">
              <w:t>Тип контенту JWS об'єкту</w:t>
            </w:r>
          </w:p>
        </w:tc>
        <w:tc>
          <w:tcPr>
            <w:tcW w:w="5103" w:type="dxa"/>
          </w:tcPr>
          <w:p w:rsidR="00B50454" w:rsidRPr="007C21BC" w:rsidRDefault="00B50454" w:rsidP="009F7A91">
            <w:pPr>
              <w:pStyle w:val="a5"/>
              <w:ind w:left="-108" w:right="-100"/>
            </w:pPr>
            <w:r w:rsidRPr="007C21BC">
              <w:t>application/json</w:t>
            </w:r>
          </w:p>
        </w:tc>
      </w:tr>
      <w:tr w:rsidR="00CC05ED" w:rsidRPr="007C21BC" w:rsidTr="009F7A91">
        <w:tc>
          <w:tcPr>
            <w:tcW w:w="1800" w:type="dxa"/>
          </w:tcPr>
          <w:p w:rsidR="00CC05ED" w:rsidRPr="007C21BC" w:rsidRDefault="00CC05ED" w:rsidP="009F7A91">
            <w:pPr>
              <w:pStyle w:val="a5"/>
            </w:pPr>
            <w:r w:rsidRPr="007C21BC">
              <w:t>kid</w:t>
            </w:r>
          </w:p>
        </w:tc>
        <w:tc>
          <w:tcPr>
            <w:tcW w:w="2736" w:type="dxa"/>
          </w:tcPr>
          <w:p w:rsidR="00CC05ED" w:rsidRPr="007C21BC" w:rsidRDefault="00CC05ED" w:rsidP="009F7A91">
            <w:pPr>
              <w:pStyle w:val="a5"/>
            </w:pPr>
            <w:r w:rsidRPr="007C21BC">
              <w:t>Унікальний ідентифікатор ключа системи захисту НБУ, яким було створено ЕЦП</w:t>
            </w:r>
          </w:p>
        </w:tc>
        <w:tc>
          <w:tcPr>
            <w:tcW w:w="5103" w:type="dxa"/>
          </w:tcPr>
          <w:p w:rsidR="00CC05ED" w:rsidRPr="007C21BC" w:rsidRDefault="00CC05ED" w:rsidP="00CC05ED">
            <w:pPr>
              <w:pStyle w:val="a5"/>
              <w:ind w:left="-108" w:right="-100"/>
            </w:pPr>
            <w:r w:rsidRPr="007C21BC">
              <w:t>RxxR</w:t>
            </w:r>
            <w:r w:rsidR="004E5C5C" w:rsidRPr="007C21BC">
              <w:t>K</w:t>
            </w:r>
            <w:r w:rsidRPr="007C21BC">
              <w:t>y, де</w:t>
            </w:r>
          </w:p>
          <w:p w:rsidR="00CC05ED" w:rsidRPr="007C21BC" w:rsidRDefault="00CC05ED" w:rsidP="00CC05ED">
            <w:pPr>
              <w:pStyle w:val="a5"/>
              <w:ind w:left="-108" w:right="-100"/>
            </w:pPr>
            <w:r w:rsidRPr="007C21BC">
              <w:t>Rxx – ідентифікатор, закріплений за цією установою та вбудований в ПМГК (для банків-учасників СЕП це послідовність з 2-го по 4-й символи ідентифікатора учасника СЕП). Загальна довжина елементу – 3 символи;</w:t>
            </w:r>
          </w:p>
          <w:p w:rsidR="00CC05ED" w:rsidRPr="007C21BC" w:rsidRDefault="00CC05ED" w:rsidP="00CC05ED">
            <w:pPr>
              <w:pStyle w:val="a5"/>
              <w:ind w:left="-108" w:right="-100"/>
            </w:pPr>
            <w:r w:rsidRPr="007C21BC">
              <w:t xml:space="preserve">RK – тип задачі (“Реєстр”); </w:t>
            </w:r>
          </w:p>
          <w:p w:rsidR="00CC05ED" w:rsidRPr="007C21BC" w:rsidRDefault="00CC05ED" w:rsidP="00CC05ED">
            <w:pPr>
              <w:pStyle w:val="a5"/>
              <w:ind w:left="-108" w:right="-100"/>
            </w:pPr>
            <w:r w:rsidRPr="007C21BC">
              <w:rPr>
                <w:rFonts w:eastAsia="MS Mincho"/>
              </w:rPr>
              <w:lastRenderedPageBreak/>
              <w:t>y=0..9 – номер робочого місця.</w:t>
            </w:r>
          </w:p>
        </w:tc>
      </w:tr>
      <w:tr w:rsidR="00B50454" w:rsidRPr="007C21BC" w:rsidTr="009F7A91">
        <w:tc>
          <w:tcPr>
            <w:tcW w:w="1800" w:type="dxa"/>
          </w:tcPr>
          <w:p w:rsidR="00B50454" w:rsidRPr="007C21BC" w:rsidRDefault="00B50454" w:rsidP="009F7A91">
            <w:pPr>
              <w:pStyle w:val="a5"/>
            </w:pPr>
            <w:r w:rsidRPr="007C21BC">
              <w:lastRenderedPageBreak/>
              <w:t>dateOper</w:t>
            </w:r>
          </w:p>
        </w:tc>
        <w:tc>
          <w:tcPr>
            <w:tcW w:w="2736" w:type="dxa"/>
          </w:tcPr>
          <w:p w:rsidR="00B50454" w:rsidRPr="007C21BC" w:rsidRDefault="00B50454" w:rsidP="009F7A91">
            <w:pPr>
              <w:pStyle w:val="a5"/>
            </w:pPr>
            <w:r w:rsidRPr="007C21BC">
              <w:t>Дата створення повідомлення</w:t>
            </w:r>
          </w:p>
        </w:tc>
        <w:tc>
          <w:tcPr>
            <w:tcW w:w="5103" w:type="dxa"/>
          </w:tcPr>
          <w:p w:rsidR="00B50454" w:rsidRPr="00AC235C" w:rsidRDefault="00B50454" w:rsidP="009F7A91">
            <w:pPr>
              <w:pStyle w:val="a5"/>
              <w:ind w:left="-108" w:right="-100"/>
            </w:pPr>
            <w:r w:rsidRPr="007C21BC">
              <w:t>Дата у форматі D(</w:t>
            </w:r>
            <w:r w:rsidR="00BC732F" w:rsidRPr="007C21BC">
              <w:t>1</w:t>
            </w:r>
            <w:r w:rsidR="00BC732F" w:rsidRPr="00AC235C">
              <w:t>9</w:t>
            </w:r>
            <w:r w:rsidRPr="00AC235C">
              <w:t>)</w:t>
            </w:r>
          </w:p>
        </w:tc>
      </w:tr>
      <w:tr w:rsidR="00B50454" w:rsidRPr="007C21BC" w:rsidTr="009F7A91">
        <w:tc>
          <w:tcPr>
            <w:tcW w:w="1800" w:type="dxa"/>
          </w:tcPr>
          <w:p w:rsidR="00B50454" w:rsidRPr="007C21BC" w:rsidRDefault="00B50454" w:rsidP="009F7A91">
            <w:pPr>
              <w:pStyle w:val="a5"/>
            </w:pPr>
            <w:r w:rsidRPr="007C21BC">
              <w:t>appId</w:t>
            </w:r>
          </w:p>
        </w:tc>
        <w:tc>
          <w:tcPr>
            <w:tcW w:w="2736" w:type="dxa"/>
          </w:tcPr>
          <w:p w:rsidR="00B50454" w:rsidRPr="007C21BC" w:rsidRDefault="00B50454" w:rsidP="009F7A91">
            <w:pPr>
              <w:pStyle w:val="a5"/>
            </w:pPr>
            <w:r w:rsidRPr="007C21BC">
              <w:t>Унікальний код задачі</w:t>
            </w:r>
          </w:p>
        </w:tc>
        <w:tc>
          <w:tcPr>
            <w:tcW w:w="5103" w:type="dxa"/>
          </w:tcPr>
          <w:p w:rsidR="00B50454" w:rsidRPr="007C21BC" w:rsidRDefault="008E593E" w:rsidP="009F7A91">
            <w:pPr>
              <w:pStyle w:val="a5"/>
              <w:ind w:left="-108" w:right="-100"/>
            </w:pPr>
            <w:r w:rsidRPr="007C21BC">
              <w:t>CRK</w:t>
            </w:r>
          </w:p>
        </w:tc>
      </w:tr>
    </w:tbl>
    <w:p w:rsidR="00B50454" w:rsidRPr="007C21BC" w:rsidRDefault="00B50454" w:rsidP="000D2979">
      <w:pPr>
        <w:pStyle w:val="af1"/>
        <w:ind w:left="555"/>
        <w:rPr>
          <w:rFonts w:ascii="Times New Roman" w:hAnsi="Times New Roman" w:cs="Times New Roman"/>
          <w:sz w:val="28"/>
          <w:szCs w:val="28"/>
        </w:rPr>
      </w:pPr>
    </w:p>
    <w:p w:rsidR="00267ED1" w:rsidRPr="007C21BC" w:rsidRDefault="00267ED1" w:rsidP="0084229C">
      <w:pPr>
        <w:pStyle w:val="-"/>
      </w:pPr>
      <w:r w:rsidRPr="007C21BC">
        <w:t>Правила заповнення реквізитів.</w:t>
      </w:r>
    </w:p>
    <w:p w:rsidR="00267ED1" w:rsidRPr="00A607D9" w:rsidRDefault="00267ED1" w:rsidP="00267ED1">
      <w:pPr>
        <w:pStyle w:val="2"/>
        <w:keepNext w:val="0"/>
        <w:keepLines w:val="0"/>
        <w:numPr>
          <w:ilvl w:val="0"/>
          <w:numId w:val="0"/>
        </w:numPr>
        <w:ind w:firstLine="567"/>
        <w:rPr>
          <w:rFonts w:ascii="Times New Roman" w:eastAsia="MS Mincho" w:hAnsi="Times New Roman" w:cs="Times New Roman"/>
          <w:kern w:val="0"/>
          <w:sz w:val="28"/>
          <w:szCs w:val="28"/>
        </w:rPr>
      </w:pPr>
      <w:r w:rsidRPr="007C21BC">
        <w:rPr>
          <w:rFonts w:ascii="Times New Roman" w:eastAsia="MS Mincho" w:hAnsi="Times New Roman" w:cs="Times New Roman"/>
          <w:kern w:val="0"/>
          <w:sz w:val="28"/>
          <w:szCs w:val="28"/>
        </w:rPr>
        <w:t>Правила заповнення реквізитів викладені у</w:t>
      </w:r>
      <w:r w:rsidR="008A65FF" w:rsidRPr="007C21BC">
        <w:rPr>
          <w:rFonts w:ascii="Times New Roman" w:eastAsia="MS Mincho" w:hAnsi="Times New Roman" w:cs="Times New Roman"/>
          <w:kern w:val="0"/>
          <w:sz w:val="28"/>
          <w:szCs w:val="28"/>
        </w:rPr>
        <w:t xml:space="preserve"> </w:t>
      </w:r>
      <w:hyperlink r:id="rId14" w:history="1">
        <w:r w:rsidR="00A268C2">
          <w:rPr>
            <w:rStyle w:val="af9"/>
            <w:rFonts w:ascii="Times New Roman" w:eastAsia="MS Mincho" w:hAnsi="Times New Roman"/>
            <w:color w:val="auto"/>
            <w:kern w:val="0"/>
            <w:sz w:val="28"/>
            <w:szCs w:val="28"/>
          </w:rPr>
          <w:t>Правилах формування реквізитів повідомлень (запиту)</w:t>
        </w:r>
      </w:hyperlink>
      <w:r w:rsidR="00C9599F" w:rsidRPr="00A607D9">
        <w:rPr>
          <w:rFonts w:ascii="Times New Roman" w:eastAsia="MS Mincho" w:hAnsi="Times New Roman" w:cs="Times New Roman"/>
          <w:kern w:val="0"/>
          <w:sz w:val="28"/>
          <w:szCs w:val="28"/>
        </w:rPr>
        <w:t>.</w:t>
      </w:r>
    </w:p>
    <w:p w:rsidR="002E39AE" w:rsidRPr="00BF32CE" w:rsidRDefault="002E39AE" w:rsidP="002E39AE">
      <w:pPr>
        <w:pStyle w:val="af1"/>
        <w:numPr>
          <w:ilvl w:val="1"/>
          <w:numId w:val="2"/>
        </w:numPr>
        <w:ind w:left="0" w:firstLine="709"/>
        <w:jc w:val="both"/>
        <w:rPr>
          <w:rFonts w:ascii="Times New Roman" w:eastAsia="MS Mincho" w:hAnsi="Times New Roman" w:cs="Times New Roman"/>
          <w:sz w:val="28"/>
          <w:szCs w:val="28"/>
        </w:rPr>
      </w:pPr>
      <w:r w:rsidRPr="00A607D9">
        <w:rPr>
          <w:rFonts w:ascii="Times New Roman" w:eastAsia="MS Mincho" w:hAnsi="Times New Roman" w:cs="Times New Roman"/>
          <w:sz w:val="28"/>
          <w:szCs w:val="28"/>
        </w:rPr>
        <w:t>«Код Боржника за параметром К020» і для фізичної особи, і для юридичної особи зазначається за параме</w:t>
      </w:r>
      <w:r w:rsidRPr="00BF32CE">
        <w:rPr>
          <w:rFonts w:ascii="Times New Roman" w:eastAsia="MS Mincho" w:hAnsi="Times New Roman" w:cs="Times New Roman"/>
          <w:sz w:val="28"/>
          <w:szCs w:val="28"/>
        </w:rPr>
        <w:t>тром К020 за винятком: якщо код/ідентифікаційний номер нерезидента містить більше 10 знаків, то заповнення параметра відбувається в такому форматі: латинська літера «I» та код/ідентифікаційний номер нерезидента без скорочення.</w:t>
      </w:r>
    </w:p>
    <w:p w:rsidR="002E39AE" w:rsidRPr="00BF32CE" w:rsidRDefault="002E39AE" w:rsidP="002E39AE">
      <w:pPr>
        <w:pStyle w:val="af1"/>
        <w:numPr>
          <w:ilvl w:val="1"/>
          <w:numId w:val="2"/>
        </w:numPr>
        <w:ind w:left="0" w:firstLine="709"/>
        <w:jc w:val="both"/>
        <w:rPr>
          <w:rFonts w:ascii="Times New Roman" w:eastAsia="MS Mincho" w:hAnsi="Times New Roman" w:cs="Times New Roman"/>
          <w:sz w:val="28"/>
          <w:szCs w:val="28"/>
        </w:rPr>
      </w:pPr>
      <w:bookmarkStart w:id="26" w:name="_Ref36546747"/>
      <w:r w:rsidRPr="00BF32CE">
        <w:rPr>
          <w:rFonts w:ascii="Times New Roman" w:eastAsia="MS Mincho" w:hAnsi="Times New Roman" w:cs="Times New Roman"/>
          <w:sz w:val="28"/>
          <w:szCs w:val="28"/>
        </w:rPr>
        <w:t>Реквізити «Ідентифікатор Боржника», «Ідентифікатор роботодавця», «Ідентифікатор учасника групи», «Ідентифікатор пов’язаного контрагента», «Ідентифікатор власника істотної участі» заповнюється одним з таких наявних значень (викладені за пріоритетами у разі наявності кількох):</w:t>
      </w:r>
      <w:bookmarkEnd w:id="26"/>
    </w:p>
    <w:p w:rsidR="002E39AE" w:rsidRPr="00BF32CE" w:rsidRDefault="002E39AE" w:rsidP="002E39AE">
      <w:pPr>
        <w:pStyle w:val="af1"/>
        <w:ind w:left="709"/>
        <w:jc w:val="both"/>
        <w:rPr>
          <w:rFonts w:ascii="Times New Roman" w:eastAsia="MS Mincho" w:hAnsi="Times New Roman" w:cs="Times New Roman"/>
          <w:b/>
          <w:sz w:val="28"/>
          <w:szCs w:val="28"/>
        </w:rPr>
      </w:pPr>
      <w:r w:rsidRPr="00BF32CE">
        <w:rPr>
          <w:rFonts w:ascii="Times New Roman" w:eastAsia="MS Mincho" w:hAnsi="Times New Roman" w:cs="Times New Roman"/>
          <w:b/>
          <w:sz w:val="28"/>
          <w:szCs w:val="28"/>
        </w:rPr>
        <w:t>для</w:t>
      </w:r>
      <w:r w:rsidRPr="00BF32CE">
        <w:rPr>
          <w:rFonts w:ascii="Times New Roman" w:eastAsia="MS Mincho" w:hAnsi="Times New Roman" w:cs="Times New Roman"/>
          <w:sz w:val="28"/>
          <w:szCs w:val="28"/>
        </w:rPr>
        <w:t xml:space="preserve"> </w:t>
      </w:r>
      <w:r w:rsidRPr="00BF32CE">
        <w:rPr>
          <w:rFonts w:ascii="Times New Roman" w:eastAsia="MS Mincho" w:hAnsi="Times New Roman" w:cs="Times New Roman"/>
          <w:b/>
          <w:sz w:val="28"/>
          <w:szCs w:val="28"/>
        </w:rPr>
        <w:t>фізичних осіб-резидентів</w:t>
      </w:r>
    </w:p>
    <w:p w:rsidR="002E39AE" w:rsidRPr="00BF32CE" w:rsidRDefault="002E39AE" w:rsidP="002E39AE">
      <w:pPr>
        <w:pStyle w:val="af1"/>
        <w:ind w:left="1260"/>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1) реєстраційний номер облікової картки платника податків (РНОКПП);</w:t>
      </w:r>
    </w:p>
    <w:p w:rsidR="002E39AE" w:rsidRPr="007355B1" w:rsidRDefault="002E39AE" w:rsidP="002E39AE">
      <w:pPr>
        <w:pStyle w:val="af1"/>
        <w:ind w:left="1260"/>
        <w:jc w:val="both"/>
        <w:rPr>
          <w:rFonts w:ascii="Times New Roman" w:eastAsia="MS Mincho" w:hAnsi="Times New Roman" w:cs="Times New Roman"/>
          <w:sz w:val="28"/>
          <w:szCs w:val="28"/>
        </w:rPr>
      </w:pPr>
      <w:r w:rsidRPr="007355B1">
        <w:rPr>
          <w:rFonts w:ascii="Times New Roman" w:eastAsia="MS Mincho" w:hAnsi="Times New Roman" w:cs="Times New Roman"/>
          <w:sz w:val="28"/>
          <w:szCs w:val="28"/>
        </w:rPr>
        <w:t>2) унікальний номер запису в Єдиному державному демографічному реєстрі (УНЗР);</w:t>
      </w:r>
    </w:p>
    <w:p w:rsidR="002E39AE" w:rsidRPr="00276942" w:rsidRDefault="002E39AE" w:rsidP="002E39AE">
      <w:pPr>
        <w:pStyle w:val="af1"/>
        <w:ind w:left="1260"/>
        <w:jc w:val="both"/>
        <w:rPr>
          <w:rFonts w:ascii="Times New Roman" w:eastAsia="MS Mincho" w:hAnsi="Times New Roman" w:cs="Times New Roman"/>
          <w:sz w:val="28"/>
          <w:szCs w:val="28"/>
        </w:rPr>
      </w:pPr>
      <w:r w:rsidRPr="00276942">
        <w:rPr>
          <w:rFonts w:ascii="Times New Roman" w:eastAsia="MS Mincho" w:hAnsi="Times New Roman" w:cs="Times New Roman"/>
          <w:sz w:val="28"/>
          <w:szCs w:val="28"/>
        </w:rPr>
        <w:t>3) серія і номер паспорта у вигляді книж</w:t>
      </w:r>
      <w:r w:rsidR="00771C98" w:rsidRPr="00276942">
        <w:rPr>
          <w:rFonts w:ascii="Times New Roman" w:eastAsia="MS Mincho" w:hAnsi="Times New Roman" w:cs="Times New Roman"/>
          <w:sz w:val="28"/>
          <w:szCs w:val="28"/>
        </w:rPr>
        <w:t>еч</w:t>
      </w:r>
      <w:r w:rsidRPr="00276942">
        <w:rPr>
          <w:rFonts w:ascii="Times New Roman" w:eastAsia="MS Mincho" w:hAnsi="Times New Roman" w:cs="Times New Roman"/>
          <w:sz w:val="28"/>
          <w:szCs w:val="28"/>
        </w:rPr>
        <w:t>ки (без пробілів);</w:t>
      </w:r>
    </w:p>
    <w:p w:rsidR="002E39AE" w:rsidRPr="00276942" w:rsidRDefault="002E39AE" w:rsidP="002E39AE">
      <w:pPr>
        <w:pStyle w:val="af1"/>
        <w:ind w:left="1260"/>
        <w:jc w:val="both"/>
        <w:rPr>
          <w:rFonts w:ascii="Times New Roman" w:eastAsia="MS Mincho" w:hAnsi="Times New Roman" w:cs="Times New Roman"/>
          <w:sz w:val="28"/>
          <w:szCs w:val="28"/>
        </w:rPr>
      </w:pPr>
      <w:r w:rsidRPr="00276942">
        <w:rPr>
          <w:rFonts w:ascii="Times New Roman" w:eastAsia="MS Mincho" w:hAnsi="Times New Roman" w:cs="Times New Roman"/>
          <w:sz w:val="28"/>
          <w:szCs w:val="28"/>
        </w:rPr>
        <w:t>4) серія і номер документа, що замінює паспорт (без пробілів);</w:t>
      </w:r>
    </w:p>
    <w:p w:rsidR="002E39AE" w:rsidRPr="00EA4E67" w:rsidRDefault="002E39AE" w:rsidP="002E39AE">
      <w:pPr>
        <w:pStyle w:val="af1"/>
        <w:ind w:left="709"/>
        <w:jc w:val="both"/>
        <w:rPr>
          <w:rFonts w:ascii="Times New Roman" w:eastAsia="MS Mincho" w:hAnsi="Times New Roman" w:cs="Times New Roman"/>
          <w:b/>
          <w:sz w:val="28"/>
          <w:szCs w:val="28"/>
        </w:rPr>
      </w:pPr>
      <w:r w:rsidRPr="00EA4E67">
        <w:rPr>
          <w:rFonts w:ascii="Times New Roman" w:eastAsia="MS Mincho" w:hAnsi="Times New Roman" w:cs="Times New Roman"/>
          <w:b/>
          <w:sz w:val="28"/>
          <w:szCs w:val="28"/>
        </w:rPr>
        <w:t>для фізичних осіб-нерезидентів</w:t>
      </w:r>
    </w:p>
    <w:p w:rsidR="002E39AE" w:rsidRPr="005A25E3" w:rsidRDefault="002E39AE" w:rsidP="002E39AE">
      <w:pPr>
        <w:pStyle w:val="af1"/>
        <w:ind w:left="1260"/>
        <w:jc w:val="both"/>
        <w:rPr>
          <w:rFonts w:ascii="Times New Roman" w:eastAsia="MS Mincho" w:hAnsi="Times New Roman" w:cs="Times New Roman"/>
          <w:sz w:val="28"/>
          <w:szCs w:val="28"/>
        </w:rPr>
      </w:pPr>
      <w:r w:rsidRPr="004C3F9E">
        <w:rPr>
          <w:rFonts w:ascii="Times New Roman" w:eastAsia="MS Mincho" w:hAnsi="Times New Roman" w:cs="Times New Roman"/>
          <w:sz w:val="28"/>
          <w:szCs w:val="28"/>
        </w:rPr>
        <w:t>1) реєстраційний номер облікової картки п</w:t>
      </w:r>
      <w:r w:rsidRPr="005A25E3">
        <w:rPr>
          <w:rFonts w:ascii="Times New Roman" w:eastAsia="MS Mincho" w:hAnsi="Times New Roman" w:cs="Times New Roman"/>
          <w:sz w:val="28"/>
          <w:szCs w:val="28"/>
        </w:rPr>
        <w:t>латника податків (РНОКПП);</w:t>
      </w:r>
    </w:p>
    <w:p w:rsidR="002E39AE" w:rsidRPr="005A25E3" w:rsidRDefault="002E39AE" w:rsidP="002E39AE">
      <w:pPr>
        <w:pStyle w:val="af1"/>
        <w:ind w:left="1260"/>
        <w:jc w:val="both"/>
        <w:rPr>
          <w:rFonts w:ascii="Times New Roman" w:eastAsia="MS Mincho" w:hAnsi="Times New Roman" w:cs="Times New Roman"/>
          <w:sz w:val="28"/>
          <w:szCs w:val="28"/>
        </w:rPr>
      </w:pPr>
      <w:r w:rsidRPr="005A25E3">
        <w:rPr>
          <w:rFonts w:ascii="Times New Roman" w:eastAsia="MS Mincho" w:hAnsi="Times New Roman" w:cs="Times New Roman"/>
          <w:sz w:val="28"/>
          <w:szCs w:val="28"/>
        </w:rPr>
        <w:t>2) ідентифікаційний номер, який фізична особа має у країні постійного місця проживання;</w:t>
      </w:r>
    </w:p>
    <w:p w:rsidR="002E39AE" w:rsidRPr="00280640" w:rsidRDefault="002E39AE" w:rsidP="002E39AE">
      <w:pPr>
        <w:pStyle w:val="af1"/>
        <w:ind w:left="1260"/>
        <w:jc w:val="both"/>
        <w:rPr>
          <w:rFonts w:ascii="Times New Roman" w:eastAsia="MS Mincho" w:hAnsi="Times New Roman" w:cs="Times New Roman"/>
          <w:sz w:val="28"/>
          <w:szCs w:val="28"/>
        </w:rPr>
      </w:pPr>
      <w:r w:rsidRPr="00280640">
        <w:rPr>
          <w:rFonts w:ascii="Times New Roman" w:eastAsia="MS Mincho" w:hAnsi="Times New Roman" w:cs="Times New Roman"/>
          <w:sz w:val="28"/>
          <w:szCs w:val="28"/>
        </w:rPr>
        <w:t>3) серія і номер паспорта (без пробілів);</w:t>
      </w:r>
    </w:p>
    <w:p w:rsidR="002E39AE" w:rsidRPr="00AA1E4A" w:rsidRDefault="002E39AE" w:rsidP="002E39AE">
      <w:pPr>
        <w:pStyle w:val="af1"/>
        <w:ind w:left="1260"/>
        <w:jc w:val="both"/>
        <w:rPr>
          <w:rFonts w:ascii="Times New Roman" w:eastAsia="MS Mincho" w:hAnsi="Times New Roman" w:cs="Times New Roman"/>
          <w:sz w:val="28"/>
          <w:szCs w:val="28"/>
        </w:rPr>
      </w:pPr>
      <w:r w:rsidRPr="00AA1E4A">
        <w:rPr>
          <w:rFonts w:ascii="Times New Roman" w:eastAsia="MS Mincho" w:hAnsi="Times New Roman" w:cs="Times New Roman"/>
          <w:sz w:val="28"/>
          <w:szCs w:val="28"/>
        </w:rPr>
        <w:t>4) серія і номер документа, що замінює паспорт (без пробілів);</w:t>
      </w:r>
    </w:p>
    <w:p w:rsidR="002E39AE" w:rsidRPr="00435C5C" w:rsidRDefault="002E39AE" w:rsidP="002E39AE">
      <w:pPr>
        <w:pStyle w:val="af1"/>
        <w:ind w:firstLine="1276"/>
        <w:jc w:val="both"/>
        <w:rPr>
          <w:rFonts w:ascii="Times New Roman" w:eastAsia="MS Mincho" w:hAnsi="Times New Roman" w:cs="Times New Roman"/>
          <w:sz w:val="28"/>
          <w:szCs w:val="28"/>
        </w:rPr>
      </w:pPr>
      <w:r w:rsidRPr="00F01DD9">
        <w:rPr>
          <w:rFonts w:ascii="Times New Roman" w:eastAsia="MS Mincho" w:hAnsi="Times New Roman" w:cs="Times New Roman"/>
          <w:sz w:val="28"/>
          <w:szCs w:val="28"/>
        </w:rPr>
        <w:t>5) присвоєний банком умовний код для</w:t>
      </w:r>
      <w:r w:rsidRPr="00435C5C">
        <w:rPr>
          <w:rFonts w:ascii="Times New Roman" w:eastAsia="MS Mincho" w:hAnsi="Times New Roman" w:cs="Times New Roman"/>
          <w:sz w:val="28"/>
          <w:szCs w:val="28"/>
        </w:rPr>
        <w:t xml:space="preserve"> цілей складання статистичної звітності.</w:t>
      </w:r>
    </w:p>
    <w:p w:rsidR="002E39AE" w:rsidRPr="00F7634C" w:rsidRDefault="002E39AE" w:rsidP="002E39AE">
      <w:pPr>
        <w:pStyle w:val="af1"/>
        <w:ind w:left="709"/>
        <w:jc w:val="both"/>
        <w:rPr>
          <w:rFonts w:ascii="Times New Roman" w:eastAsia="MS Mincho" w:hAnsi="Times New Roman" w:cs="Times New Roman"/>
          <w:b/>
          <w:sz w:val="28"/>
          <w:szCs w:val="28"/>
        </w:rPr>
      </w:pPr>
      <w:r w:rsidRPr="00F7634C">
        <w:rPr>
          <w:rFonts w:ascii="Times New Roman" w:eastAsia="MS Mincho" w:hAnsi="Times New Roman" w:cs="Times New Roman"/>
          <w:b/>
          <w:sz w:val="28"/>
          <w:szCs w:val="28"/>
        </w:rPr>
        <w:t xml:space="preserve">для юридичних осіб-резидентів </w:t>
      </w:r>
    </w:p>
    <w:p w:rsidR="002E39AE" w:rsidRPr="00155155" w:rsidRDefault="002E39AE" w:rsidP="002E39AE">
      <w:pPr>
        <w:pStyle w:val="af1"/>
        <w:ind w:left="1260"/>
        <w:jc w:val="both"/>
        <w:rPr>
          <w:rFonts w:ascii="Times New Roman" w:eastAsia="MS Mincho" w:hAnsi="Times New Roman" w:cs="Times New Roman"/>
          <w:sz w:val="28"/>
          <w:szCs w:val="28"/>
        </w:rPr>
      </w:pPr>
      <w:r w:rsidRPr="00155155">
        <w:rPr>
          <w:rFonts w:ascii="Times New Roman" w:eastAsia="MS Mincho" w:hAnsi="Times New Roman" w:cs="Times New Roman"/>
          <w:sz w:val="28"/>
          <w:szCs w:val="28"/>
        </w:rPr>
        <w:t>1) ідентифікаційний код відповідно до Єдиного державного реєстру підприємств та організацій України (ЄДРПОУ);</w:t>
      </w:r>
    </w:p>
    <w:p w:rsidR="002E39AE" w:rsidRPr="0037259F" w:rsidRDefault="002E39AE" w:rsidP="002E39AE">
      <w:pPr>
        <w:pStyle w:val="af1"/>
        <w:ind w:left="709"/>
        <w:jc w:val="both"/>
        <w:rPr>
          <w:rFonts w:ascii="Times New Roman" w:eastAsia="MS Mincho" w:hAnsi="Times New Roman" w:cs="Times New Roman"/>
          <w:b/>
          <w:sz w:val="28"/>
          <w:szCs w:val="28"/>
        </w:rPr>
      </w:pPr>
      <w:r w:rsidRPr="0037259F">
        <w:rPr>
          <w:rFonts w:ascii="Times New Roman" w:eastAsia="MS Mincho" w:hAnsi="Times New Roman" w:cs="Times New Roman"/>
          <w:b/>
          <w:sz w:val="28"/>
          <w:szCs w:val="28"/>
        </w:rPr>
        <w:t>для юридичних осіб-нерезидентів</w:t>
      </w:r>
    </w:p>
    <w:p w:rsidR="002E39AE" w:rsidRPr="006F2A28" w:rsidRDefault="002E39AE" w:rsidP="002E39AE">
      <w:pPr>
        <w:pStyle w:val="af1"/>
        <w:numPr>
          <w:ilvl w:val="0"/>
          <w:numId w:val="18"/>
        </w:numPr>
        <w:jc w:val="both"/>
        <w:rPr>
          <w:rFonts w:ascii="Times New Roman" w:eastAsia="MS Mincho" w:hAnsi="Times New Roman" w:cs="Times New Roman"/>
          <w:sz w:val="28"/>
          <w:szCs w:val="28"/>
        </w:rPr>
      </w:pPr>
      <w:r w:rsidRPr="00CD242A">
        <w:rPr>
          <w:rFonts w:ascii="Times New Roman" w:eastAsia="MS Mincho" w:hAnsi="Times New Roman" w:cs="Times New Roman"/>
          <w:sz w:val="28"/>
          <w:szCs w:val="28"/>
        </w:rPr>
        <w:t>ідентифікаційний код відповідно до Єдиного</w:t>
      </w:r>
      <w:r w:rsidRPr="006F2A28">
        <w:rPr>
          <w:rFonts w:ascii="Times New Roman" w:eastAsia="MS Mincho" w:hAnsi="Times New Roman" w:cs="Times New Roman"/>
          <w:sz w:val="28"/>
          <w:szCs w:val="28"/>
        </w:rPr>
        <w:t xml:space="preserve"> державного реєстру підприємств та організацій України (ЄДРПОУ);</w:t>
      </w:r>
    </w:p>
    <w:p w:rsidR="002E39AE" w:rsidRPr="00A27B73" w:rsidRDefault="002E39AE" w:rsidP="002E39AE">
      <w:pPr>
        <w:pStyle w:val="af1"/>
        <w:numPr>
          <w:ilvl w:val="0"/>
          <w:numId w:val="18"/>
        </w:numPr>
        <w:jc w:val="both"/>
        <w:rPr>
          <w:rFonts w:ascii="Times New Roman" w:eastAsia="MS Mincho" w:hAnsi="Times New Roman" w:cs="Times New Roman"/>
          <w:sz w:val="28"/>
          <w:szCs w:val="28"/>
        </w:rPr>
      </w:pPr>
      <w:r w:rsidRPr="00A27B73">
        <w:rPr>
          <w:rFonts w:ascii="Times New Roman" w:eastAsia="MS Mincho" w:hAnsi="Times New Roman" w:cs="Times New Roman"/>
          <w:sz w:val="28"/>
          <w:szCs w:val="28"/>
        </w:rPr>
        <w:t>ідентифікаційний код відповідно до вимог законодавства країни – місця реєстрації юридичної особи;</w:t>
      </w:r>
    </w:p>
    <w:p w:rsidR="002E39AE" w:rsidRPr="00145C53" w:rsidRDefault="002E39AE" w:rsidP="002E39AE">
      <w:pPr>
        <w:pStyle w:val="af1"/>
        <w:numPr>
          <w:ilvl w:val="0"/>
          <w:numId w:val="18"/>
        </w:numPr>
        <w:jc w:val="both"/>
        <w:rPr>
          <w:rFonts w:ascii="Times New Roman" w:eastAsia="MS Mincho" w:hAnsi="Times New Roman" w:cs="Times New Roman"/>
          <w:sz w:val="28"/>
          <w:szCs w:val="28"/>
        </w:rPr>
      </w:pPr>
      <w:r w:rsidRPr="00145C53">
        <w:rPr>
          <w:rFonts w:ascii="Times New Roman" w:eastAsia="MS Mincho" w:hAnsi="Times New Roman" w:cs="Times New Roman"/>
          <w:sz w:val="28"/>
          <w:szCs w:val="28"/>
        </w:rPr>
        <w:t>присвоєний банком умовний код для цілей складання статистичної звітності.</w:t>
      </w:r>
    </w:p>
    <w:p w:rsidR="002E39AE" w:rsidRPr="00416A0E" w:rsidRDefault="002E39AE" w:rsidP="002E39AE">
      <w:pPr>
        <w:pStyle w:val="af1"/>
        <w:numPr>
          <w:ilvl w:val="1"/>
          <w:numId w:val="2"/>
        </w:numPr>
        <w:ind w:left="0" w:firstLine="1134"/>
        <w:jc w:val="both"/>
        <w:rPr>
          <w:rFonts w:ascii="Times New Roman" w:eastAsia="MS Mincho" w:hAnsi="Times New Roman" w:cs="Times New Roman"/>
          <w:sz w:val="28"/>
          <w:szCs w:val="28"/>
        </w:rPr>
      </w:pPr>
      <w:bookmarkStart w:id="27" w:name="_Ref36547135"/>
      <w:r w:rsidRPr="009D4319">
        <w:rPr>
          <w:rFonts w:ascii="Times New Roman" w:eastAsia="MS Mincho" w:hAnsi="Times New Roman" w:cs="Times New Roman"/>
          <w:sz w:val="28"/>
          <w:szCs w:val="28"/>
        </w:rPr>
        <w:t xml:space="preserve">В </w:t>
      </w:r>
      <w:r w:rsidR="00D878D6" w:rsidRPr="00D55DFF">
        <w:rPr>
          <w:rFonts w:ascii="Times New Roman" w:eastAsia="MS Mincho" w:hAnsi="Times New Roman" w:cs="Times New Roman"/>
          <w:sz w:val="28"/>
          <w:szCs w:val="28"/>
        </w:rPr>
        <w:t>реквізиті</w:t>
      </w:r>
      <w:r w:rsidRPr="004F1EEA">
        <w:rPr>
          <w:rFonts w:ascii="Times New Roman" w:eastAsia="MS Mincho" w:hAnsi="Times New Roman" w:cs="Times New Roman"/>
          <w:sz w:val="28"/>
          <w:szCs w:val="28"/>
        </w:rPr>
        <w:t xml:space="preserve"> «Код </w:t>
      </w:r>
      <w:r w:rsidR="00D878D6" w:rsidRPr="004F5F50">
        <w:rPr>
          <w:rFonts w:ascii="Times New Roman" w:eastAsia="MS Mincho" w:hAnsi="Times New Roman" w:cs="Times New Roman"/>
          <w:sz w:val="28"/>
          <w:szCs w:val="28"/>
        </w:rPr>
        <w:t>ви</w:t>
      </w:r>
      <w:r w:rsidR="00D878D6" w:rsidRPr="003B2912">
        <w:rPr>
          <w:rFonts w:ascii="Times New Roman" w:eastAsia="MS Mincho" w:hAnsi="Times New Roman" w:cs="Times New Roman"/>
          <w:sz w:val="28"/>
          <w:szCs w:val="28"/>
        </w:rPr>
        <w:t>ду</w:t>
      </w:r>
      <w:r w:rsidRPr="00E47202">
        <w:rPr>
          <w:rFonts w:ascii="Times New Roman" w:eastAsia="MS Mincho" w:hAnsi="Times New Roman" w:cs="Times New Roman"/>
          <w:sz w:val="28"/>
          <w:szCs w:val="28"/>
        </w:rPr>
        <w:t xml:space="preserve"> документа» вказується код того документу, який банк використав для заповнення </w:t>
      </w:r>
      <w:r w:rsidR="004B0242" w:rsidRPr="0005134F">
        <w:rPr>
          <w:rFonts w:ascii="Times New Roman" w:eastAsia="MS Mincho" w:hAnsi="Times New Roman" w:cs="Times New Roman"/>
          <w:sz w:val="28"/>
          <w:szCs w:val="28"/>
        </w:rPr>
        <w:t>реквізиту</w:t>
      </w:r>
      <w:r w:rsidRPr="0005134F">
        <w:rPr>
          <w:rFonts w:ascii="Times New Roman" w:eastAsia="MS Mincho" w:hAnsi="Times New Roman" w:cs="Times New Roman"/>
          <w:sz w:val="28"/>
          <w:szCs w:val="28"/>
        </w:rPr>
        <w:t xml:space="preserve"> «Ідентифікатор Боржника». Реквізит може приймати одне із з переліку</w:t>
      </w:r>
      <w:r w:rsidR="004B0242" w:rsidRPr="0005134F">
        <w:rPr>
          <w:rFonts w:ascii="Times New Roman" w:eastAsia="MS Mincho" w:hAnsi="Times New Roman" w:cs="Times New Roman"/>
          <w:sz w:val="28"/>
          <w:szCs w:val="28"/>
        </w:rPr>
        <w:t xml:space="preserve"> значень</w:t>
      </w:r>
      <w:r w:rsidRPr="00C45305">
        <w:rPr>
          <w:rFonts w:ascii="Times New Roman" w:eastAsia="MS Mincho" w:hAnsi="Times New Roman" w:cs="Times New Roman"/>
          <w:sz w:val="28"/>
          <w:szCs w:val="28"/>
        </w:rPr>
        <w:t xml:space="preserve">, який </w:t>
      </w:r>
      <w:r w:rsidR="004B0242" w:rsidRPr="00E31AFE">
        <w:rPr>
          <w:rFonts w:ascii="Times New Roman" w:eastAsia="MS Mincho" w:hAnsi="Times New Roman" w:cs="Times New Roman"/>
          <w:sz w:val="28"/>
          <w:szCs w:val="28"/>
        </w:rPr>
        <w:t xml:space="preserve">зазначений </w:t>
      </w:r>
      <w:r w:rsidRPr="00C26EB4">
        <w:rPr>
          <w:rFonts w:ascii="Times New Roman" w:eastAsia="MS Mincho" w:hAnsi="Times New Roman" w:cs="Times New Roman"/>
          <w:sz w:val="28"/>
          <w:szCs w:val="28"/>
        </w:rPr>
        <w:lastRenderedPageBreak/>
        <w:t>нижче (перелік містить у тому числі документи, визначені у Законі Украї</w:t>
      </w:r>
      <w:r w:rsidRPr="00416A0E">
        <w:rPr>
          <w:rFonts w:ascii="Times New Roman" w:eastAsia="MS Mincho" w:hAnsi="Times New Roman" w:cs="Times New Roman"/>
          <w:sz w:val="28"/>
          <w:szCs w:val="28"/>
        </w:rPr>
        <w:t>ни «Про Єдиний державний демографічний реєстр та документи, що підтверджують громадянство України, посвідчують особу чи її спеціальний статус»).</w:t>
      </w:r>
      <w:bookmarkEnd w:id="27"/>
      <w:r w:rsidRPr="00416A0E">
        <w:rPr>
          <w:rFonts w:ascii="Times New Roman" w:eastAsia="MS Mincho" w:hAnsi="Times New Roman" w:cs="Times New Roman"/>
          <w:sz w:val="28"/>
          <w:szCs w:val="28"/>
        </w:rPr>
        <w:t xml:space="preserve"> </w:t>
      </w:r>
    </w:p>
    <w:tbl>
      <w:tblPr>
        <w:tblStyle w:val="a9"/>
        <w:tblW w:w="0" w:type="auto"/>
        <w:tblInd w:w="709" w:type="dxa"/>
        <w:tblLook w:val="04A0" w:firstRow="1" w:lastRow="0" w:firstColumn="1" w:lastColumn="0" w:noHBand="0" w:noVBand="1"/>
      </w:tblPr>
      <w:tblGrid>
        <w:gridCol w:w="1927"/>
        <w:gridCol w:w="6993"/>
      </w:tblGrid>
      <w:tr w:rsidR="002E39AE" w:rsidRPr="007C21BC" w:rsidTr="006B525B">
        <w:tc>
          <w:tcPr>
            <w:tcW w:w="1927" w:type="dxa"/>
          </w:tcPr>
          <w:p w:rsidR="002E39AE" w:rsidRPr="009176A9" w:rsidRDefault="00D878D6" w:rsidP="009F56F6">
            <w:pPr>
              <w:pStyle w:val="af1"/>
              <w:jc w:val="center"/>
              <w:rPr>
                <w:rFonts w:ascii="Times New Roman" w:eastAsia="MS Mincho" w:hAnsi="Times New Roman" w:cs="Times New Roman"/>
                <w:b/>
                <w:sz w:val="24"/>
                <w:szCs w:val="24"/>
                <w:lang w:val="uk-UA"/>
              </w:rPr>
            </w:pPr>
            <w:r w:rsidRPr="00167578">
              <w:rPr>
                <w:rFonts w:ascii="Times New Roman" w:eastAsia="MS Mincho" w:hAnsi="Times New Roman" w:cs="Times New Roman"/>
                <w:b/>
                <w:sz w:val="24"/>
                <w:szCs w:val="24"/>
                <w:lang w:val="uk-UA"/>
              </w:rPr>
              <w:t>Код вид</w:t>
            </w:r>
            <w:r w:rsidR="002E39AE" w:rsidRPr="009176A9">
              <w:rPr>
                <w:rFonts w:ascii="Times New Roman" w:eastAsia="MS Mincho" w:hAnsi="Times New Roman" w:cs="Times New Roman"/>
                <w:b/>
                <w:sz w:val="24"/>
                <w:szCs w:val="24"/>
                <w:lang w:val="uk-UA"/>
              </w:rPr>
              <w:t>у документа</w:t>
            </w:r>
          </w:p>
        </w:tc>
        <w:tc>
          <w:tcPr>
            <w:tcW w:w="6993" w:type="dxa"/>
          </w:tcPr>
          <w:p w:rsidR="002E39AE" w:rsidRPr="006540E2" w:rsidRDefault="00D878D6" w:rsidP="009D34FD">
            <w:pPr>
              <w:pStyle w:val="af1"/>
              <w:jc w:val="center"/>
              <w:rPr>
                <w:rFonts w:ascii="Times New Roman" w:eastAsia="MS Mincho" w:hAnsi="Times New Roman" w:cs="Times New Roman"/>
                <w:b/>
                <w:sz w:val="24"/>
                <w:szCs w:val="24"/>
                <w:lang w:val="uk-UA"/>
              </w:rPr>
            </w:pPr>
            <w:r w:rsidRPr="00060F57">
              <w:rPr>
                <w:rFonts w:ascii="Times New Roman" w:eastAsia="MS Mincho" w:hAnsi="Times New Roman" w:cs="Times New Roman"/>
                <w:b/>
                <w:sz w:val="24"/>
                <w:szCs w:val="24"/>
                <w:lang w:val="uk-UA"/>
              </w:rPr>
              <w:t>Вид</w:t>
            </w:r>
            <w:r w:rsidR="002E39AE" w:rsidRPr="00F90449">
              <w:rPr>
                <w:rFonts w:ascii="Times New Roman" w:eastAsia="MS Mincho" w:hAnsi="Times New Roman" w:cs="Times New Roman"/>
                <w:b/>
                <w:sz w:val="24"/>
                <w:szCs w:val="24"/>
                <w:lang w:val="uk-UA"/>
              </w:rPr>
              <w:t xml:space="preserve"> документа, який використовувався для заповнення </w:t>
            </w:r>
            <w:r w:rsidR="009D34FD" w:rsidRPr="00C32604">
              <w:rPr>
                <w:rFonts w:ascii="Times New Roman" w:eastAsia="MS Mincho" w:hAnsi="Times New Roman" w:cs="Times New Roman"/>
                <w:b/>
                <w:sz w:val="24"/>
                <w:szCs w:val="24"/>
                <w:lang w:val="uk-UA"/>
              </w:rPr>
              <w:t xml:space="preserve">реквізиту </w:t>
            </w:r>
            <w:r w:rsidR="002E39AE" w:rsidRPr="006540E2">
              <w:rPr>
                <w:rFonts w:ascii="Times New Roman" w:eastAsia="MS Mincho" w:hAnsi="Times New Roman" w:cs="Times New Roman"/>
                <w:b/>
                <w:sz w:val="24"/>
                <w:szCs w:val="24"/>
                <w:lang w:val="uk-UA"/>
              </w:rPr>
              <w:t>«Ідентифікатор Боржника»</w:t>
            </w:r>
          </w:p>
        </w:tc>
      </w:tr>
      <w:tr w:rsidR="002E39AE" w:rsidRPr="007C21BC" w:rsidTr="006B525B">
        <w:tc>
          <w:tcPr>
            <w:tcW w:w="8920" w:type="dxa"/>
            <w:gridSpan w:val="2"/>
          </w:tcPr>
          <w:p w:rsidR="002E39AE" w:rsidRPr="007C21BC" w:rsidRDefault="002E39AE" w:rsidP="009F56F6">
            <w:pPr>
              <w:pStyle w:val="af1"/>
              <w:jc w:val="center"/>
              <w:rPr>
                <w:rFonts w:ascii="Times New Roman" w:eastAsia="MS Mincho" w:hAnsi="Times New Roman" w:cs="Times New Roman"/>
                <w:b/>
                <w:sz w:val="24"/>
                <w:szCs w:val="24"/>
                <w:lang w:val="uk-UA"/>
              </w:rPr>
            </w:pPr>
            <w:r w:rsidRPr="007C21BC">
              <w:rPr>
                <w:rFonts w:ascii="Times New Roman" w:eastAsia="MS Mincho" w:hAnsi="Times New Roman" w:cs="Times New Roman"/>
                <w:b/>
                <w:sz w:val="24"/>
                <w:szCs w:val="24"/>
                <w:lang w:val="uk-UA"/>
              </w:rPr>
              <w:t>Фізична особа</w:t>
            </w:r>
          </w:p>
        </w:tc>
      </w:tr>
      <w:tr w:rsidR="006B525B" w:rsidRPr="007C21BC" w:rsidTr="006B525B">
        <w:tc>
          <w:tcPr>
            <w:tcW w:w="1927" w:type="dxa"/>
          </w:tcPr>
          <w:p w:rsidR="006B525B" w:rsidRPr="00B42DBE" w:rsidRDefault="006B525B" w:rsidP="006B525B">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11</w:t>
            </w:r>
          </w:p>
        </w:tc>
        <w:tc>
          <w:tcPr>
            <w:tcW w:w="6993" w:type="dxa"/>
          </w:tcPr>
          <w:p w:rsidR="006B525B" w:rsidRPr="006B525B" w:rsidRDefault="006B525B" w:rsidP="006B525B">
            <w:pPr>
              <w:pStyle w:val="rvps2"/>
              <w:shd w:val="clear" w:color="auto" w:fill="FFFFFF"/>
              <w:spacing w:after="0"/>
              <w:jc w:val="both"/>
              <w:textAlignment w:val="baseline"/>
              <w:rPr>
                <w:color w:val="000000"/>
                <w:lang w:val="uk-UA"/>
              </w:rPr>
            </w:pPr>
            <w:r w:rsidRPr="006B525B">
              <w:rPr>
                <w:color w:val="000000"/>
                <w:lang w:val="uk-UA"/>
              </w:rPr>
              <w:t>Реєстраційний номер облікової картки платника податків</w:t>
            </w:r>
          </w:p>
        </w:tc>
      </w:tr>
      <w:tr w:rsidR="006B525B" w:rsidRPr="007C21BC" w:rsidTr="006B525B">
        <w:tc>
          <w:tcPr>
            <w:tcW w:w="1927" w:type="dxa"/>
          </w:tcPr>
          <w:p w:rsidR="006B525B" w:rsidRPr="00B42DBE" w:rsidRDefault="006B525B" w:rsidP="006B525B">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12</w:t>
            </w:r>
          </w:p>
        </w:tc>
        <w:tc>
          <w:tcPr>
            <w:tcW w:w="6993" w:type="dxa"/>
          </w:tcPr>
          <w:p w:rsidR="006B525B" w:rsidRPr="006B525B" w:rsidRDefault="006B525B" w:rsidP="006B525B">
            <w:pPr>
              <w:pStyle w:val="rvps2"/>
              <w:shd w:val="clear" w:color="auto" w:fill="FFFFFF"/>
              <w:spacing w:after="0"/>
              <w:jc w:val="both"/>
              <w:textAlignment w:val="baseline"/>
              <w:rPr>
                <w:color w:val="000000"/>
                <w:lang w:val="uk-UA"/>
              </w:rPr>
            </w:pPr>
            <w:r w:rsidRPr="006B525B">
              <w:rPr>
                <w:color w:val="000000"/>
                <w:lang w:val="uk-UA"/>
              </w:rPr>
              <w:t>Унікальний номер запису в Єдиному державному демографічному реєстрі</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w:t>
            </w:r>
            <w:r w:rsidRPr="00B42DBE">
              <w:rPr>
                <w:rFonts w:ascii="Times New Roman" w:eastAsia="MS Mincho" w:hAnsi="Times New Roman" w:cs="Times New Roman"/>
                <w:sz w:val="24"/>
                <w:szCs w:val="24"/>
                <w:lang w:val="uk-UA"/>
              </w:rPr>
              <w:t>4</w:t>
            </w:r>
          </w:p>
        </w:tc>
        <w:tc>
          <w:tcPr>
            <w:tcW w:w="6993" w:type="dxa"/>
          </w:tcPr>
          <w:p w:rsidR="002E39AE" w:rsidRPr="00B42DBE" w:rsidRDefault="002E39AE" w:rsidP="004E0557">
            <w:pPr>
              <w:pStyle w:val="rvps2"/>
              <w:shd w:val="clear" w:color="auto" w:fill="FFFFFF"/>
              <w:spacing w:after="0"/>
              <w:jc w:val="both"/>
              <w:textAlignment w:val="baseline"/>
              <w:rPr>
                <w:color w:val="000000"/>
                <w:lang w:val="uk-UA"/>
              </w:rPr>
            </w:pPr>
            <w:r w:rsidRPr="00B42DBE">
              <w:rPr>
                <w:color w:val="000000"/>
                <w:lang w:val="uk-UA"/>
              </w:rPr>
              <w:t>Паспорт громадянина України (у вигляді книж</w:t>
            </w:r>
            <w:r w:rsidR="001445D6" w:rsidRPr="00B42DBE">
              <w:rPr>
                <w:color w:val="000000"/>
                <w:lang w:val="uk-UA"/>
              </w:rPr>
              <w:t>еч</w:t>
            </w:r>
            <w:r w:rsidRPr="00B42DBE">
              <w:rPr>
                <w:color w:val="000000"/>
                <w:lang w:val="uk-UA"/>
              </w:rPr>
              <w:t>ки</w:t>
            </w:r>
            <w:r w:rsidR="001B56FE" w:rsidRPr="00B42DBE">
              <w:rPr>
                <w:color w:val="000000"/>
                <w:lang w:val="uk-UA"/>
              </w:rPr>
              <w:t>)</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15</w:t>
            </w:r>
          </w:p>
        </w:tc>
        <w:tc>
          <w:tcPr>
            <w:tcW w:w="6993" w:type="dxa"/>
          </w:tcPr>
          <w:p w:rsidR="002E39AE" w:rsidRPr="00B42DBE" w:rsidRDefault="002E39AE" w:rsidP="009F56F6">
            <w:pPr>
              <w:pStyle w:val="rvps2"/>
              <w:shd w:val="clear" w:color="auto" w:fill="FFFFFF"/>
              <w:spacing w:after="0"/>
              <w:jc w:val="both"/>
              <w:textAlignment w:val="baseline"/>
              <w:rPr>
                <w:lang w:val="uk-UA"/>
              </w:rPr>
            </w:pPr>
            <w:r w:rsidRPr="00B42DBE">
              <w:rPr>
                <w:color w:val="000000"/>
                <w:lang w:val="uk-UA"/>
              </w:rPr>
              <w:t>Паспорт громадянина України для виїзду за кордон</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16</w:t>
            </w:r>
          </w:p>
        </w:tc>
        <w:tc>
          <w:tcPr>
            <w:tcW w:w="6993" w:type="dxa"/>
          </w:tcPr>
          <w:p w:rsidR="002E39AE" w:rsidRPr="00B42DBE" w:rsidRDefault="002E39AE" w:rsidP="009F56F6">
            <w:pPr>
              <w:pStyle w:val="rvps2"/>
              <w:shd w:val="clear" w:color="auto" w:fill="FFFFFF"/>
              <w:spacing w:after="0"/>
              <w:jc w:val="both"/>
              <w:textAlignment w:val="baseline"/>
              <w:rPr>
                <w:lang w:val="uk-UA"/>
              </w:rPr>
            </w:pPr>
            <w:r w:rsidRPr="00B42DBE">
              <w:rPr>
                <w:color w:val="000000"/>
                <w:lang w:val="uk-UA"/>
              </w:rPr>
              <w:t>Дипломатичний паспорт України</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17</w:t>
            </w:r>
          </w:p>
        </w:tc>
        <w:tc>
          <w:tcPr>
            <w:tcW w:w="6993" w:type="dxa"/>
          </w:tcPr>
          <w:p w:rsidR="002E39AE" w:rsidRPr="00B42DBE" w:rsidRDefault="002E39AE" w:rsidP="009F56F6">
            <w:pPr>
              <w:pStyle w:val="rvps2"/>
              <w:shd w:val="clear" w:color="auto" w:fill="FFFFFF"/>
              <w:spacing w:after="0"/>
              <w:jc w:val="both"/>
              <w:textAlignment w:val="baseline"/>
              <w:rPr>
                <w:lang w:val="uk-UA"/>
              </w:rPr>
            </w:pPr>
            <w:r w:rsidRPr="00B42DBE">
              <w:rPr>
                <w:color w:val="000000"/>
                <w:lang w:val="uk-UA"/>
              </w:rPr>
              <w:t>Службовий паспорт України</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18</w:t>
            </w:r>
          </w:p>
        </w:tc>
        <w:tc>
          <w:tcPr>
            <w:tcW w:w="6993" w:type="dxa"/>
          </w:tcPr>
          <w:p w:rsidR="002E39AE" w:rsidRPr="00B42DBE" w:rsidRDefault="002E39AE" w:rsidP="009F56F6">
            <w:pPr>
              <w:pStyle w:val="rvps2"/>
              <w:shd w:val="clear" w:color="auto" w:fill="FFFFFF"/>
              <w:spacing w:after="0"/>
              <w:jc w:val="both"/>
              <w:textAlignment w:val="baseline"/>
              <w:rPr>
                <w:lang w:val="uk-UA"/>
              </w:rPr>
            </w:pPr>
            <w:r w:rsidRPr="00B42DBE">
              <w:rPr>
                <w:color w:val="000000"/>
                <w:lang w:val="uk-UA"/>
              </w:rPr>
              <w:t>Посвідчення особи моряка</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19</w:t>
            </w:r>
          </w:p>
        </w:tc>
        <w:tc>
          <w:tcPr>
            <w:tcW w:w="6993" w:type="dxa"/>
          </w:tcPr>
          <w:p w:rsidR="002E39AE" w:rsidRPr="00B42DBE" w:rsidRDefault="002E39AE" w:rsidP="009F56F6">
            <w:pPr>
              <w:pStyle w:val="rvps2"/>
              <w:shd w:val="clear" w:color="auto" w:fill="FFFFFF"/>
              <w:spacing w:after="0"/>
              <w:jc w:val="both"/>
              <w:textAlignment w:val="baseline"/>
              <w:rPr>
                <w:lang w:val="uk-UA"/>
              </w:rPr>
            </w:pPr>
            <w:r w:rsidRPr="00B42DBE">
              <w:rPr>
                <w:color w:val="000000"/>
                <w:lang w:val="uk-UA"/>
              </w:rPr>
              <w:t>Посвідчення члена екіпажу</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20</w:t>
            </w:r>
          </w:p>
        </w:tc>
        <w:tc>
          <w:tcPr>
            <w:tcW w:w="6993" w:type="dxa"/>
          </w:tcPr>
          <w:p w:rsidR="002E39AE" w:rsidRPr="00B42DBE" w:rsidRDefault="002E39AE" w:rsidP="009F56F6">
            <w:pPr>
              <w:pStyle w:val="rvps2"/>
              <w:shd w:val="clear" w:color="auto" w:fill="FFFFFF"/>
              <w:spacing w:after="0"/>
              <w:jc w:val="both"/>
              <w:textAlignment w:val="baseline"/>
              <w:rPr>
                <w:lang w:val="uk-UA"/>
              </w:rPr>
            </w:pPr>
            <w:r w:rsidRPr="00B42DBE">
              <w:rPr>
                <w:color w:val="000000"/>
                <w:lang w:val="uk-UA"/>
              </w:rPr>
              <w:t>Посвідчення особи на повернення в Україну</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21</w:t>
            </w:r>
          </w:p>
        </w:tc>
        <w:tc>
          <w:tcPr>
            <w:tcW w:w="6993" w:type="dxa"/>
          </w:tcPr>
          <w:p w:rsidR="002E39AE" w:rsidRPr="00B42DBE" w:rsidRDefault="002E39AE" w:rsidP="009F56F6">
            <w:pPr>
              <w:pStyle w:val="rvps2"/>
              <w:shd w:val="clear" w:color="auto" w:fill="FFFFFF"/>
              <w:spacing w:after="0"/>
              <w:jc w:val="both"/>
              <w:textAlignment w:val="baseline"/>
              <w:rPr>
                <w:lang w:val="uk-UA"/>
              </w:rPr>
            </w:pPr>
            <w:r w:rsidRPr="00B42DBE">
              <w:rPr>
                <w:color w:val="000000"/>
                <w:lang w:val="uk-UA"/>
              </w:rPr>
              <w:t>Тимчасове посвідчення громадянина України</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31</w:t>
            </w:r>
          </w:p>
        </w:tc>
        <w:tc>
          <w:tcPr>
            <w:tcW w:w="6993" w:type="dxa"/>
          </w:tcPr>
          <w:p w:rsidR="002E39AE" w:rsidRPr="00B42DBE" w:rsidRDefault="002E39AE" w:rsidP="009F56F6">
            <w:pPr>
              <w:pStyle w:val="rvps2"/>
              <w:shd w:val="clear" w:color="auto" w:fill="FFFFFF"/>
              <w:spacing w:after="0"/>
              <w:jc w:val="both"/>
              <w:textAlignment w:val="baseline"/>
              <w:rPr>
                <w:color w:val="000000"/>
                <w:lang w:val="uk-UA"/>
              </w:rPr>
            </w:pPr>
            <w:r w:rsidRPr="00B42DBE">
              <w:rPr>
                <w:color w:val="000000"/>
                <w:lang w:val="uk-UA"/>
              </w:rPr>
              <w:t>Ідентифікаційний номер у країні постійного місця проживання (для нерезидента)</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32</w:t>
            </w:r>
          </w:p>
        </w:tc>
        <w:tc>
          <w:tcPr>
            <w:tcW w:w="6993" w:type="dxa"/>
          </w:tcPr>
          <w:p w:rsidR="002E39AE" w:rsidRPr="00B42DBE" w:rsidRDefault="002E39AE" w:rsidP="009F56F6">
            <w:pPr>
              <w:pStyle w:val="rvps2"/>
              <w:shd w:val="clear" w:color="auto" w:fill="FFFFFF"/>
              <w:spacing w:after="0"/>
              <w:jc w:val="both"/>
              <w:textAlignment w:val="baseline"/>
              <w:rPr>
                <w:color w:val="000000"/>
                <w:lang w:val="uk-UA"/>
              </w:rPr>
            </w:pPr>
            <w:r w:rsidRPr="00B42DBE">
              <w:rPr>
                <w:color w:val="000000"/>
                <w:lang w:val="uk-UA"/>
              </w:rPr>
              <w:t>Паспорт громадянина іншої країни (для нерезидента)</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33</w:t>
            </w:r>
          </w:p>
        </w:tc>
        <w:tc>
          <w:tcPr>
            <w:tcW w:w="6993" w:type="dxa"/>
          </w:tcPr>
          <w:p w:rsidR="002E39AE" w:rsidRPr="00B42DBE" w:rsidRDefault="00D23DB3" w:rsidP="009F56F6">
            <w:pPr>
              <w:pStyle w:val="rvps2"/>
              <w:shd w:val="clear" w:color="auto" w:fill="FFFFFF"/>
              <w:spacing w:after="0"/>
              <w:jc w:val="both"/>
              <w:textAlignment w:val="baseline"/>
              <w:rPr>
                <w:color w:val="000000"/>
                <w:lang w:val="uk-UA"/>
              </w:rPr>
            </w:pPr>
            <w:r w:rsidRPr="00D23DB3">
              <w:rPr>
                <w:color w:val="000000"/>
                <w:lang w:val="uk-UA"/>
              </w:rPr>
              <w:t>Присвоєний банком умовний код для цілей складання статистичної звітності</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49</w:t>
            </w:r>
          </w:p>
        </w:tc>
        <w:tc>
          <w:tcPr>
            <w:tcW w:w="6993" w:type="dxa"/>
          </w:tcPr>
          <w:p w:rsidR="002E39AE" w:rsidRPr="00B42DBE" w:rsidRDefault="002E39AE" w:rsidP="009F56F6">
            <w:pPr>
              <w:pStyle w:val="rvps2"/>
              <w:shd w:val="clear" w:color="auto" w:fill="FFFFFF"/>
              <w:spacing w:after="0"/>
              <w:jc w:val="both"/>
              <w:textAlignment w:val="baseline"/>
              <w:rPr>
                <w:color w:val="000000"/>
                <w:lang w:val="uk-UA"/>
              </w:rPr>
            </w:pPr>
            <w:r w:rsidRPr="00B42DBE">
              <w:rPr>
                <w:color w:val="000000"/>
                <w:lang w:val="uk-UA"/>
              </w:rPr>
              <w:t>Інший документ</w:t>
            </w:r>
          </w:p>
        </w:tc>
      </w:tr>
      <w:tr w:rsidR="002E39AE" w:rsidRPr="007C21BC" w:rsidTr="006B525B">
        <w:tc>
          <w:tcPr>
            <w:tcW w:w="8920" w:type="dxa"/>
            <w:gridSpan w:val="2"/>
          </w:tcPr>
          <w:p w:rsidR="002E39AE" w:rsidRPr="007C21BC" w:rsidRDefault="002E39AE" w:rsidP="009D34FD">
            <w:pPr>
              <w:pStyle w:val="rvps2"/>
              <w:shd w:val="clear" w:color="auto" w:fill="FFFFFF"/>
              <w:spacing w:after="0"/>
              <w:jc w:val="center"/>
              <w:textAlignment w:val="baseline"/>
              <w:rPr>
                <w:b/>
                <w:color w:val="000000"/>
                <w:lang w:val="uk-UA"/>
              </w:rPr>
            </w:pPr>
            <w:r w:rsidRPr="007C21BC">
              <w:rPr>
                <w:b/>
                <w:color w:val="000000"/>
                <w:lang w:val="uk-UA"/>
              </w:rPr>
              <w:t>Юридична особа</w:t>
            </w:r>
          </w:p>
        </w:tc>
      </w:tr>
      <w:tr w:rsidR="00571E36" w:rsidRPr="007C21BC" w:rsidTr="006B525B">
        <w:tc>
          <w:tcPr>
            <w:tcW w:w="1927" w:type="dxa"/>
          </w:tcPr>
          <w:p w:rsidR="00571E36" w:rsidRPr="00B42DBE" w:rsidRDefault="00571E36" w:rsidP="00571E36">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11</w:t>
            </w:r>
          </w:p>
        </w:tc>
        <w:tc>
          <w:tcPr>
            <w:tcW w:w="6993" w:type="dxa"/>
          </w:tcPr>
          <w:p w:rsidR="00571E36" w:rsidRPr="00571E36" w:rsidRDefault="00571E36" w:rsidP="00571E36">
            <w:pPr>
              <w:pStyle w:val="rvps2"/>
              <w:shd w:val="clear" w:color="auto" w:fill="FFFFFF"/>
              <w:spacing w:after="0"/>
              <w:jc w:val="both"/>
              <w:textAlignment w:val="baseline"/>
              <w:rPr>
                <w:rFonts w:eastAsia="MS Mincho"/>
                <w:lang w:val="uk-UA"/>
              </w:rPr>
            </w:pPr>
            <w:r w:rsidRPr="00571E36">
              <w:rPr>
                <w:rFonts w:eastAsia="MS Mincho"/>
                <w:lang w:val="uk-UA"/>
              </w:rPr>
              <w:t>Реєстраційний номер облікової картки платника податків (для ФОП)</w:t>
            </w:r>
          </w:p>
        </w:tc>
      </w:tr>
      <w:tr w:rsidR="00571E36" w:rsidRPr="007C21BC" w:rsidTr="006B525B">
        <w:tc>
          <w:tcPr>
            <w:tcW w:w="1927" w:type="dxa"/>
          </w:tcPr>
          <w:p w:rsidR="00571E36" w:rsidRPr="00B42DBE" w:rsidRDefault="00571E36" w:rsidP="00571E36">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12</w:t>
            </w:r>
          </w:p>
        </w:tc>
        <w:tc>
          <w:tcPr>
            <w:tcW w:w="6993" w:type="dxa"/>
          </w:tcPr>
          <w:p w:rsidR="00571E36" w:rsidRPr="00B42DBE" w:rsidRDefault="00571E36" w:rsidP="00571E36">
            <w:pPr>
              <w:pStyle w:val="rvps2"/>
              <w:shd w:val="clear" w:color="auto" w:fill="FFFFFF"/>
              <w:spacing w:after="0"/>
              <w:jc w:val="both"/>
              <w:textAlignment w:val="baseline"/>
              <w:rPr>
                <w:rFonts w:eastAsia="MS Mincho"/>
                <w:lang w:val="uk-UA"/>
              </w:rPr>
            </w:pPr>
            <w:r w:rsidRPr="00571E36">
              <w:rPr>
                <w:rFonts w:eastAsia="MS Mincho"/>
                <w:lang w:val="uk-UA"/>
              </w:rPr>
              <w:t>Унікальний номер запису в Єдиному державному демографічному реєстрі</w:t>
            </w:r>
            <w:r w:rsidRPr="00B42DBE">
              <w:rPr>
                <w:rFonts w:eastAsia="MS Mincho"/>
                <w:lang w:val="uk-UA"/>
              </w:rPr>
              <w:t xml:space="preserve"> (для ФОП)</w:t>
            </w:r>
          </w:p>
        </w:tc>
      </w:tr>
      <w:tr w:rsidR="00571E36" w:rsidRPr="007C21BC" w:rsidTr="006B525B">
        <w:tc>
          <w:tcPr>
            <w:tcW w:w="1927" w:type="dxa"/>
          </w:tcPr>
          <w:p w:rsidR="00571E36" w:rsidRPr="00B42DBE" w:rsidRDefault="00571E36" w:rsidP="00571E36">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14</w:t>
            </w:r>
          </w:p>
        </w:tc>
        <w:tc>
          <w:tcPr>
            <w:tcW w:w="6993" w:type="dxa"/>
          </w:tcPr>
          <w:p w:rsidR="00571E36" w:rsidRPr="00571E36" w:rsidRDefault="00571E36" w:rsidP="00571E36">
            <w:pPr>
              <w:pStyle w:val="rvps2"/>
              <w:shd w:val="clear" w:color="auto" w:fill="FFFFFF"/>
              <w:spacing w:after="0"/>
              <w:jc w:val="both"/>
              <w:textAlignment w:val="baseline"/>
              <w:rPr>
                <w:rFonts w:eastAsia="MS Mincho"/>
                <w:lang w:val="uk-UA"/>
              </w:rPr>
            </w:pPr>
            <w:r w:rsidRPr="00571E36">
              <w:rPr>
                <w:rFonts w:eastAsia="MS Mincho"/>
                <w:lang w:val="uk-UA"/>
              </w:rPr>
              <w:t xml:space="preserve">Паспорт громадянина України у вигляді книжечки </w:t>
            </w:r>
            <w:r w:rsidRPr="00B42DBE">
              <w:rPr>
                <w:rFonts w:eastAsia="MS Mincho"/>
                <w:lang w:val="uk-UA"/>
              </w:rPr>
              <w:t>(для ФОП)</w:t>
            </w:r>
          </w:p>
        </w:tc>
      </w:tr>
      <w:tr w:rsidR="00571E36" w:rsidRPr="007C21BC" w:rsidTr="006B525B">
        <w:tc>
          <w:tcPr>
            <w:tcW w:w="1927" w:type="dxa"/>
          </w:tcPr>
          <w:p w:rsidR="00571E36" w:rsidRPr="00B42DBE" w:rsidRDefault="00571E36" w:rsidP="00571E36">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51</w:t>
            </w:r>
          </w:p>
        </w:tc>
        <w:tc>
          <w:tcPr>
            <w:tcW w:w="6993" w:type="dxa"/>
          </w:tcPr>
          <w:p w:rsidR="00571E36" w:rsidRPr="00571E36" w:rsidRDefault="00571E36" w:rsidP="00571E36">
            <w:pPr>
              <w:pStyle w:val="rvps2"/>
              <w:shd w:val="clear" w:color="auto" w:fill="FFFFFF"/>
              <w:spacing w:after="0"/>
              <w:jc w:val="both"/>
              <w:textAlignment w:val="baseline"/>
              <w:rPr>
                <w:rFonts w:eastAsia="MS Mincho"/>
                <w:lang w:val="uk-UA"/>
              </w:rPr>
            </w:pPr>
            <w:r w:rsidRPr="00571E36">
              <w:rPr>
                <w:rFonts w:eastAsia="MS Mincho"/>
                <w:lang w:val="uk-UA"/>
              </w:rPr>
              <w:t>Унікальний ідентифікаційний номер юридичної особи в Єдиному державному реєстрі підприємств та організацій України (код ЄДРПОУ)</w:t>
            </w:r>
          </w:p>
        </w:tc>
      </w:tr>
      <w:tr w:rsidR="00571E36" w:rsidRPr="007C21BC" w:rsidTr="006B525B">
        <w:tc>
          <w:tcPr>
            <w:tcW w:w="1927" w:type="dxa"/>
          </w:tcPr>
          <w:p w:rsidR="00571E36" w:rsidRPr="00B42DBE" w:rsidRDefault="00571E36" w:rsidP="00571E36">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61</w:t>
            </w:r>
          </w:p>
        </w:tc>
        <w:tc>
          <w:tcPr>
            <w:tcW w:w="6993" w:type="dxa"/>
          </w:tcPr>
          <w:p w:rsidR="00571E36" w:rsidRPr="00B42DBE" w:rsidRDefault="00571E36" w:rsidP="00571E36">
            <w:pPr>
              <w:pStyle w:val="rvps2"/>
              <w:shd w:val="clear" w:color="auto" w:fill="FFFFFF"/>
              <w:spacing w:after="0"/>
              <w:jc w:val="both"/>
              <w:textAlignment w:val="baseline"/>
              <w:rPr>
                <w:rFonts w:eastAsia="MS Mincho"/>
                <w:lang w:val="uk-UA"/>
              </w:rPr>
            </w:pPr>
            <w:r w:rsidRPr="00571E36">
              <w:rPr>
                <w:rFonts w:eastAsia="MS Mincho"/>
                <w:lang w:val="uk-UA"/>
              </w:rPr>
              <w:t>Ідентифікаційний код відповідно до вимог законодавства країни – місця реєстрації юридичної особи</w:t>
            </w:r>
            <w:r w:rsidRPr="00B619BD">
              <w:rPr>
                <w:rFonts w:eastAsia="MS Mincho"/>
                <w:lang w:val="uk-UA"/>
              </w:rPr>
              <w:t xml:space="preserve"> </w:t>
            </w:r>
            <w:r w:rsidRPr="00571E36">
              <w:rPr>
                <w:rFonts w:eastAsia="MS Mincho"/>
                <w:lang w:val="uk-UA"/>
              </w:rPr>
              <w:t>(для нерезидента)</w:t>
            </w:r>
          </w:p>
        </w:tc>
      </w:tr>
      <w:tr w:rsidR="00571E36" w:rsidRPr="007C21BC" w:rsidTr="006B525B">
        <w:tc>
          <w:tcPr>
            <w:tcW w:w="1927" w:type="dxa"/>
          </w:tcPr>
          <w:p w:rsidR="00571E36" w:rsidRPr="00B42DBE" w:rsidRDefault="00571E36" w:rsidP="00571E36">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62</w:t>
            </w:r>
          </w:p>
        </w:tc>
        <w:tc>
          <w:tcPr>
            <w:tcW w:w="6993" w:type="dxa"/>
          </w:tcPr>
          <w:p w:rsidR="00571E36" w:rsidRPr="00B42DBE" w:rsidRDefault="00571E36" w:rsidP="00571E36">
            <w:pPr>
              <w:pStyle w:val="rvps2"/>
              <w:shd w:val="clear" w:color="auto" w:fill="FFFFFF"/>
              <w:spacing w:after="0"/>
              <w:jc w:val="both"/>
              <w:textAlignment w:val="baseline"/>
              <w:rPr>
                <w:rFonts w:eastAsia="MS Mincho"/>
                <w:lang w:val="uk-UA"/>
              </w:rPr>
            </w:pPr>
            <w:r w:rsidRPr="00571E36">
              <w:rPr>
                <w:rFonts w:eastAsia="MS Mincho"/>
                <w:lang w:val="uk-UA"/>
              </w:rPr>
              <w:t>Присвоєний банком умовний код для цілей складання статистичної звітності</w:t>
            </w:r>
          </w:p>
        </w:tc>
      </w:tr>
      <w:tr w:rsidR="002E39AE" w:rsidRPr="007C21BC" w:rsidTr="006B525B">
        <w:tc>
          <w:tcPr>
            <w:tcW w:w="1927" w:type="dxa"/>
          </w:tcPr>
          <w:p w:rsidR="002E39AE" w:rsidRPr="00B42DBE" w:rsidRDefault="002E39AE" w:rsidP="00B42DBE">
            <w:pPr>
              <w:pStyle w:val="af1"/>
              <w:jc w:val="center"/>
              <w:rPr>
                <w:rFonts w:ascii="Times New Roman" w:eastAsia="MS Mincho" w:hAnsi="Times New Roman" w:cs="Times New Roman"/>
                <w:sz w:val="24"/>
                <w:szCs w:val="24"/>
                <w:lang w:val="uk-UA"/>
              </w:rPr>
            </w:pPr>
            <w:r w:rsidRPr="007C21BC">
              <w:rPr>
                <w:rFonts w:ascii="Times New Roman" w:eastAsia="MS Mincho" w:hAnsi="Times New Roman" w:cs="Times New Roman"/>
                <w:sz w:val="24"/>
                <w:szCs w:val="24"/>
                <w:lang w:val="uk-UA"/>
              </w:rPr>
              <w:t>99</w:t>
            </w:r>
          </w:p>
        </w:tc>
        <w:tc>
          <w:tcPr>
            <w:tcW w:w="6993" w:type="dxa"/>
          </w:tcPr>
          <w:p w:rsidR="002E39AE" w:rsidRPr="00B42DBE" w:rsidRDefault="002E39AE" w:rsidP="009F56F6">
            <w:pPr>
              <w:pStyle w:val="rvps2"/>
              <w:shd w:val="clear" w:color="auto" w:fill="FFFFFF"/>
              <w:spacing w:after="0"/>
              <w:jc w:val="both"/>
              <w:textAlignment w:val="baseline"/>
              <w:rPr>
                <w:rFonts w:eastAsia="MS Mincho"/>
                <w:lang w:val="uk-UA"/>
              </w:rPr>
            </w:pPr>
            <w:r w:rsidRPr="00B42DBE">
              <w:rPr>
                <w:rFonts w:eastAsia="MS Mincho"/>
                <w:lang w:val="uk-UA"/>
              </w:rPr>
              <w:t>Інший документ</w:t>
            </w:r>
          </w:p>
        </w:tc>
      </w:tr>
    </w:tbl>
    <w:p w:rsidR="002E39AE" w:rsidRPr="007C21BC" w:rsidRDefault="002E39AE" w:rsidP="002E39AE">
      <w:pPr>
        <w:pStyle w:val="af1"/>
        <w:ind w:left="709"/>
        <w:jc w:val="both"/>
        <w:rPr>
          <w:rFonts w:ascii="Times New Roman" w:eastAsia="MS Mincho" w:hAnsi="Times New Roman" w:cs="Times New Roman"/>
          <w:sz w:val="28"/>
          <w:szCs w:val="28"/>
        </w:rPr>
      </w:pPr>
    </w:p>
    <w:p w:rsidR="00FE7E87" w:rsidRPr="006B3924" w:rsidRDefault="00446A71" w:rsidP="004F537E">
      <w:pPr>
        <w:pStyle w:val="af1"/>
        <w:numPr>
          <w:ilvl w:val="1"/>
          <w:numId w:val="2"/>
        </w:numPr>
        <w:ind w:left="0" w:firstLine="1134"/>
        <w:jc w:val="both"/>
        <w:rPr>
          <w:rFonts w:ascii="Times New Roman" w:eastAsia="MS Mincho" w:hAnsi="Times New Roman" w:cs="Times New Roman"/>
          <w:sz w:val="28"/>
          <w:szCs w:val="28"/>
        </w:rPr>
      </w:pPr>
      <w:r w:rsidRPr="006B3924">
        <w:rPr>
          <w:rFonts w:ascii="Times New Roman" w:eastAsia="MS Mincho" w:hAnsi="Times New Roman" w:cs="Times New Roman"/>
          <w:sz w:val="28"/>
          <w:szCs w:val="28"/>
        </w:rPr>
        <w:t>При наданні інформації про боржника та його кредитні операції Банк має присвоїти реквізиту “Ознака використання даних для Кредитного реєстру Національного банку України”</w:t>
      </w:r>
      <w:r w:rsidRPr="00E73A1D">
        <w:rPr>
          <w:rFonts w:ascii="Times New Roman" w:eastAsia="MS Mincho" w:hAnsi="Times New Roman" w:cs="Times New Roman"/>
          <w:sz w:val="28"/>
          <w:szCs w:val="28"/>
        </w:rPr>
        <w:t xml:space="preserve"> </w:t>
      </w:r>
      <w:r w:rsidRPr="006B3924">
        <w:rPr>
          <w:rFonts w:ascii="Times New Roman" w:eastAsia="MS Mincho" w:hAnsi="Times New Roman" w:cs="Times New Roman"/>
          <w:sz w:val="28"/>
          <w:szCs w:val="28"/>
        </w:rPr>
        <w:t>значення в залежності</w:t>
      </w:r>
      <w:r w:rsidRPr="00E73A1D">
        <w:rPr>
          <w:rFonts w:ascii="Times New Roman" w:eastAsia="MS Mincho" w:hAnsi="Times New Roman" w:cs="Times New Roman"/>
          <w:sz w:val="28"/>
          <w:szCs w:val="28"/>
        </w:rPr>
        <w:t xml:space="preserve"> </w:t>
      </w:r>
      <w:r w:rsidR="008A1D2A" w:rsidRPr="00446A71">
        <w:rPr>
          <w:rFonts w:ascii="Times New Roman" w:eastAsia="MS Mincho" w:hAnsi="Times New Roman" w:cs="Times New Roman"/>
          <w:sz w:val="28"/>
          <w:szCs w:val="28"/>
        </w:rPr>
        <w:t xml:space="preserve">від суми балансової заборгованості за основною сумою та відсотками (без урахування комісійних доходів, </w:t>
      </w:r>
      <w:r w:rsidR="008A1D2A" w:rsidRPr="006B3924">
        <w:rPr>
          <w:rFonts w:ascii="Times New Roman" w:eastAsia="MS Mincho" w:hAnsi="Times New Roman" w:cs="Times New Roman"/>
          <w:sz w:val="28"/>
          <w:szCs w:val="28"/>
        </w:rPr>
        <w:t>що відносяться до кредитної операції) за кр</w:t>
      </w:r>
      <w:r w:rsidR="001F6470">
        <w:rPr>
          <w:rFonts w:ascii="Times New Roman" w:eastAsia="MS Mincho" w:hAnsi="Times New Roman" w:cs="Times New Roman"/>
          <w:sz w:val="28"/>
          <w:szCs w:val="28"/>
        </w:rPr>
        <w:t>едитними операціями боржника або скоригувати</w:t>
      </w:r>
      <w:r w:rsidR="008A1D2A" w:rsidRPr="006B3924">
        <w:rPr>
          <w:rFonts w:ascii="Times New Roman" w:eastAsia="MS Mincho" w:hAnsi="Times New Roman" w:cs="Times New Roman"/>
          <w:sz w:val="28"/>
          <w:szCs w:val="28"/>
        </w:rPr>
        <w:t xml:space="preserve"> </w:t>
      </w:r>
      <w:r w:rsidR="00520AC6">
        <w:rPr>
          <w:rFonts w:ascii="Times New Roman" w:eastAsia="MS Mincho" w:hAnsi="Times New Roman" w:cs="Times New Roman"/>
          <w:sz w:val="28"/>
          <w:szCs w:val="28"/>
        </w:rPr>
        <w:t xml:space="preserve">реквізит </w:t>
      </w:r>
      <w:r w:rsidR="008A1D2A" w:rsidRPr="006B3924">
        <w:rPr>
          <w:rFonts w:ascii="Times New Roman" w:eastAsia="MS Mincho" w:hAnsi="Times New Roman" w:cs="Times New Roman"/>
          <w:sz w:val="28"/>
          <w:szCs w:val="28"/>
        </w:rPr>
        <w:t>на звітну дату в разі зміни заборгованості</w:t>
      </w:r>
      <w:r w:rsidR="00520AC6">
        <w:rPr>
          <w:rFonts w:ascii="Times New Roman" w:eastAsia="MS Mincho" w:hAnsi="Times New Roman" w:cs="Times New Roman"/>
          <w:sz w:val="28"/>
          <w:szCs w:val="28"/>
        </w:rPr>
        <w:t>.</w:t>
      </w:r>
      <w:r w:rsidR="008A1D2A" w:rsidRPr="006B3924">
        <w:rPr>
          <w:rFonts w:ascii="Times New Roman" w:eastAsia="MS Mincho" w:hAnsi="Times New Roman" w:cs="Times New Roman"/>
          <w:sz w:val="28"/>
          <w:szCs w:val="28"/>
        </w:rPr>
        <w:t xml:space="preserve"> </w:t>
      </w:r>
      <w:r w:rsidR="00E73A1D">
        <w:rPr>
          <w:rFonts w:ascii="Times New Roman" w:eastAsia="MS Mincho" w:hAnsi="Times New Roman" w:cs="Times New Roman"/>
          <w:sz w:val="28"/>
          <w:szCs w:val="28"/>
        </w:rPr>
        <w:t>Реквізит</w:t>
      </w:r>
      <w:r w:rsidR="008A1D2A" w:rsidRPr="006B3924">
        <w:rPr>
          <w:rFonts w:ascii="Times New Roman" w:eastAsia="MS Mincho" w:hAnsi="Times New Roman" w:cs="Times New Roman"/>
          <w:sz w:val="28"/>
          <w:szCs w:val="28"/>
        </w:rPr>
        <w:t xml:space="preserve"> може набувати таких значень:</w:t>
      </w:r>
    </w:p>
    <w:p w:rsidR="00FE7E87" w:rsidRPr="00B42DBE" w:rsidRDefault="008A1D2A" w:rsidP="00E73A1D">
      <w:pPr>
        <w:pStyle w:val="af1"/>
        <w:jc w:val="both"/>
        <w:rPr>
          <w:rFonts w:ascii="Times New Roman" w:eastAsia="MS Mincho" w:hAnsi="Times New Roman" w:cs="Times New Roman"/>
          <w:sz w:val="28"/>
          <w:szCs w:val="28"/>
        </w:rPr>
      </w:pPr>
      <w:r w:rsidRPr="00B42DBE">
        <w:rPr>
          <w:rFonts w:ascii="Times New Roman" w:eastAsia="MS Mincho" w:hAnsi="Times New Roman" w:cs="Times New Roman"/>
          <w:sz w:val="28"/>
          <w:szCs w:val="28"/>
        </w:rPr>
        <w:t xml:space="preserve">0 – дані не використовуються у кредитному реєстрі. Якщо на перший робочий день місяця, наступного за звітним сума балансової заборгованості (за основною сумою та відсотками) (без урахування комісійних доходів, що відносяться до кредитної операції) за кредитними операціями боржника менше 100 розмірів мінімальних заробітних плат (або еквівалент цієї суми в іноземній валюті за </w:t>
      </w:r>
      <w:r w:rsidRPr="00B42DBE">
        <w:rPr>
          <w:rFonts w:ascii="Times New Roman" w:eastAsia="MS Mincho" w:hAnsi="Times New Roman" w:cs="Times New Roman"/>
          <w:sz w:val="28"/>
          <w:szCs w:val="28"/>
        </w:rPr>
        <w:lastRenderedPageBreak/>
        <w:t>офіційним курсом Національного банку, установленим на перший робочий день місяця, наступного за звітним);</w:t>
      </w:r>
    </w:p>
    <w:p w:rsidR="008A1D2A" w:rsidRPr="00A607D9" w:rsidRDefault="008A1D2A" w:rsidP="00E73A1D">
      <w:pPr>
        <w:pStyle w:val="af1"/>
        <w:jc w:val="both"/>
        <w:rPr>
          <w:rFonts w:ascii="Times New Roman" w:eastAsia="MS Mincho" w:hAnsi="Times New Roman" w:cs="Times New Roman"/>
          <w:sz w:val="28"/>
          <w:szCs w:val="28"/>
        </w:rPr>
      </w:pPr>
      <w:r w:rsidRPr="00B42DBE">
        <w:rPr>
          <w:rFonts w:ascii="Times New Roman" w:eastAsia="MS Mincho" w:hAnsi="Times New Roman" w:cs="Times New Roman"/>
          <w:sz w:val="28"/>
          <w:szCs w:val="28"/>
        </w:rPr>
        <w:t>1 – дані використовуються у кредитному реєстрі. Якщо на перший робочий день місяця, наступного за звітним сума балансової заборгованості (за основною сумою та відсотками) (без урахування комісійних доходів, що відносяться до кредитної операції)за кредитними операціями боржника дорівнює або перевищує 100 розмірів мінімальних заробітних плат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rsidR="000857C7" w:rsidRPr="00BF32CE" w:rsidRDefault="000857C7" w:rsidP="000857C7">
      <w:pPr>
        <w:pStyle w:val="af1"/>
        <w:numPr>
          <w:ilvl w:val="1"/>
          <w:numId w:val="2"/>
        </w:numPr>
        <w:ind w:left="0" w:firstLine="709"/>
        <w:jc w:val="both"/>
        <w:rPr>
          <w:rFonts w:ascii="Times New Roman" w:eastAsia="MS Mincho" w:hAnsi="Times New Roman" w:cs="Times New Roman"/>
          <w:sz w:val="28"/>
          <w:szCs w:val="28"/>
        </w:rPr>
      </w:pPr>
      <w:r w:rsidRPr="00A607D9">
        <w:rPr>
          <w:rFonts w:ascii="Times New Roman" w:eastAsia="MS Mincho" w:hAnsi="Times New Roman" w:cs="Times New Roman"/>
          <w:sz w:val="28"/>
          <w:szCs w:val="28"/>
        </w:rPr>
        <w:t>Якщо кредитна операція має транші, то реквізити</w:t>
      </w:r>
      <w:r w:rsidR="0090671B" w:rsidRPr="00BF32CE">
        <w:rPr>
          <w:rFonts w:ascii="Times New Roman" w:eastAsia="MS Mincho" w:hAnsi="Times New Roman" w:cs="Times New Roman"/>
          <w:sz w:val="28"/>
          <w:szCs w:val="28"/>
        </w:rPr>
        <w:t>,</w:t>
      </w:r>
      <w:r w:rsidR="00FA5AD5" w:rsidRPr="00BF32CE">
        <w:rPr>
          <w:rFonts w:ascii="Times New Roman" w:eastAsia="MS Mincho" w:hAnsi="Times New Roman" w:cs="Times New Roman"/>
          <w:sz w:val="28"/>
          <w:szCs w:val="28"/>
        </w:rPr>
        <w:t xml:space="preserve"> </w:t>
      </w:r>
      <w:r w:rsidR="0090671B" w:rsidRPr="00BF32CE">
        <w:rPr>
          <w:rFonts w:ascii="Times New Roman" w:eastAsia="MS Mincho" w:hAnsi="Times New Roman" w:cs="Times New Roman"/>
          <w:sz w:val="28"/>
          <w:szCs w:val="28"/>
        </w:rPr>
        <w:t xml:space="preserve">перелік яких зазначений нижче зазначаються в </w:t>
      </w:r>
      <w:r w:rsidR="007C46AE" w:rsidRPr="00BF32CE">
        <w:rPr>
          <w:rFonts w:ascii="Times New Roman" w:hAnsi="Times New Roman" w:cs="Times New Roman"/>
          <w:sz w:val="28"/>
          <w:szCs w:val="28"/>
        </w:rPr>
        <w:t>структурі</w:t>
      </w:r>
      <w:r w:rsidR="007C46AE" w:rsidRPr="00B42DBE">
        <w:rPr>
          <w:rFonts w:ascii="Times New Roman" w:hAnsi="Times New Roman" w:cs="Times New Roman"/>
          <w:sz w:val="28"/>
          <w:szCs w:val="28"/>
        </w:rPr>
        <w:t xml:space="preserve"> (елемент</w:t>
      </w:r>
      <w:r w:rsidR="007C46AE" w:rsidRPr="00A607D9">
        <w:rPr>
          <w:rFonts w:ascii="Times New Roman" w:hAnsi="Times New Roman" w:cs="Times New Roman"/>
          <w:sz w:val="28"/>
          <w:szCs w:val="28"/>
        </w:rPr>
        <w:t>і</w:t>
      </w:r>
      <w:r w:rsidR="007C46AE" w:rsidRPr="00B42DBE">
        <w:rPr>
          <w:rFonts w:ascii="Times New Roman" w:hAnsi="Times New Roman" w:cs="Times New Roman"/>
          <w:sz w:val="28"/>
          <w:szCs w:val="28"/>
        </w:rPr>
        <w:t xml:space="preserve">) </w:t>
      </w:r>
      <w:r w:rsidR="007C46AE" w:rsidRPr="00B42DBE">
        <w:rPr>
          <w:rFonts w:ascii="Times New Roman" w:hAnsi="Times New Roman" w:cs="Times New Roman"/>
          <w:b/>
          <w:sz w:val="28"/>
          <w:szCs w:val="28"/>
        </w:rPr>
        <w:t>Tranche</w:t>
      </w:r>
      <w:r w:rsidR="0090671B" w:rsidRPr="00A607D9">
        <w:rPr>
          <w:rFonts w:ascii="Times New Roman" w:eastAsia="MS Mincho" w:hAnsi="Times New Roman" w:cs="Times New Roman"/>
          <w:sz w:val="28"/>
          <w:szCs w:val="28"/>
        </w:rPr>
        <w:t xml:space="preserve">, а </w:t>
      </w:r>
      <w:r w:rsidR="0090671B" w:rsidRPr="00BF32CE">
        <w:rPr>
          <w:rFonts w:ascii="Times New Roman" w:eastAsia="MS Mincho" w:hAnsi="Times New Roman" w:cs="Times New Roman"/>
          <w:sz w:val="28"/>
          <w:szCs w:val="28"/>
        </w:rPr>
        <w:t>на рівні договору заповнюються пустими значеннями (NULL) або 0 в залежності від типу даних</w:t>
      </w:r>
      <w:r w:rsidRPr="00BF32CE">
        <w:rPr>
          <w:rFonts w:ascii="Times New Roman" w:eastAsia="MS Mincho" w:hAnsi="Times New Roman" w:cs="Times New Roman"/>
          <w:sz w:val="28"/>
          <w:szCs w:val="28"/>
        </w:rPr>
        <w:t>:</w:t>
      </w:r>
    </w:p>
    <w:p w:rsidR="000857C7" w:rsidRPr="00BF32CE" w:rsidRDefault="000857C7" w:rsidP="000857C7">
      <w:pPr>
        <w:pStyle w:val="af1"/>
        <w:numPr>
          <w:ilvl w:val="0"/>
          <w:numId w:val="5"/>
        </w:numPr>
        <w:jc w:val="both"/>
        <w:rPr>
          <w:rFonts w:ascii="Times New Roman" w:eastAsia="MS Mincho" w:hAnsi="Times New Roman" w:cs="Times New Roman"/>
          <w:sz w:val="28"/>
          <w:szCs w:val="28"/>
        </w:rPr>
      </w:pPr>
      <w:r w:rsidRPr="00BF32CE">
        <w:rPr>
          <w:rFonts w:ascii="Times New Roman" w:hAnsi="Times New Roman" w:cs="Times New Roman"/>
          <w:sz w:val="28"/>
          <w:szCs w:val="28"/>
        </w:rPr>
        <w:t>Процентна ставка;</w:t>
      </w:r>
    </w:p>
    <w:p w:rsidR="000857C7" w:rsidRPr="00BF32CE" w:rsidRDefault="000857C7" w:rsidP="000857C7">
      <w:pPr>
        <w:pStyle w:val="af1"/>
        <w:numPr>
          <w:ilvl w:val="0"/>
          <w:numId w:val="5"/>
        </w:numPr>
        <w:jc w:val="both"/>
        <w:rPr>
          <w:rFonts w:ascii="Times New Roman" w:eastAsia="MS Mincho" w:hAnsi="Times New Roman" w:cs="Times New Roman"/>
          <w:sz w:val="28"/>
          <w:szCs w:val="28"/>
        </w:rPr>
      </w:pPr>
      <w:r w:rsidRPr="00BF32CE">
        <w:rPr>
          <w:rFonts w:ascii="Times New Roman" w:hAnsi="Times New Roman" w:cs="Times New Roman"/>
          <w:sz w:val="28"/>
          <w:szCs w:val="28"/>
        </w:rPr>
        <w:t>Періодичність сплати основного боргу;</w:t>
      </w:r>
    </w:p>
    <w:p w:rsidR="000857C7" w:rsidRPr="00BF32CE" w:rsidRDefault="000857C7" w:rsidP="000857C7">
      <w:pPr>
        <w:pStyle w:val="af1"/>
        <w:numPr>
          <w:ilvl w:val="0"/>
          <w:numId w:val="5"/>
        </w:numPr>
        <w:jc w:val="both"/>
        <w:rPr>
          <w:rFonts w:ascii="Times New Roman" w:eastAsia="MS Mincho" w:hAnsi="Times New Roman" w:cs="Times New Roman"/>
          <w:sz w:val="28"/>
          <w:szCs w:val="28"/>
        </w:rPr>
      </w:pPr>
      <w:r w:rsidRPr="00BF32CE">
        <w:rPr>
          <w:rFonts w:ascii="Times New Roman" w:hAnsi="Times New Roman" w:cs="Times New Roman"/>
          <w:sz w:val="28"/>
          <w:szCs w:val="28"/>
        </w:rPr>
        <w:t>Періодичність сплати процентів;</w:t>
      </w:r>
    </w:p>
    <w:p w:rsidR="000857C7" w:rsidRPr="00BF32CE" w:rsidRDefault="00337F1D" w:rsidP="000857C7">
      <w:pPr>
        <w:pStyle w:val="af1"/>
        <w:numPr>
          <w:ilvl w:val="0"/>
          <w:numId w:val="5"/>
        </w:numPr>
        <w:jc w:val="both"/>
        <w:rPr>
          <w:rFonts w:ascii="Times New Roman" w:hAnsi="Times New Roman" w:cs="Times New Roman"/>
          <w:sz w:val="28"/>
          <w:szCs w:val="28"/>
        </w:rPr>
      </w:pPr>
      <w:r w:rsidRPr="00BF32CE">
        <w:rPr>
          <w:rFonts w:ascii="Times New Roman" w:hAnsi="Times New Roman" w:cs="Times New Roman"/>
          <w:sz w:val="28"/>
          <w:szCs w:val="28"/>
        </w:rPr>
        <w:t>С</w:t>
      </w:r>
      <w:r w:rsidR="00B95DA4" w:rsidRPr="00BF32CE">
        <w:rPr>
          <w:rFonts w:ascii="Times New Roman" w:hAnsi="Times New Roman" w:cs="Times New Roman"/>
          <w:sz w:val="28"/>
          <w:szCs w:val="28"/>
        </w:rPr>
        <w:t>трокова</w:t>
      </w:r>
      <w:r>
        <w:rPr>
          <w:rFonts w:ascii="Times New Roman" w:hAnsi="Times New Roman" w:cs="Times New Roman"/>
          <w:sz w:val="28"/>
          <w:szCs w:val="28"/>
        </w:rPr>
        <w:t xml:space="preserve"> </w:t>
      </w:r>
      <w:r w:rsidR="00B95DA4" w:rsidRPr="00BF32CE">
        <w:rPr>
          <w:rFonts w:ascii="Times New Roman" w:hAnsi="Times New Roman" w:cs="Times New Roman"/>
          <w:sz w:val="28"/>
          <w:szCs w:val="28"/>
        </w:rPr>
        <w:t>заборгованість (яка обліковується за балансовими рахунками) за основним боргом</w:t>
      </w:r>
      <w:r w:rsidR="000857C7" w:rsidRPr="00BF32CE">
        <w:rPr>
          <w:rFonts w:ascii="Times New Roman" w:hAnsi="Times New Roman" w:cs="Times New Roman"/>
          <w:sz w:val="28"/>
          <w:szCs w:val="28"/>
        </w:rPr>
        <w:t>;</w:t>
      </w:r>
    </w:p>
    <w:p w:rsidR="00B95DA4" w:rsidRPr="00A607D9" w:rsidRDefault="00B95DA4" w:rsidP="00B95DA4">
      <w:pPr>
        <w:pStyle w:val="af1"/>
        <w:numPr>
          <w:ilvl w:val="0"/>
          <w:numId w:val="5"/>
        </w:numPr>
        <w:jc w:val="both"/>
        <w:rPr>
          <w:rFonts w:ascii="Times New Roman" w:hAnsi="Times New Roman" w:cs="Times New Roman"/>
          <w:sz w:val="28"/>
          <w:szCs w:val="28"/>
        </w:rPr>
      </w:pPr>
      <w:r w:rsidRPr="00BF32CE">
        <w:rPr>
          <w:rFonts w:ascii="Times New Roman" w:hAnsi="Times New Roman" w:cs="Times New Roman"/>
          <w:sz w:val="28"/>
          <w:szCs w:val="28"/>
        </w:rPr>
        <w:t>строкова заборгованість (яка обліковується за балансовими рахунками) за процентами (комісійними доходами, що відносяться до кредитної операції)</w:t>
      </w:r>
      <w:r w:rsidRPr="00B42DBE">
        <w:rPr>
          <w:rFonts w:ascii="Times New Roman" w:hAnsi="Times New Roman" w:cs="Times New Roman"/>
          <w:sz w:val="28"/>
          <w:szCs w:val="28"/>
        </w:rPr>
        <w:t>;</w:t>
      </w:r>
    </w:p>
    <w:p w:rsidR="000857C7" w:rsidRPr="00BF32CE" w:rsidRDefault="00B95DA4" w:rsidP="00B95DA4">
      <w:pPr>
        <w:pStyle w:val="af1"/>
        <w:numPr>
          <w:ilvl w:val="0"/>
          <w:numId w:val="5"/>
        </w:numPr>
        <w:jc w:val="both"/>
        <w:rPr>
          <w:rFonts w:ascii="Times New Roman" w:hAnsi="Times New Roman" w:cs="Times New Roman"/>
          <w:sz w:val="28"/>
          <w:szCs w:val="28"/>
        </w:rPr>
      </w:pPr>
      <w:r w:rsidRPr="00A607D9">
        <w:rPr>
          <w:rFonts w:ascii="Times New Roman" w:hAnsi="Times New Roman" w:cs="Times New Roman"/>
          <w:sz w:val="28"/>
          <w:szCs w:val="28"/>
        </w:rPr>
        <w:t>прострочена заборгованість (яка обліковується за балансовими рахунками) за основним боргом</w:t>
      </w:r>
      <w:r w:rsidR="000857C7" w:rsidRPr="00BF32CE">
        <w:rPr>
          <w:rFonts w:ascii="Times New Roman" w:hAnsi="Times New Roman" w:cs="Times New Roman"/>
          <w:sz w:val="28"/>
          <w:szCs w:val="28"/>
        </w:rPr>
        <w:t>;</w:t>
      </w:r>
    </w:p>
    <w:p w:rsidR="000857C7" w:rsidRPr="00BF32CE" w:rsidRDefault="00B95DA4" w:rsidP="00B95DA4">
      <w:pPr>
        <w:pStyle w:val="af1"/>
        <w:numPr>
          <w:ilvl w:val="0"/>
          <w:numId w:val="5"/>
        </w:numPr>
        <w:jc w:val="both"/>
        <w:rPr>
          <w:rFonts w:ascii="Times New Roman" w:hAnsi="Times New Roman" w:cs="Times New Roman"/>
          <w:sz w:val="28"/>
          <w:szCs w:val="28"/>
        </w:rPr>
      </w:pPr>
      <w:r w:rsidRPr="00BF32CE">
        <w:rPr>
          <w:rFonts w:ascii="Times New Roman" w:hAnsi="Times New Roman" w:cs="Times New Roman"/>
          <w:sz w:val="28"/>
          <w:szCs w:val="28"/>
        </w:rPr>
        <w:t>прострочена заборгованість (яка обліковується за балансовими рахунками) за процентами (комісійними доходами, що відносяться до кредитної операції)</w:t>
      </w:r>
      <w:r w:rsidR="000857C7" w:rsidRPr="00BF32CE">
        <w:rPr>
          <w:rFonts w:ascii="Times New Roman" w:hAnsi="Times New Roman" w:cs="Times New Roman"/>
          <w:sz w:val="28"/>
          <w:szCs w:val="28"/>
        </w:rPr>
        <w:t>;</w:t>
      </w:r>
    </w:p>
    <w:p w:rsidR="000857C7" w:rsidRPr="00BF32CE" w:rsidRDefault="000857C7" w:rsidP="000857C7">
      <w:pPr>
        <w:pStyle w:val="af1"/>
        <w:numPr>
          <w:ilvl w:val="0"/>
          <w:numId w:val="5"/>
        </w:numPr>
        <w:jc w:val="both"/>
        <w:rPr>
          <w:rFonts w:ascii="Times New Roman" w:eastAsia="MS Mincho" w:hAnsi="Times New Roman" w:cs="Times New Roman"/>
          <w:sz w:val="28"/>
          <w:szCs w:val="28"/>
        </w:rPr>
      </w:pPr>
      <w:r w:rsidRPr="00BF32CE">
        <w:rPr>
          <w:rFonts w:ascii="Times New Roman" w:hAnsi="Times New Roman" w:cs="Times New Roman"/>
          <w:sz w:val="28"/>
          <w:szCs w:val="28"/>
        </w:rPr>
        <w:t>Кількість днів прострочення</w:t>
      </w:r>
      <w:r w:rsidR="00865032" w:rsidRPr="00BF32CE">
        <w:rPr>
          <w:rFonts w:ascii="Times New Roman" w:hAnsi="Times New Roman" w:cs="Times New Roman"/>
          <w:sz w:val="28"/>
          <w:szCs w:val="28"/>
        </w:rPr>
        <w:t xml:space="preserve"> </w:t>
      </w:r>
      <w:r w:rsidR="00865032" w:rsidRPr="00BF32CE">
        <w:rPr>
          <w:rFonts w:ascii="Times New Roman" w:eastAsia="MS Mincho" w:hAnsi="Times New Roman" w:cs="Times New Roman"/>
          <w:sz w:val="28"/>
          <w:szCs w:val="28"/>
        </w:rPr>
        <w:t>основним боргом</w:t>
      </w:r>
      <w:r w:rsidRPr="00BF32CE">
        <w:rPr>
          <w:rFonts w:ascii="Times New Roman" w:hAnsi="Times New Roman" w:cs="Times New Roman"/>
          <w:sz w:val="28"/>
          <w:szCs w:val="28"/>
        </w:rPr>
        <w:t>;</w:t>
      </w:r>
    </w:p>
    <w:p w:rsidR="001C57D3" w:rsidRPr="00413A6A" w:rsidRDefault="000857C7" w:rsidP="006B3924">
      <w:pPr>
        <w:pStyle w:val="af1"/>
        <w:numPr>
          <w:ilvl w:val="0"/>
          <w:numId w:val="5"/>
        </w:numPr>
        <w:jc w:val="both"/>
      </w:pPr>
      <w:r w:rsidRPr="00BF32CE">
        <w:rPr>
          <w:rFonts w:ascii="Times New Roman" w:hAnsi="Times New Roman" w:cs="Times New Roman"/>
          <w:sz w:val="28"/>
          <w:szCs w:val="28"/>
        </w:rPr>
        <w:t>Кількість днів прострочення за процентами</w:t>
      </w:r>
      <w:r w:rsidR="00413A6A">
        <w:rPr>
          <w:rFonts w:ascii="Times New Roman" w:eastAsia="MS Mincho" w:hAnsi="Times New Roman" w:cs="Times New Roman"/>
          <w:sz w:val="28"/>
          <w:szCs w:val="28"/>
        </w:rPr>
        <w:t>.</w:t>
      </w:r>
    </w:p>
    <w:p w:rsidR="00413A6A" w:rsidRPr="00A607D9" w:rsidRDefault="00413A6A" w:rsidP="00413A6A">
      <w:pPr>
        <w:pStyle w:val="af1"/>
        <w:ind w:left="1620"/>
        <w:jc w:val="both"/>
      </w:pPr>
    </w:p>
    <w:p w:rsidR="001C57D3" w:rsidRPr="00BF32CE" w:rsidRDefault="001C57D3" w:rsidP="0084229C">
      <w:pPr>
        <w:pStyle w:val="-"/>
      </w:pPr>
      <w:r w:rsidRPr="00A607D9">
        <w:t xml:space="preserve">Опис реквізитів повідомлення (запиту) про </w:t>
      </w:r>
      <w:r w:rsidR="00C640AA" w:rsidRPr="00BF32CE">
        <w:t xml:space="preserve">Боржника </w:t>
      </w:r>
      <w:r w:rsidRPr="00BF32CE">
        <w:t>(фізична особа)</w:t>
      </w:r>
    </w:p>
    <w:p w:rsidR="00B17F67" w:rsidRPr="00BF32CE" w:rsidRDefault="00B17F67" w:rsidP="008C7A89">
      <w:pPr>
        <w:pStyle w:val="af1"/>
        <w:numPr>
          <w:ilvl w:val="1"/>
          <w:numId w:val="2"/>
        </w:numPr>
        <w:ind w:left="0" w:firstLine="709"/>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Цей тип повідомлення</w:t>
      </w:r>
      <w:r w:rsidR="00F74B6B" w:rsidRPr="00BF32CE">
        <w:rPr>
          <w:rFonts w:ascii="Times New Roman" w:eastAsia="MS Mincho" w:hAnsi="Times New Roman" w:cs="Times New Roman"/>
          <w:sz w:val="28"/>
          <w:szCs w:val="28"/>
        </w:rPr>
        <w:t xml:space="preserve"> </w:t>
      </w:r>
      <w:r w:rsidRPr="00BF32CE">
        <w:rPr>
          <w:rFonts w:ascii="Times New Roman" w:eastAsia="MS Mincho" w:hAnsi="Times New Roman" w:cs="Times New Roman"/>
          <w:sz w:val="28"/>
          <w:szCs w:val="28"/>
        </w:rPr>
        <w:t xml:space="preserve">можна використовувати при </w:t>
      </w:r>
      <w:r w:rsidR="00BF7012" w:rsidRPr="00BF32CE">
        <w:rPr>
          <w:rFonts w:ascii="Times New Roman" w:eastAsia="MS Mincho" w:hAnsi="Times New Roman" w:cs="Times New Roman"/>
          <w:sz w:val="28"/>
          <w:szCs w:val="28"/>
        </w:rPr>
        <w:t>першому</w:t>
      </w:r>
      <w:r w:rsidRPr="00BF32CE">
        <w:rPr>
          <w:rFonts w:ascii="Times New Roman" w:eastAsia="MS Mincho" w:hAnsi="Times New Roman" w:cs="Times New Roman"/>
          <w:sz w:val="28"/>
          <w:szCs w:val="28"/>
        </w:rPr>
        <w:t xml:space="preserve"> надавані інформації про </w:t>
      </w:r>
      <w:r w:rsidR="00C640AA" w:rsidRPr="00BF32CE">
        <w:rPr>
          <w:rFonts w:ascii="Times New Roman" w:eastAsia="MS Mincho" w:hAnsi="Times New Roman" w:cs="Times New Roman"/>
          <w:sz w:val="28"/>
          <w:szCs w:val="28"/>
        </w:rPr>
        <w:t xml:space="preserve">Боржника </w:t>
      </w:r>
      <w:r w:rsidR="009F00E9" w:rsidRPr="00BF32CE">
        <w:rPr>
          <w:rFonts w:ascii="Times New Roman" w:eastAsia="MS Mincho" w:hAnsi="Times New Roman" w:cs="Times New Roman"/>
          <w:sz w:val="28"/>
          <w:szCs w:val="28"/>
        </w:rPr>
        <w:t xml:space="preserve">або її </w:t>
      </w:r>
      <w:r w:rsidR="00326E56" w:rsidRPr="00BF32CE">
        <w:rPr>
          <w:rFonts w:ascii="Times New Roman" w:eastAsia="MS Mincho" w:hAnsi="Times New Roman" w:cs="Times New Roman"/>
          <w:sz w:val="28"/>
          <w:szCs w:val="28"/>
        </w:rPr>
        <w:t>оновленні (</w:t>
      </w:r>
      <w:r w:rsidR="009F00E9" w:rsidRPr="00BF32CE">
        <w:rPr>
          <w:rFonts w:ascii="Times New Roman" w:eastAsia="MS Mincho" w:hAnsi="Times New Roman" w:cs="Times New Roman"/>
          <w:sz w:val="28"/>
          <w:szCs w:val="28"/>
        </w:rPr>
        <w:t>коригуванні</w:t>
      </w:r>
      <w:r w:rsidR="00326E56" w:rsidRPr="00BF32CE">
        <w:rPr>
          <w:rFonts w:ascii="Times New Roman" w:eastAsia="MS Mincho" w:hAnsi="Times New Roman" w:cs="Times New Roman"/>
          <w:sz w:val="28"/>
          <w:szCs w:val="28"/>
        </w:rPr>
        <w:t>)</w:t>
      </w:r>
      <w:r w:rsidR="00C1205E" w:rsidRPr="00BF32CE">
        <w:rPr>
          <w:rFonts w:ascii="Times New Roman" w:eastAsia="MS Mincho" w:hAnsi="Times New Roman" w:cs="Times New Roman"/>
          <w:sz w:val="28"/>
          <w:szCs w:val="28"/>
        </w:rPr>
        <w:t>.</w:t>
      </w:r>
    </w:p>
    <w:p w:rsidR="00B17F67" w:rsidRPr="00E43706" w:rsidRDefault="00A55CD3" w:rsidP="008C7A89">
      <w:pPr>
        <w:pStyle w:val="af1"/>
        <w:numPr>
          <w:ilvl w:val="1"/>
          <w:numId w:val="2"/>
        </w:numPr>
        <w:ind w:left="0" w:firstLine="709"/>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 xml:space="preserve">Під час першого успішного прийому інформації про </w:t>
      </w:r>
      <w:r w:rsidR="00C640AA" w:rsidRPr="00BF32CE">
        <w:rPr>
          <w:rFonts w:ascii="Times New Roman" w:eastAsia="MS Mincho" w:hAnsi="Times New Roman" w:cs="Times New Roman"/>
          <w:sz w:val="28"/>
          <w:szCs w:val="28"/>
        </w:rPr>
        <w:t xml:space="preserve">Боржника </w:t>
      </w:r>
      <w:r w:rsidR="003C3E51" w:rsidRPr="007355B1">
        <w:rPr>
          <w:rFonts w:ascii="Times New Roman" w:eastAsia="MS Mincho" w:hAnsi="Times New Roman" w:cs="Times New Roman"/>
          <w:sz w:val="28"/>
          <w:szCs w:val="28"/>
        </w:rPr>
        <w:t>Реєстр</w:t>
      </w:r>
      <w:r w:rsidRPr="007355B1">
        <w:rPr>
          <w:rFonts w:ascii="Times New Roman" w:eastAsia="MS Mincho" w:hAnsi="Times New Roman" w:cs="Times New Roman"/>
          <w:sz w:val="28"/>
          <w:szCs w:val="28"/>
        </w:rPr>
        <w:t xml:space="preserve"> повертає </w:t>
      </w:r>
      <w:r w:rsidR="006B06CE" w:rsidRPr="007355B1">
        <w:rPr>
          <w:rFonts w:ascii="Times New Roman" w:eastAsia="MS Mincho" w:hAnsi="Times New Roman" w:cs="Times New Roman"/>
          <w:sz w:val="28"/>
          <w:szCs w:val="28"/>
        </w:rPr>
        <w:t>Банку</w:t>
      </w:r>
      <w:r w:rsidR="002C3DF6" w:rsidRPr="007355B1">
        <w:rPr>
          <w:rFonts w:ascii="Times New Roman" w:eastAsia="MS Mincho" w:hAnsi="Times New Roman" w:cs="Times New Roman"/>
          <w:sz w:val="28"/>
          <w:szCs w:val="28"/>
        </w:rPr>
        <w:t xml:space="preserve"> </w:t>
      </w:r>
      <w:r w:rsidRPr="007355B1">
        <w:rPr>
          <w:rFonts w:ascii="Times New Roman" w:eastAsia="MS Mincho" w:hAnsi="Times New Roman" w:cs="Times New Roman"/>
          <w:sz w:val="28"/>
          <w:szCs w:val="28"/>
        </w:rPr>
        <w:t xml:space="preserve">унікальний код </w:t>
      </w:r>
      <w:r w:rsidR="00C640AA" w:rsidRPr="007355B1">
        <w:rPr>
          <w:rFonts w:ascii="Times New Roman" w:eastAsia="MS Mincho" w:hAnsi="Times New Roman" w:cs="Times New Roman"/>
          <w:sz w:val="28"/>
          <w:szCs w:val="28"/>
        </w:rPr>
        <w:t>Боржника</w:t>
      </w:r>
      <w:r w:rsidRPr="007355B1">
        <w:rPr>
          <w:rFonts w:ascii="Times New Roman" w:eastAsia="MS Mincho" w:hAnsi="Times New Roman" w:cs="Times New Roman"/>
          <w:sz w:val="28"/>
          <w:szCs w:val="28"/>
        </w:rPr>
        <w:t xml:space="preserve">, який в подальшому </w:t>
      </w:r>
      <w:r w:rsidR="007312D0" w:rsidRPr="007355B1">
        <w:rPr>
          <w:rFonts w:ascii="Times New Roman" w:eastAsia="MS Mincho" w:hAnsi="Times New Roman" w:cs="Times New Roman"/>
          <w:sz w:val="28"/>
          <w:szCs w:val="28"/>
        </w:rPr>
        <w:t>має</w:t>
      </w:r>
      <w:r w:rsidR="007312D0" w:rsidRPr="00E43706">
        <w:rPr>
          <w:rFonts w:ascii="Times New Roman" w:eastAsia="MS Mincho" w:hAnsi="Times New Roman" w:cs="Times New Roman"/>
          <w:sz w:val="28"/>
          <w:szCs w:val="28"/>
        </w:rPr>
        <w:t xml:space="preserve"> </w:t>
      </w:r>
      <w:r w:rsidRPr="00E43706">
        <w:rPr>
          <w:rFonts w:ascii="Times New Roman" w:eastAsia="MS Mincho" w:hAnsi="Times New Roman" w:cs="Times New Roman"/>
          <w:sz w:val="28"/>
          <w:szCs w:val="28"/>
        </w:rPr>
        <w:t xml:space="preserve">використовуватись для </w:t>
      </w:r>
      <w:r w:rsidR="00B4251B" w:rsidRPr="00E43706">
        <w:rPr>
          <w:rFonts w:ascii="Times New Roman" w:eastAsia="MS Mincho" w:hAnsi="Times New Roman" w:cs="Times New Roman"/>
          <w:sz w:val="28"/>
          <w:szCs w:val="28"/>
        </w:rPr>
        <w:t xml:space="preserve">його </w:t>
      </w:r>
      <w:r w:rsidRPr="00E43706">
        <w:rPr>
          <w:rFonts w:ascii="Times New Roman" w:eastAsia="MS Mincho" w:hAnsi="Times New Roman" w:cs="Times New Roman"/>
          <w:sz w:val="28"/>
          <w:szCs w:val="28"/>
        </w:rPr>
        <w:t xml:space="preserve">ідентифікації у </w:t>
      </w:r>
      <w:r w:rsidR="005F4FFB" w:rsidRPr="00E43706">
        <w:rPr>
          <w:rFonts w:ascii="Times New Roman" w:eastAsia="MS Mincho" w:hAnsi="Times New Roman" w:cs="Times New Roman"/>
          <w:sz w:val="28"/>
          <w:szCs w:val="28"/>
        </w:rPr>
        <w:t xml:space="preserve">Реєстрі </w:t>
      </w:r>
      <w:r w:rsidRPr="00E43706">
        <w:rPr>
          <w:rFonts w:ascii="Times New Roman" w:eastAsia="MS Mincho" w:hAnsi="Times New Roman" w:cs="Times New Roman"/>
          <w:sz w:val="28"/>
          <w:szCs w:val="28"/>
        </w:rPr>
        <w:t xml:space="preserve">для </w:t>
      </w:r>
      <w:r w:rsidR="007312D0" w:rsidRPr="00E43706">
        <w:rPr>
          <w:rFonts w:ascii="Times New Roman" w:eastAsia="MS Mincho" w:hAnsi="Times New Roman" w:cs="Times New Roman"/>
          <w:sz w:val="28"/>
          <w:szCs w:val="28"/>
        </w:rPr>
        <w:t>оновлення (</w:t>
      </w:r>
      <w:r w:rsidRPr="00E43706">
        <w:rPr>
          <w:rFonts w:ascii="Times New Roman" w:eastAsia="MS Mincho" w:hAnsi="Times New Roman" w:cs="Times New Roman"/>
          <w:sz w:val="28"/>
          <w:szCs w:val="28"/>
        </w:rPr>
        <w:t>коригування</w:t>
      </w:r>
      <w:r w:rsidR="007312D0" w:rsidRPr="00E43706">
        <w:rPr>
          <w:rFonts w:ascii="Times New Roman" w:eastAsia="MS Mincho" w:hAnsi="Times New Roman" w:cs="Times New Roman"/>
          <w:sz w:val="28"/>
          <w:szCs w:val="28"/>
        </w:rPr>
        <w:t>)</w:t>
      </w:r>
      <w:r w:rsidRPr="00E43706">
        <w:rPr>
          <w:rFonts w:ascii="Times New Roman" w:eastAsia="MS Mincho" w:hAnsi="Times New Roman" w:cs="Times New Roman"/>
          <w:sz w:val="28"/>
          <w:szCs w:val="28"/>
        </w:rPr>
        <w:t xml:space="preserve"> даних</w:t>
      </w:r>
      <w:r w:rsidR="00470F31" w:rsidRPr="00E43706">
        <w:rPr>
          <w:rFonts w:ascii="Times New Roman" w:eastAsia="MS Mincho" w:hAnsi="Times New Roman" w:cs="Times New Roman"/>
          <w:sz w:val="28"/>
          <w:szCs w:val="28"/>
        </w:rPr>
        <w:t>.</w:t>
      </w:r>
    </w:p>
    <w:p w:rsidR="005E0319" w:rsidRPr="00E43706" w:rsidRDefault="005E0319" w:rsidP="005E0319">
      <w:pPr>
        <w:pStyle w:val="af1"/>
        <w:jc w:val="both"/>
        <w:rPr>
          <w:rFonts w:ascii="Times New Roman" w:eastAsia="MS Mincho" w:hAnsi="Times New Roman" w:cs="Times New Roman"/>
          <w:strike/>
          <w:sz w:val="28"/>
          <w:szCs w:val="28"/>
        </w:rPr>
      </w:pPr>
    </w:p>
    <w:p w:rsidR="001A2AE3" w:rsidRPr="00E43706" w:rsidRDefault="001A2AE3" w:rsidP="001A2AE3">
      <w:pPr>
        <w:pStyle w:val="2"/>
        <w:keepNext w:val="0"/>
        <w:keepLines w:val="0"/>
        <w:numPr>
          <w:ilvl w:val="0"/>
          <w:numId w:val="0"/>
        </w:numPr>
        <w:ind w:firstLine="567"/>
        <w:rPr>
          <w:rFonts w:ascii="Times New Roman" w:eastAsia="MS Mincho" w:hAnsi="Times New Roman" w:cs="Times New Roman"/>
          <w:kern w:val="0"/>
          <w:sz w:val="28"/>
          <w:szCs w:val="28"/>
        </w:rPr>
      </w:pPr>
      <w:bookmarkStart w:id="28" w:name="_Toc482954241"/>
      <w:bookmarkStart w:id="29" w:name="_Toc482954849"/>
      <w:r w:rsidRPr="00E43706">
        <w:rPr>
          <w:rFonts w:ascii="Times New Roman" w:eastAsia="MS Mincho" w:hAnsi="Times New Roman" w:cs="Times New Roman"/>
          <w:kern w:val="0"/>
          <w:sz w:val="28"/>
          <w:szCs w:val="28"/>
        </w:rPr>
        <w:t xml:space="preserve">Приклад повідомлення (JSON-об’єкт), що повинен бути розміщений в закодованому, за допомогою Base64url кодування, вигляді в значенні параметра </w:t>
      </w:r>
      <w:r w:rsidR="008D1CAF" w:rsidRPr="00E43706">
        <w:rPr>
          <w:rFonts w:ascii="Times New Roman" w:hAnsi="Times New Roman" w:cs="Times New Roman"/>
          <w:sz w:val="28"/>
          <w:szCs w:val="28"/>
        </w:rPr>
        <w:t>“payload”</w:t>
      </w:r>
      <w:r w:rsidRPr="00E43706">
        <w:rPr>
          <w:rFonts w:ascii="Times New Roman" w:eastAsia="MS Mincho" w:hAnsi="Times New Roman" w:cs="Times New Roman"/>
          <w:kern w:val="0"/>
          <w:sz w:val="28"/>
          <w:szCs w:val="28"/>
        </w:rPr>
        <w:t xml:space="preserve"> пі</w:t>
      </w:r>
      <w:r w:rsidR="00EF45DB" w:rsidRPr="00E43706">
        <w:rPr>
          <w:rFonts w:ascii="Times New Roman" w:eastAsia="MS Mincho" w:hAnsi="Times New Roman" w:cs="Times New Roman"/>
          <w:kern w:val="0"/>
          <w:sz w:val="28"/>
          <w:szCs w:val="28"/>
        </w:rPr>
        <w:t>д час надання запитів типу POST та</w:t>
      </w:r>
      <w:r w:rsidRPr="00E43706">
        <w:rPr>
          <w:rFonts w:ascii="Times New Roman" w:eastAsia="MS Mincho" w:hAnsi="Times New Roman" w:cs="Times New Roman"/>
          <w:kern w:val="0"/>
          <w:sz w:val="28"/>
          <w:szCs w:val="28"/>
        </w:rPr>
        <w:t xml:space="preserve"> </w:t>
      </w:r>
      <w:r w:rsidR="00EF45DB" w:rsidRPr="00E43706">
        <w:rPr>
          <w:rFonts w:ascii="Times New Roman" w:eastAsia="MS Mincho" w:hAnsi="Times New Roman" w:cs="Times New Roman"/>
          <w:kern w:val="0"/>
          <w:sz w:val="28"/>
          <w:szCs w:val="28"/>
        </w:rPr>
        <w:t>PUT</w:t>
      </w:r>
      <w:r w:rsidRPr="00E43706">
        <w:rPr>
          <w:rFonts w:ascii="Times New Roman" w:eastAsia="MS Mincho" w:hAnsi="Times New Roman" w:cs="Times New Roman"/>
          <w:kern w:val="0"/>
          <w:sz w:val="28"/>
          <w:szCs w:val="28"/>
        </w:rPr>
        <w:t>.</w:t>
      </w:r>
    </w:p>
    <w:p w:rsidR="001A2AE3" w:rsidRPr="00E43706" w:rsidRDefault="001A2AE3" w:rsidP="008D1A36">
      <w:pPr>
        <w:pStyle w:val="2"/>
        <w:keepNext w:val="0"/>
        <w:keepLines w:val="0"/>
        <w:numPr>
          <w:ilvl w:val="0"/>
          <w:numId w:val="0"/>
        </w:numPr>
        <w:ind w:firstLine="567"/>
        <w:rPr>
          <w:rFonts w:ascii="Times New Roman" w:eastAsia="MS Mincho" w:hAnsi="Times New Roman" w:cs="Times New Roman"/>
          <w:kern w:val="0"/>
          <w:sz w:val="28"/>
          <w:szCs w:val="28"/>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9095"/>
      </w:tblGrid>
      <w:tr w:rsidR="008E1AFA" w:rsidRPr="00611148" w:rsidTr="00A32883">
        <w:trPr>
          <w:trHeight w:val="691"/>
        </w:trPr>
        <w:tc>
          <w:tcPr>
            <w:tcW w:w="14246" w:type="dxa"/>
            <w:vAlign w:val="center"/>
          </w:tcPr>
          <w:bookmarkEnd w:id="28"/>
          <w:bookmarkEnd w:id="29"/>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 xml:space="preserve">    "data": {</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t>"codMan": 7,</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t>"isRez": true,</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t>"inn": "1234567890",</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lastRenderedPageBreak/>
              <w:tab/>
            </w:r>
            <w:r w:rsidRPr="00E43706">
              <w:rPr>
                <w:sz w:val="22"/>
                <w:szCs w:val="22"/>
              </w:rPr>
              <w:tab/>
              <w:t>"codDocum": 11,</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t>"codK020":  "1234567890",</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t>"fio": {</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r>
            <w:r w:rsidRPr="00E43706">
              <w:rPr>
                <w:sz w:val="22"/>
                <w:szCs w:val="22"/>
              </w:rPr>
              <w:tab/>
            </w:r>
            <w:r w:rsidRPr="00E43706">
              <w:rPr>
                <w:sz w:val="22"/>
                <w:szCs w:val="22"/>
              </w:rPr>
              <w:tab/>
            </w:r>
            <w:r w:rsidRPr="00E43706">
              <w:rPr>
                <w:sz w:val="22"/>
                <w:szCs w:val="22"/>
              </w:rPr>
              <w:tab/>
              <w:t>"firstName": "ІВАН",</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r>
            <w:r w:rsidRPr="00E43706">
              <w:rPr>
                <w:sz w:val="22"/>
                <w:szCs w:val="22"/>
              </w:rPr>
              <w:tab/>
            </w:r>
            <w:r w:rsidRPr="00E43706">
              <w:rPr>
                <w:sz w:val="22"/>
                <w:szCs w:val="22"/>
              </w:rPr>
              <w:tab/>
            </w:r>
            <w:r w:rsidRPr="00E43706">
              <w:rPr>
                <w:sz w:val="22"/>
                <w:szCs w:val="22"/>
              </w:rPr>
              <w:tab/>
              <w:t>"lastName": "ТКАЧУК",</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r>
            <w:r w:rsidRPr="00E43706">
              <w:rPr>
                <w:sz w:val="22"/>
                <w:szCs w:val="22"/>
              </w:rPr>
              <w:tab/>
            </w:r>
            <w:r w:rsidRPr="00E43706">
              <w:rPr>
                <w:sz w:val="22"/>
                <w:szCs w:val="22"/>
              </w:rPr>
              <w:tab/>
            </w:r>
            <w:r w:rsidRPr="00E43706">
              <w:rPr>
                <w:sz w:val="22"/>
                <w:szCs w:val="22"/>
              </w:rPr>
              <w:tab/>
              <w:t>"middleName": "ТАРАСОВИЧ"</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t>},</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t>"birthDay": "1996-02-29",</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t>"document": [</w:t>
            </w:r>
          </w:p>
          <w:p w:rsidR="003A1D00" w:rsidRPr="00E43706"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E43706">
              <w:rPr>
                <w:sz w:val="22"/>
                <w:szCs w:val="22"/>
              </w:rPr>
              <w:tab/>
            </w:r>
            <w:r w:rsidRPr="00E43706">
              <w:rPr>
                <w:sz w:val="22"/>
                <w:szCs w:val="22"/>
              </w:rPr>
              <w:tab/>
            </w:r>
            <w:r w:rsidRPr="00E43706">
              <w:rPr>
                <w:sz w:val="22"/>
                <w:szCs w:val="22"/>
              </w:rPr>
              <w:tab/>
            </w:r>
            <w:r w:rsidRPr="00E43706">
              <w:rPr>
                <w:sz w:val="22"/>
                <w:szCs w:val="22"/>
              </w:rPr>
              <w:tab/>
            </w:r>
            <w:r w:rsidRPr="00E43706">
              <w:rPr>
                <w:sz w:val="22"/>
                <w:szCs w:val="22"/>
              </w:rPr>
              <w:tab/>
            </w:r>
            <w:r w:rsidRPr="00E43706">
              <w:rPr>
                <w:sz w:val="22"/>
                <w:szCs w:val="22"/>
              </w:rPr>
              <w:tab/>
              <w:t>{</w:t>
            </w:r>
          </w:p>
          <w:p w:rsidR="003A1D00" w:rsidRPr="00276942"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276942">
              <w:rPr>
                <w:sz w:val="22"/>
                <w:szCs w:val="22"/>
              </w:rPr>
              <w:tab/>
            </w:r>
            <w:r w:rsidRPr="00276942">
              <w:rPr>
                <w:sz w:val="22"/>
                <w:szCs w:val="22"/>
              </w:rPr>
              <w:tab/>
            </w:r>
            <w:r w:rsidRPr="00276942">
              <w:rPr>
                <w:sz w:val="22"/>
                <w:szCs w:val="22"/>
              </w:rPr>
              <w:tab/>
            </w:r>
            <w:r w:rsidRPr="00276942">
              <w:rPr>
                <w:sz w:val="22"/>
                <w:szCs w:val="22"/>
              </w:rPr>
              <w:tab/>
            </w:r>
            <w:r w:rsidRPr="00276942">
              <w:rPr>
                <w:sz w:val="22"/>
                <w:szCs w:val="22"/>
              </w:rPr>
              <w:tab/>
            </w:r>
            <w:r w:rsidRPr="00276942">
              <w:rPr>
                <w:sz w:val="22"/>
                <w:szCs w:val="22"/>
              </w:rPr>
              <w:tab/>
            </w:r>
            <w:r w:rsidRPr="00276942">
              <w:rPr>
                <w:sz w:val="22"/>
                <w:szCs w:val="22"/>
              </w:rPr>
              <w:tab/>
              <w:t>"typeD": 1,</w:t>
            </w:r>
          </w:p>
          <w:p w:rsidR="003A1D00" w:rsidRPr="00276942"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276942">
              <w:rPr>
                <w:sz w:val="22"/>
                <w:szCs w:val="22"/>
              </w:rPr>
              <w:tab/>
            </w:r>
            <w:r w:rsidRPr="00276942">
              <w:rPr>
                <w:sz w:val="22"/>
                <w:szCs w:val="22"/>
              </w:rPr>
              <w:tab/>
            </w:r>
            <w:r w:rsidRPr="00276942">
              <w:rPr>
                <w:sz w:val="22"/>
                <w:szCs w:val="22"/>
              </w:rPr>
              <w:tab/>
            </w:r>
            <w:r w:rsidRPr="00276942">
              <w:rPr>
                <w:sz w:val="22"/>
                <w:szCs w:val="22"/>
              </w:rPr>
              <w:tab/>
            </w:r>
            <w:r w:rsidRPr="00276942">
              <w:rPr>
                <w:sz w:val="22"/>
                <w:szCs w:val="22"/>
              </w:rPr>
              <w:tab/>
            </w:r>
            <w:r w:rsidRPr="00276942">
              <w:rPr>
                <w:sz w:val="22"/>
                <w:szCs w:val="22"/>
              </w:rPr>
              <w:tab/>
            </w:r>
            <w:r w:rsidRPr="00276942">
              <w:rPr>
                <w:sz w:val="22"/>
                <w:szCs w:val="22"/>
              </w:rPr>
              <w:tab/>
              <w:t>"seriya": "AA",</w:t>
            </w:r>
          </w:p>
          <w:p w:rsidR="003A1D00" w:rsidRPr="00276942"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276942">
              <w:rPr>
                <w:sz w:val="22"/>
                <w:szCs w:val="22"/>
              </w:rPr>
              <w:tab/>
            </w:r>
            <w:r w:rsidRPr="00276942">
              <w:rPr>
                <w:sz w:val="22"/>
                <w:szCs w:val="22"/>
              </w:rPr>
              <w:tab/>
            </w:r>
            <w:r w:rsidRPr="00276942">
              <w:rPr>
                <w:sz w:val="22"/>
                <w:szCs w:val="22"/>
              </w:rPr>
              <w:tab/>
            </w:r>
            <w:r w:rsidRPr="00276942">
              <w:rPr>
                <w:sz w:val="22"/>
                <w:szCs w:val="22"/>
              </w:rPr>
              <w:tab/>
            </w:r>
            <w:r w:rsidRPr="00276942">
              <w:rPr>
                <w:sz w:val="22"/>
                <w:szCs w:val="22"/>
              </w:rPr>
              <w:tab/>
            </w:r>
            <w:r w:rsidRPr="00276942">
              <w:rPr>
                <w:sz w:val="22"/>
                <w:szCs w:val="22"/>
              </w:rPr>
              <w:tab/>
            </w:r>
            <w:r w:rsidRPr="00276942">
              <w:rPr>
                <w:sz w:val="22"/>
                <w:szCs w:val="22"/>
              </w:rPr>
              <w:tab/>
              <w:t>"nomerD": "012345",</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"dtD": "2017-01-24"</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"typeD": 2,</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"seriya": "SS",</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"nomerD": "01234567",</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"dtD": "2017-01-24"</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"typeD": 3,</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"seriya": "19910824-00026",</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"nomerD": "012345678",</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"dtD": "2017-01-24"</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t>"address": {</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 xml:space="preserve"> "codRegion" : "11",</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 xml:space="preserve"> "area" : "абвгдЯЇЄ",</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 xml:space="preserve"> "zip" : "00001",</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 xml:space="preserve"> "city" : "село Яблунівка",</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 xml:space="preserve"> "streetAddress": "21 Друга вулиця",</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t xml:space="preserve">  </w:t>
            </w:r>
            <w:r w:rsidRPr="00611148">
              <w:rPr>
                <w:sz w:val="22"/>
                <w:szCs w:val="22"/>
              </w:rPr>
              <w:tab/>
            </w:r>
            <w:r w:rsidRPr="00611148">
              <w:rPr>
                <w:sz w:val="22"/>
                <w:szCs w:val="22"/>
              </w:rPr>
              <w:tab/>
              <w:t xml:space="preserve"> "houseNo": "5А/7",</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 xml:space="preserve"> "adrKorp": "секція 1",</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 xml:space="preserve"> "flatNo": "кв. 11,12"</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 xml:space="preserve">}, </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t>"education": [4,5],</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t>"organization": [</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"typeW": 1,</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"codEdrpou": "WN/5-12.34567890",</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"nameW": "New Production"</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"typeW": 2,</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"codEdrpou": "87654321",</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"nameW": "Підприємець"</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t>"profit": {</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"real6month" : 17999,</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"noreal6month" : null</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t xml:space="preserve">"family": { </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"status": true,</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r>
            <w:r w:rsidRPr="00611148">
              <w:rPr>
                <w:sz w:val="22"/>
                <w:szCs w:val="22"/>
              </w:rPr>
              <w:tab/>
            </w:r>
            <w:r w:rsidRPr="00611148">
              <w:rPr>
                <w:sz w:val="22"/>
                <w:szCs w:val="22"/>
              </w:rPr>
              <w:tab/>
            </w:r>
            <w:r w:rsidRPr="00611148">
              <w:rPr>
                <w:sz w:val="22"/>
                <w:szCs w:val="22"/>
              </w:rPr>
              <w:tab/>
              <w:t>"members": 4</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lastRenderedPageBreak/>
              <w:tab/>
            </w:r>
            <w:r w:rsidRPr="00611148">
              <w:rPr>
                <w:sz w:val="22"/>
                <w:szCs w:val="22"/>
              </w:rPr>
              <w:tab/>
              <w:t>},</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t>"k060": ["02", "07"],</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t>"isKr": 0</w:t>
            </w:r>
          </w:p>
          <w:p w:rsidR="003A1D00"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ab/>
            </w:r>
            <w:r w:rsidRPr="00611148">
              <w:rPr>
                <w:sz w:val="22"/>
                <w:szCs w:val="22"/>
              </w:rPr>
              <w:tab/>
              <w:t>}</w:t>
            </w:r>
          </w:p>
          <w:p w:rsidR="005E0319" w:rsidRPr="00611148"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11148">
              <w:rPr>
                <w:sz w:val="22"/>
                <w:szCs w:val="22"/>
              </w:rPr>
              <w:t>}</w:t>
            </w:r>
          </w:p>
        </w:tc>
      </w:tr>
    </w:tbl>
    <w:p w:rsidR="00622DE9" w:rsidRPr="00611148" w:rsidRDefault="00622DE9" w:rsidP="00AB509A">
      <w:pPr>
        <w:pStyle w:val="af1"/>
        <w:ind w:left="1260"/>
        <w:jc w:val="both"/>
        <w:rPr>
          <w:rFonts w:ascii="Times New Roman" w:eastAsia="MS Mincho" w:hAnsi="Times New Roman" w:cs="Times New Roman"/>
          <w:sz w:val="28"/>
          <w:szCs w:val="28"/>
        </w:rPr>
      </w:pPr>
    </w:p>
    <w:p w:rsidR="005648C1" w:rsidRPr="00611148" w:rsidRDefault="00E81DCF" w:rsidP="0045036A">
      <w:pPr>
        <w:pStyle w:val="af1"/>
        <w:numPr>
          <w:ilvl w:val="1"/>
          <w:numId w:val="2"/>
        </w:numPr>
        <w:ind w:left="0" w:firstLine="709"/>
        <w:jc w:val="both"/>
        <w:rPr>
          <w:rFonts w:ascii="Times New Roman" w:eastAsia="MS Mincho" w:hAnsi="Times New Roman" w:cs="Times New Roman"/>
          <w:sz w:val="28"/>
          <w:szCs w:val="28"/>
        </w:rPr>
      </w:pPr>
      <w:r w:rsidRPr="00611148">
        <w:rPr>
          <w:rFonts w:ascii="Times New Roman" w:eastAsia="MS Mincho" w:hAnsi="Times New Roman" w:cs="Times New Roman"/>
          <w:sz w:val="28"/>
          <w:szCs w:val="28"/>
        </w:rPr>
        <w:t xml:space="preserve">Реквізити об’єкта “data”, в якому міститься інформація про </w:t>
      </w:r>
      <w:r w:rsidR="003F66B6" w:rsidRPr="00611148">
        <w:rPr>
          <w:rFonts w:ascii="Times New Roman" w:eastAsia="MS Mincho" w:hAnsi="Times New Roman" w:cs="Times New Roman"/>
          <w:sz w:val="28"/>
          <w:szCs w:val="28"/>
        </w:rPr>
        <w:t>Боржника</w:t>
      </w:r>
      <w:r w:rsidR="003E1101" w:rsidRPr="00611148">
        <w:rPr>
          <w:rFonts w:ascii="Times New Roman" w:eastAsia="MS Mincho" w:hAnsi="Times New Roman" w:cs="Times New Roman"/>
          <w:sz w:val="28"/>
          <w:szCs w:val="28"/>
        </w:rPr>
        <w:t xml:space="preserve"> (фізична особа)</w:t>
      </w:r>
      <w:r w:rsidRPr="00611148">
        <w:rPr>
          <w:rFonts w:ascii="Times New Roman" w:eastAsia="MS Mincho" w:hAnsi="Times New Roman" w:cs="Times New Roman"/>
          <w:sz w:val="28"/>
          <w:szCs w:val="28"/>
        </w:rPr>
        <w:t>, і який знаходиться в закодованому вигляді в об’єкті “payload”:</w:t>
      </w:r>
    </w:p>
    <w:p w:rsidR="00455324" w:rsidRPr="00611148" w:rsidRDefault="00455324" w:rsidP="00455324">
      <w:pPr>
        <w:pStyle w:val="af1"/>
        <w:ind w:left="709"/>
        <w:jc w:val="both"/>
        <w:rPr>
          <w:rFonts w:ascii="Times New Roman" w:eastAsia="MS Mincho"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8"/>
        <w:gridCol w:w="283"/>
        <w:gridCol w:w="1701"/>
        <w:gridCol w:w="1276"/>
        <w:gridCol w:w="1559"/>
        <w:gridCol w:w="992"/>
        <w:gridCol w:w="851"/>
        <w:gridCol w:w="2551"/>
      </w:tblGrid>
      <w:tr w:rsidR="003575E7" w:rsidRPr="00611148" w:rsidTr="001A61F6">
        <w:tc>
          <w:tcPr>
            <w:tcW w:w="568" w:type="dxa"/>
            <w:tcBorders>
              <w:top w:val="single" w:sz="4" w:space="0" w:color="auto"/>
            </w:tcBorders>
          </w:tcPr>
          <w:p w:rsidR="003575E7" w:rsidRPr="00611148" w:rsidRDefault="003575E7" w:rsidP="00A32883">
            <w:pPr>
              <w:widowControl w:val="0"/>
              <w:jc w:val="center"/>
            </w:pPr>
            <w:r w:rsidRPr="00611148">
              <w:t>№</w:t>
            </w:r>
          </w:p>
          <w:p w:rsidR="003575E7" w:rsidRPr="00611148" w:rsidRDefault="003575E7" w:rsidP="00A32883">
            <w:pPr>
              <w:widowControl w:val="0"/>
              <w:jc w:val="center"/>
            </w:pPr>
            <w:r w:rsidRPr="00611148">
              <w:t>з/п</w:t>
            </w:r>
          </w:p>
        </w:tc>
        <w:tc>
          <w:tcPr>
            <w:tcW w:w="1984" w:type="dxa"/>
            <w:gridSpan w:val="2"/>
            <w:tcBorders>
              <w:top w:val="single" w:sz="4" w:space="0" w:color="auto"/>
            </w:tcBorders>
          </w:tcPr>
          <w:p w:rsidR="003575E7" w:rsidRPr="00611148" w:rsidRDefault="003575E7" w:rsidP="00A32883">
            <w:pPr>
              <w:widowControl w:val="0"/>
              <w:jc w:val="center"/>
            </w:pPr>
            <w:r w:rsidRPr="00611148">
              <w:t>Зміст реквізиту</w:t>
            </w:r>
          </w:p>
        </w:tc>
        <w:tc>
          <w:tcPr>
            <w:tcW w:w="1276" w:type="dxa"/>
            <w:tcBorders>
              <w:top w:val="single" w:sz="4" w:space="0" w:color="auto"/>
            </w:tcBorders>
          </w:tcPr>
          <w:p w:rsidR="003575E7" w:rsidRPr="00611148" w:rsidRDefault="003575E7" w:rsidP="003575E7">
            <w:pPr>
              <w:widowControl w:val="0"/>
              <w:ind w:left="-108" w:right="-90"/>
              <w:jc w:val="center"/>
            </w:pPr>
            <w:r w:rsidRPr="00611148">
              <w:rPr>
                <w:highlight w:val="cyan"/>
              </w:rPr>
              <w:t>Ідентифікатор параметру (реквізиту)</w:t>
            </w:r>
          </w:p>
        </w:tc>
        <w:tc>
          <w:tcPr>
            <w:tcW w:w="1559" w:type="dxa"/>
            <w:tcBorders>
              <w:top w:val="single" w:sz="4" w:space="0" w:color="auto"/>
            </w:tcBorders>
          </w:tcPr>
          <w:p w:rsidR="003575E7" w:rsidRPr="00611148" w:rsidRDefault="003575E7" w:rsidP="00A32883">
            <w:pPr>
              <w:widowControl w:val="0"/>
              <w:ind w:left="-108" w:right="-90"/>
              <w:jc w:val="center"/>
            </w:pPr>
            <w:r w:rsidRPr="00611148">
              <w:t xml:space="preserve">Найменування реквізиту </w:t>
            </w:r>
          </w:p>
        </w:tc>
        <w:tc>
          <w:tcPr>
            <w:tcW w:w="992" w:type="dxa"/>
            <w:tcBorders>
              <w:top w:val="single" w:sz="4" w:space="0" w:color="auto"/>
            </w:tcBorders>
          </w:tcPr>
          <w:p w:rsidR="003575E7" w:rsidRPr="00611148" w:rsidRDefault="003575E7" w:rsidP="00A32883">
            <w:pPr>
              <w:widowControl w:val="0"/>
              <w:ind w:left="-108" w:right="-90"/>
              <w:jc w:val="center"/>
            </w:pPr>
            <w:r w:rsidRPr="00611148">
              <w:t>Тип (макс.</w:t>
            </w:r>
          </w:p>
          <w:p w:rsidR="003575E7" w:rsidRPr="00611148" w:rsidRDefault="003575E7" w:rsidP="00A32883">
            <w:pPr>
              <w:widowControl w:val="0"/>
              <w:ind w:left="-108" w:right="-90"/>
              <w:jc w:val="center"/>
            </w:pPr>
            <w:r w:rsidRPr="00611148">
              <w:t>дов-жина)</w:t>
            </w:r>
          </w:p>
        </w:tc>
        <w:tc>
          <w:tcPr>
            <w:tcW w:w="851" w:type="dxa"/>
            <w:tcBorders>
              <w:top w:val="single" w:sz="4" w:space="0" w:color="auto"/>
            </w:tcBorders>
          </w:tcPr>
          <w:p w:rsidR="003575E7" w:rsidRPr="00611148" w:rsidRDefault="003575E7" w:rsidP="00A32883">
            <w:pPr>
              <w:widowControl w:val="0"/>
              <w:ind w:left="-108" w:right="-90"/>
              <w:jc w:val="center"/>
            </w:pPr>
            <w:r w:rsidRPr="00611148">
              <w:t>Обов’язковість заповнення</w:t>
            </w:r>
          </w:p>
        </w:tc>
        <w:tc>
          <w:tcPr>
            <w:tcW w:w="2551" w:type="dxa"/>
            <w:tcBorders>
              <w:top w:val="single" w:sz="4" w:space="0" w:color="auto"/>
            </w:tcBorders>
          </w:tcPr>
          <w:p w:rsidR="003575E7" w:rsidRPr="00611148" w:rsidRDefault="003575E7" w:rsidP="00A32883">
            <w:pPr>
              <w:widowControl w:val="0"/>
              <w:ind w:left="-108" w:right="-90"/>
              <w:jc w:val="center"/>
            </w:pPr>
            <w:r w:rsidRPr="00611148">
              <w:t>Примітки</w:t>
            </w:r>
          </w:p>
        </w:tc>
      </w:tr>
      <w:tr w:rsidR="003575E7" w:rsidRPr="00611148" w:rsidTr="001A61F6">
        <w:tc>
          <w:tcPr>
            <w:tcW w:w="568" w:type="dxa"/>
          </w:tcPr>
          <w:p w:rsidR="003575E7" w:rsidRPr="00611148" w:rsidRDefault="003575E7" w:rsidP="00A32883">
            <w:pPr>
              <w:widowControl w:val="0"/>
              <w:jc w:val="both"/>
            </w:pPr>
            <w:r w:rsidRPr="00611148">
              <w:t>1</w:t>
            </w:r>
          </w:p>
        </w:tc>
        <w:tc>
          <w:tcPr>
            <w:tcW w:w="1984" w:type="dxa"/>
            <w:gridSpan w:val="2"/>
          </w:tcPr>
          <w:p w:rsidR="003575E7" w:rsidRPr="00611148" w:rsidRDefault="003575E7" w:rsidP="003F66B6">
            <w:pPr>
              <w:widowControl w:val="0"/>
            </w:pPr>
            <w:r w:rsidRPr="00611148">
              <w:t>Унікальний код Боржника</w:t>
            </w:r>
          </w:p>
        </w:tc>
        <w:tc>
          <w:tcPr>
            <w:tcW w:w="1276" w:type="dxa"/>
          </w:tcPr>
          <w:p w:rsidR="003575E7" w:rsidRPr="00611148" w:rsidRDefault="00E753F4" w:rsidP="00455324">
            <w:pPr>
              <w:widowControl w:val="0"/>
              <w:jc w:val="center"/>
              <w:rPr>
                <w:b/>
              </w:rPr>
            </w:pPr>
            <w:r w:rsidRPr="00611148">
              <w:rPr>
                <w:highlight w:val="cyan"/>
              </w:rPr>
              <w:t>0001</w:t>
            </w:r>
          </w:p>
        </w:tc>
        <w:tc>
          <w:tcPr>
            <w:tcW w:w="1559" w:type="dxa"/>
          </w:tcPr>
          <w:p w:rsidR="003575E7" w:rsidRPr="00611148" w:rsidRDefault="003575E7" w:rsidP="00A32883">
            <w:pPr>
              <w:widowControl w:val="0"/>
              <w:jc w:val="both"/>
            </w:pPr>
            <w:r w:rsidRPr="00611148">
              <w:t>codMan</w:t>
            </w:r>
          </w:p>
        </w:tc>
        <w:tc>
          <w:tcPr>
            <w:tcW w:w="992" w:type="dxa"/>
          </w:tcPr>
          <w:p w:rsidR="003575E7" w:rsidRPr="00611148" w:rsidRDefault="003575E7" w:rsidP="00A32883">
            <w:pPr>
              <w:widowControl w:val="0"/>
              <w:ind w:left="-108" w:right="-90"/>
              <w:jc w:val="center"/>
            </w:pPr>
            <w:r w:rsidRPr="00611148">
              <w:t>N(20)</w:t>
            </w:r>
          </w:p>
        </w:tc>
        <w:tc>
          <w:tcPr>
            <w:tcW w:w="851" w:type="dxa"/>
          </w:tcPr>
          <w:p w:rsidR="003575E7" w:rsidRPr="00611148" w:rsidRDefault="003575E7" w:rsidP="00A32883">
            <w:pPr>
              <w:widowControl w:val="0"/>
              <w:ind w:left="-108" w:right="-90"/>
              <w:jc w:val="center"/>
            </w:pPr>
            <w:r w:rsidRPr="00611148">
              <w:t>+</w:t>
            </w:r>
          </w:p>
        </w:tc>
        <w:tc>
          <w:tcPr>
            <w:tcW w:w="2551" w:type="dxa"/>
          </w:tcPr>
          <w:p w:rsidR="003575E7" w:rsidRPr="00611148" w:rsidRDefault="0025707D" w:rsidP="00A32883">
            <w:pPr>
              <w:tabs>
                <w:tab w:val="left" w:pos="720"/>
              </w:tabs>
              <w:jc w:val="both"/>
            </w:pPr>
            <w:r w:rsidRPr="00611148">
              <w:t>Реквізит н</w:t>
            </w:r>
            <w:r w:rsidR="003575E7" w:rsidRPr="00611148">
              <w:t>абуває значен</w:t>
            </w:r>
            <w:r w:rsidRPr="00611148">
              <w:t>я</w:t>
            </w:r>
            <w:r w:rsidR="003575E7" w:rsidRPr="00611148">
              <w:t>:</w:t>
            </w:r>
          </w:p>
          <w:p w:rsidR="003575E7" w:rsidRPr="00611148" w:rsidRDefault="003575E7" w:rsidP="00A32883">
            <w:pPr>
              <w:tabs>
                <w:tab w:val="left" w:pos="720"/>
              </w:tabs>
              <w:jc w:val="both"/>
            </w:pPr>
            <w:r w:rsidRPr="00611148">
              <w:t>0 – якщо інформація про Боржника надається вперше;</w:t>
            </w:r>
          </w:p>
          <w:p w:rsidR="003575E7" w:rsidRPr="00611148" w:rsidRDefault="003575E7" w:rsidP="00FE7E87">
            <w:pPr>
              <w:tabs>
                <w:tab w:val="left" w:pos="720"/>
              </w:tabs>
              <w:jc w:val="both"/>
            </w:pPr>
            <w:r w:rsidRPr="00611148">
              <w:t>Унікальний код Боржника, наданий Реєстром під час першого успішного прийому інформації про Боржника</w:t>
            </w:r>
            <w:r w:rsidR="00FE7E87" w:rsidRPr="00611148">
              <w:t>.</w:t>
            </w:r>
          </w:p>
        </w:tc>
      </w:tr>
      <w:tr w:rsidR="00334B6B" w:rsidRPr="00611148" w:rsidTr="001A61F6">
        <w:tc>
          <w:tcPr>
            <w:tcW w:w="9781" w:type="dxa"/>
            <w:gridSpan w:val="8"/>
          </w:tcPr>
          <w:p w:rsidR="00334B6B" w:rsidRPr="00611148" w:rsidRDefault="00334B6B" w:rsidP="001A61F6">
            <w:pPr>
              <w:widowControl w:val="0"/>
              <w:ind w:left="-108" w:right="-90"/>
              <w:jc w:val="both"/>
            </w:pPr>
            <w:r w:rsidRPr="00611148">
              <w:t>2</w:t>
            </w:r>
            <w:r w:rsidR="001A61F6" w:rsidRPr="00611148">
              <w:t>.</w:t>
            </w:r>
            <w:r w:rsidRPr="00611148">
              <w:t xml:space="preserve"> Прізвище, ім’я, по батькові фізичної особи. Структура (елемент) </w:t>
            </w:r>
            <w:r w:rsidRPr="00611148">
              <w:rPr>
                <w:b/>
              </w:rPr>
              <w:t>fio</w:t>
            </w:r>
            <w:r w:rsidRPr="00611148">
              <w:t>.</w:t>
            </w:r>
          </w:p>
        </w:tc>
      </w:tr>
      <w:tr w:rsidR="00E753F4" w:rsidRPr="00611148" w:rsidTr="001A61F6">
        <w:tc>
          <w:tcPr>
            <w:tcW w:w="568" w:type="dxa"/>
          </w:tcPr>
          <w:p w:rsidR="00E753F4" w:rsidRPr="00611148" w:rsidRDefault="00E753F4" w:rsidP="00E753F4">
            <w:pPr>
              <w:widowControl w:val="0"/>
              <w:jc w:val="both"/>
            </w:pPr>
            <w:r w:rsidRPr="00611148">
              <w:t>2.1</w:t>
            </w:r>
          </w:p>
        </w:tc>
        <w:tc>
          <w:tcPr>
            <w:tcW w:w="1984" w:type="dxa"/>
            <w:gridSpan w:val="2"/>
          </w:tcPr>
          <w:p w:rsidR="00E753F4" w:rsidRPr="00611148" w:rsidRDefault="00E753F4" w:rsidP="00E753F4">
            <w:pPr>
              <w:widowControl w:val="0"/>
            </w:pPr>
            <w:r w:rsidRPr="00611148">
              <w:t>Прізвище</w:t>
            </w:r>
          </w:p>
        </w:tc>
        <w:tc>
          <w:tcPr>
            <w:tcW w:w="1276" w:type="dxa"/>
          </w:tcPr>
          <w:p w:rsidR="00E753F4" w:rsidRPr="00611148" w:rsidRDefault="00E753F4" w:rsidP="00455324">
            <w:pPr>
              <w:widowControl w:val="0"/>
              <w:jc w:val="center"/>
              <w:rPr>
                <w:highlight w:val="cyan"/>
              </w:rPr>
            </w:pPr>
            <w:r w:rsidRPr="00611148">
              <w:rPr>
                <w:highlight w:val="cyan"/>
              </w:rPr>
              <w:t>0002</w:t>
            </w:r>
          </w:p>
        </w:tc>
        <w:tc>
          <w:tcPr>
            <w:tcW w:w="1559" w:type="dxa"/>
          </w:tcPr>
          <w:p w:rsidR="00E753F4" w:rsidRPr="00611148" w:rsidRDefault="00E753F4" w:rsidP="00E753F4">
            <w:pPr>
              <w:widowControl w:val="0"/>
              <w:jc w:val="both"/>
            </w:pPr>
            <w:r w:rsidRPr="00611148">
              <w:t>lastName</w:t>
            </w:r>
          </w:p>
        </w:tc>
        <w:tc>
          <w:tcPr>
            <w:tcW w:w="992" w:type="dxa"/>
          </w:tcPr>
          <w:p w:rsidR="00E753F4" w:rsidRPr="00611148" w:rsidRDefault="00E753F4" w:rsidP="00E753F4">
            <w:pPr>
              <w:widowControl w:val="0"/>
              <w:ind w:left="-108" w:right="-90"/>
              <w:jc w:val="center"/>
            </w:pPr>
            <w:r w:rsidRPr="00611148">
              <w:t>C(100)</w:t>
            </w:r>
          </w:p>
        </w:tc>
        <w:tc>
          <w:tcPr>
            <w:tcW w:w="851" w:type="dxa"/>
          </w:tcPr>
          <w:p w:rsidR="00E753F4" w:rsidRPr="00611148" w:rsidRDefault="00E753F4" w:rsidP="00E753F4">
            <w:pPr>
              <w:widowControl w:val="0"/>
              <w:ind w:left="-108" w:right="-90"/>
              <w:jc w:val="center"/>
            </w:pPr>
            <w:r w:rsidRPr="00611148">
              <w:t>+</w:t>
            </w:r>
          </w:p>
        </w:tc>
        <w:tc>
          <w:tcPr>
            <w:tcW w:w="2551" w:type="dxa"/>
          </w:tcPr>
          <w:p w:rsidR="00E753F4" w:rsidRPr="00611148" w:rsidRDefault="00E753F4" w:rsidP="00E753F4">
            <w:pPr>
              <w:tabs>
                <w:tab w:val="left" w:pos="720"/>
              </w:tabs>
              <w:jc w:val="both"/>
            </w:pPr>
          </w:p>
        </w:tc>
      </w:tr>
      <w:tr w:rsidR="00E753F4" w:rsidRPr="00611148" w:rsidTr="001A61F6">
        <w:tc>
          <w:tcPr>
            <w:tcW w:w="568" w:type="dxa"/>
          </w:tcPr>
          <w:p w:rsidR="00E753F4" w:rsidRPr="00611148" w:rsidRDefault="00E753F4" w:rsidP="00E753F4">
            <w:pPr>
              <w:widowControl w:val="0"/>
              <w:jc w:val="both"/>
            </w:pPr>
            <w:r w:rsidRPr="00611148">
              <w:t>2.2</w:t>
            </w:r>
          </w:p>
        </w:tc>
        <w:tc>
          <w:tcPr>
            <w:tcW w:w="1984" w:type="dxa"/>
            <w:gridSpan w:val="2"/>
          </w:tcPr>
          <w:p w:rsidR="00E753F4" w:rsidRPr="00611148" w:rsidRDefault="00E753F4" w:rsidP="00E753F4">
            <w:pPr>
              <w:widowControl w:val="0"/>
            </w:pPr>
            <w:r w:rsidRPr="00611148">
              <w:t>Ім’я</w:t>
            </w:r>
          </w:p>
        </w:tc>
        <w:tc>
          <w:tcPr>
            <w:tcW w:w="1276" w:type="dxa"/>
          </w:tcPr>
          <w:p w:rsidR="00E753F4" w:rsidRPr="00611148" w:rsidRDefault="00E753F4" w:rsidP="00455324">
            <w:pPr>
              <w:widowControl w:val="0"/>
              <w:jc w:val="center"/>
              <w:rPr>
                <w:highlight w:val="cyan"/>
              </w:rPr>
            </w:pPr>
            <w:r w:rsidRPr="00611148">
              <w:rPr>
                <w:highlight w:val="cyan"/>
              </w:rPr>
              <w:t>0003</w:t>
            </w:r>
          </w:p>
        </w:tc>
        <w:tc>
          <w:tcPr>
            <w:tcW w:w="1559" w:type="dxa"/>
          </w:tcPr>
          <w:p w:rsidR="00E753F4" w:rsidRPr="00611148" w:rsidRDefault="00E753F4" w:rsidP="00E753F4">
            <w:pPr>
              <w:widowControl w:val="0"/>
              <w:jc w:val="both"/>
            </w:pPr>
            <w:r w:rsidRPr="00611148">
              <w:t>firstName</w:t>
            </w:r>
          </w:p>
        </w:tc>
        <w:tc>
          <w:tcPr>
            <w:tcW w:w="992" w:type="dxa"/>
          </w:tcPr>
          <w:p w:rsidR="00E753F4" w:rsidRPr="00611148" w:rsidRDefault="00E753F4" w:rsidP="00E753F4">
            <w:pPr>
              <w:widowControl w:val="0"/>
              <w:ind w:left="-108" w:right="-90"/>
              <w:jc w:val="center"/>
            </w:pPr>
            <w:r w:rsidRPr="00611148">
              <w:t>C(100)</w:t>
            </w:r>
          </w:p>
        </w:tc>
        <w:tc>
          <w:tcPr>
            <w:tcW w:w="851" w:type="dxa"/>
          </w:tcPr>
          <w:p w:rsidR="00E753F4" w:rsidRPr="00611148" w:rsidRDefault="00E753F4" w:rsidP="00E753F4">
            <w:pPr>
              <w:widowControl w:val="0"/>
              <w:ind w:left="-108" w:right="-90"/>
              <w:jc w:val="center"/>
            </w:pPr>
            <w:r w:rsidRPr="00611148">
              <w:t>+</w:t>
            </w:r>
          </w:p>
        </w:tc>
        <w:tc>
          <w:tcPr>
            <w:tcW w:w="2551" w:type="dxa"/>
          </w:tcPr>
          <w:p w:rsidR="00E753F4" w:rsidRPr="00611148" w:rsidRDefault="00E753F4" w:rsidP="00E753F4">
            <w:pPr>
              <w:tabs>
                <w:tab w:val="left" w:pos="720"/>
              </w:tabs>
              <w:jc w:val="both"/>
            </w:pPr>
          </w:p>
        </w:tc>
      </w:tr>
      <w:tr w:rsidR="00E753F4" w:rsidRPr="00611148" w:rsidTr="001A61F6">
        <w:tc>
          <w:tcPr>
            <w:tcW w:w="568" w:type="dxa"/>
          </w:tcPr>
          <w:p w:rsidR="00E753F4" w:rsidRPr="00611148" w:rsidRDefault="00E753F4" w:rsidP="00E753F4">
            <w:pPr>
              <w:rPr>
                <w:sz w:val="20"/>
                <w:szCs w:val="20"/>
              </w:rPr>
            </w:pPr>
            <w:r w:rsidRPr="00611148">
              <w:t>2.3</w:t>
            </w:r>
          </w:p>
        </w:tc>
        <w:tc>
          <w:tcPr>
            <w:tcW w:w="1984" w:type="dxa"/>
            <w:gridSpan w:val="2"/>
          </w:tcPr>
          <w:p w:rsidR="00E753F4" w:rsidRPr="00611148" w:rsidRDefault="00E753F4" w:rsidP="00E753F4">
            <w:pPr>
              <w:widowControl w:val="0"/>
              <w:rPr>
                <w:sz w:val="20"/>
                <w:szCs w:val="20"/>
              </w:rPr>
            </w:pPr>
            <w:r w:rsidRPr="00611148">
              <w:t>По батькові</w:t>
            </w:r>
          </w:p>
        </w:tc>
        <w:tc>
          <w:tcPr>
            <w:tcW w:w="1276" w:type="dxa"/>
          </w:tcPr>
          <w:p w:rsidR="00E753F4" w:rsidRPr="00611148" w:rsidRDefault="00E753F4" w:rsidP="00455324">
            <w:pPr>
              <w:widowControl w:val="0"/>
              <w:jc w:val="center"/>
              <w:rPr>
                <w:highlight w:val="cyan"/>
              </w:rPr>
            </w:pPr>
            <w:r w:rsidRPr="00611148">
              <w:rPr>
                <w:highlight w:val="cyan"/>
              </w:rPr>
              <w:t>0004</w:t>
            </w:r>
          </w:p>
        </w:tc>
        <w:tc>
          <w:tcPr>
            <w:tcW w:w="1559" w:type="dxa"/>
          </w:tcPr>
          <w:p w:rsidR="00E753F4" w:rsidRPr="00611148" w:rsidRDefault="00E753F4" w:rsidP="00E753F4">
            <w:pPr>
              <w:widowControl w:val="0"/>
              <w:jc w:val="both"/>
            </w:pPr>
            <w:r w:rsidRPr="00611148">
              <w:t>middleName</w:t>
            </w:r>
          </w:p>
        </w:tc>
        <w:tc>
          <w:tcPr>
            <w:tcW w:w="992" w:type="dxa"/>
          </w:tcPr>
          <w:p w:rsidR="00E753F4" w:rsidRPr="00611148" w:rsidRDefault="00E753F4" w:rsidP="00E753F4">
            <w:pPr>
              <w:widowControl w:val="0"/>
              <w:ind w:left="-108" w:right="-90"/>
              <w:jc w:val="center"/>
            </w:pPr>
            <w:r w:rsidRPr="00611148">
              <w:t>C(100)</w:t>
            </w:r>
          </w:p>
        </w:tc>
        <w:tc>
          <w:tcPr>
            <w:tcW w:w="851" w:type="dxa"/>
          </w:tcPr>
          <w:p w:rsidR="00E753F4" w:rsidRPr="00611148" w:rsidRDefault="00E753F4" w:rsidP="00E753F4">
            <w:pPr>
              <w:jc w:val="center"/>
              <w:rPr>
                <w:sz w:val="20"/>
                <w:szCs w:val="20"/>
              </w:rPr>
            </w:pPr>
            <w:r w:rsidRPr="00611148">
              <w:rPr>
                <w:sz w:val="20"/>
                <w:szCs w:val="20"/>
              </w:rPr>
              <w:t>+</w:t>
            </w:r>
          </w:p>
        </w:tc>
        <w:tc>
          <w:tcPr>
            <w:tcW w:w="2551" w:type="dxa"/>
          </w:tcPr>
          <w:p w:rsidR="00E753F4" w:rsidRPr="000E4260" w:rsidRDefault="00E753F4" w:rsidP="00E753F4">
            <w:pPr>
              <w:tabs>
                <w:tab w:val="left" w:pos="720"/>
              </w:tabs>
              <w:jc w:val="both"/>
            </w:pPr>
            <w:r w:rsidRPr="00611148">
              <w:t>У разі відсутності зазначається null. (див. приклади)</w:t>
            </w:r>
            <w:r w:rsidR="00523C6C">
              <w:t>.</w:t>
            </w:r>
          </w:p>
        </w:tc>
      </w:tr>
      <w:tr w:rsidR="00E753F4" w:rsidRPr="00EF3CC2" w:rsidTr="001A61F6">
        <w:tc>
          <w:tcPr>
            <w:tcW w:w="568" w:type="dxa"/>
          </w:tcPr>
          <w:p w:rsidR="00E753F4" w:rsidRPr="00611148" w:rsidRDefault="00E753F4" w:rsidP="00E753F4">
            <w:pPr>
              <w:widowControl w:val="0"/>
              <w:jc w:val="both"/>
            </w:pPr>
            <w:r w:rsidRPr="00611148">
              <w:t>3</w:t>
            </w:r>
          </w:p>
        </w:tc>
        <w:tc>
          <w:tcPr>
            <w:tcW w:w="1984" w:type="dxa"/>
            <w:gridSpan w:val="2"/>
          </w:tcPr>
          <w:p w:rsidR="00E753F4" w:rsidRPr="00611148" w:rsidRDefault="00E753F4" w:rsidP="00E753F4">
            <w:pPr>
              <w:widowControl w:val="0"/>
              <w:rPr>
                <w:sz w:val="20"/>
                <w:szCs w:val="20"/>
              </w:rPr>
            </w:pPr>
            <w:r w:rsidRPr="00611148">
              <w:t>Ознака резидентності</w:t>
            </w:r>
          </w:p>
        </w:tc>
        <w:tc>
          <w:tcPr>
            <w:tcW w:w="1276" w:type="dxa"/>
          </w:tcPr>
          <w:p w:rsidR="00E753F4" w:rsidRPr="00611148" w:rsidRDefault="00E753F4" w:rsidP="00455324">
            <w:pPr>
              <w:widowControl w:val="0"/>
              <w:jc w:val="center"/>
              <w:rPr>
                <w:highlight w:val="cyan"/>
              </w:rPr>
            </w:pPr>
            <w:r w:rsidRPr="00611148">
              <w:rPr>
                <w:highlight w:val="cyan"/>
              </w:rPr>
              <w:t>0005</w:t>
            </w:r>
          </w:p>
        </w:tc>
        <w:tc>
          <w:tcPr>
            <w:tcW w:w="1559" w:type="dxa"/>
          </w:tcPr>
          <w:p w:rsidR="00E753F4" w:rsidRPr="00611148" w:rsidRDefault="00E753F4" w:rsidP="00E753F4">
            <w:pPr>
              <w:widowControl w:val="0"/>
              <w:jc w:val="both"/>
              <w:rPr>
                <w:sz w:val="20"/>
                <w:szCs w:val="20"/>
              </w:rPr>
            </w:pPr>
            <w:r w:rsidRPr="00611148">
              <w:t>isRez</w:t>
            </w:r>
          </w:p>
        </w:tc>
        <w:tc>
          <w:tcPr>
            <w:tcW w:w="992" w:type="dxa"/>
          </w:tcPr>
          <w:p w:rsidR="00E753F4" w:rsidRPr="00611148" w:rsidRDefault="00E753F4" w:rsidP="00E753F4">
            <w:pPr>
              <w:widowControl w:val="0"/>
              <w:ind w:left="-108" w:right="-90"/>
              <w:jc w:val="center"/>
            </w:pPr>
            <w:r w:rsidRPr="00611148">
              <w:t>B</w:t>
            </w:r>
          </w:p>
        </w:tc>
        <w:tc>
          <w:tcPr>
            <w:tcW w:w="851" w:type="dxa"/>
          </w:tcPr>
          <w:p w:rsidR="00E753F4" w:rsidRPr="00611148" w:rsidRDefault="00E753F4" w:rsidP="00E753F4">
            <w:pPr>
              <w:ind w:left="-78" w:right="-39"/>
              <w:jc w:val="center"/>
              <w:rPr>
                <w:sz w:val="20"/>
                <w:szCs w:val="20"/>
              </w:rPr>
            </w:pPr>
            <w:r w:rsidRPr="00611148">
              <w:rPr>
                <w:sz w:val="20"/>
                <w:szCs w:val="20"/>
              </w:rPr>
              <w:t xml:space="preserve">+ </w:t>
            </w:r>
          </w:p>
          <w:p w:rsidR="00E753F4" w:rsidRPr="00611148" w:rsidRDefault="00E753F4" w:rsidP="00E753F4">
            <w:pPr>
              <w:ind w:left="-78" w:right="-39"/>
              <w:jc w:val="center"/>
              <w:rPr>
                <w:sz w:val="20"/>
                <w:szCs w:val="20"/>
              </w:rPr>
            </w:pPr>
          </w:p>
        </w:tc>
        <w:tc>
          <w:tcPr>
            <w:tcW w:w="2551" w:type="dxa"/>
          </w:tcPr>
          <w:p w:rsidR="00E753F4" w:rsidRPr="00611148" w:rsidRDefault="0025707D" w:rsidP="00E753F4">
            <w:pPr>
              <w:tabs>
                <w:tab w:val="left" w:pos="720"/>
              </w:tabs>
              <w:jc w:val="both"/>
            </w:pPr>
            <w:r w:rsidRPr="00611148">
              <w:t>Реквізит н</w:t>
            </w:r>
            <w:r w:rsidR="00E753F4" w:rsidRPr="00611148">
              <w:t>абуває значе</w:t>
            </w:r>
            <w:r w:rsidRPr="00611148">
              <w:t>ня</w:t>
            </w:r>
            <w:r w:rsidR="00E753F4" w:rsidRPr="00611148">
              <w:t>:</w:t>
            </w:r>
          </w:p>
          <w:p w:rsidR="00E753F4" w:rsidRPr="00BF32CE" w:rsidRDefault="008A1817" w:rsidP="00E753F4">
            <w:pPr>
              <w:tabs>
                <w:tab w:val="left" w:pos="720"/>
              </w:tabs>
              <w:jc w:val="both"/>
            </w:pPr>
            <w:r w:rsidRPr="00966690">
              <w:t>t</w:t>
            </w:r>
            <w:r w:rsidR="00E753F4" w:rsidRPr="000E4260">
              <w:t>rue</w:t>
            </w:r>
            <w:r w:rsidRPr="00966690">
              <w:t xml:space="preserve"> - </w:t>
            </w:r>
            <w:r w:rsidR="00E753F4" w:rsidRPr="00BF32CE">
              <w:t>особа є резидентом;</w:t>
            </w:r>
          </w:p>
          <w:p w:rsidR="00E753F4" w:rsidRPr="00BF32CE" w:rsidRDefault="008A1817" w:rsidP="00966690">
            <w:pPr>
              <w:tabs>
                <w:tab w:val="left" w:pos="720"/>
              </w:tabs>
              <w:jc w:val="both"/>
            </w:pPr>
            <w:r w:rsidRPr="00966690">
              <w:t>f</w:t>
            </w:r>
            <w:r w:rsidR="00E753F4" w:rsidRPr="00BF32CE">
              <w:t>alse</w:t>
            </w:r>
            <w:r w:rsidRPr="00966690">
              <w:t xml:space="preserve"> - </w:t>
            </w:r>
            <w:r w:rsidR="00E753F4" w:rsidRPr="00BF32CE">
              <w:t xml:space="preserve">особа є </w:t>
            </w:r>
            <w:r w:rsidR="0047571E" w:rsidRPr="00BF32CE">
              <w:t>не</w:t>
            </w:r>
            <w:r w:rsidR="00E753F4" w:rsidRPr="00BF32CE">
              <w:t>резидентом</w:t>
            </w:r>
            <w:r>
              <w:t>.</w:t>
            </w:r>
          </w:p>
        </w:tc>
      </w:tr>
      <w:tr w:rsidR="00E753F4" w:rsidRPr="00EF3CC2" w:rsidTr="001A61F6">
        <w:tc>
          <w:tcPr>
            <w:tcW w:w="568" w:type="dxa"/>
          </w:tcPr>
          <w:p w:rsidR="00E753F4" w:rsidRPr="00EF3CC2" w:rsidRDefault="00E753F4" w:rsidP="00E753F4">
            <w:pPr>
              <w:widowControl w:val="0"/>
              <w:jc w:val="both"/>
            </w:pPr>
            <w:r w:rsidRPr="00EF3CC2">
              <w:t>4</w:t>
            </w:r>
          </w:p>
        </w:tc>
        <w:tc>
          <w:tcPr>
            <w:tcW w:w="1984" w:type="dxa"/>
            <w:gridSpan w:val="2"/>
          </w:tcPr>
          <w:p w:rsidR="00E753F4" w:rsidRPr="00EF3CC2" w:rsidRDefault="00E753F4" w:rsidP="00FF6433">
            <w:pPr>
              <w:widowControl w:val="0"/>
            </w:pPr>
            <w:r w:rsidRPr="00EF3CC2">
              <w:t>Ідентифікатор Боржника</w:t>
            </w:r>
            <w:r w:rsidR="00326E56" w:rsidRPr="00EF3CC2">
              <w:t xml:space="preserve"> </w:t>
            </w:r>
          </w:p>
        </w:tc>
        <w:tc>
          <w:tcPr>
            <w:tcW w:w="1276" w:type="dxa"/>
          </w:tcPr>
          <w:p w:rsidR="00E753F4" w:rsidRPr="00EF3CC2" w:rsidRDefault="00E753F4" w:rsidP="00455324">
            <w:pPr>
              <w:widowControl w:val="0"/>
              <w:jc w:val="center"/>
              <w:rPr>
                <w:highlight w:val="cyan"/>
              </w:rPr>
            </w:pPr>
            <w:r w:rsidRPr="00EF3CC2">
              <w:rPr>
                <w:highlight w:val="cyan"/>
              </w:rPr>
              <w:t>0006</w:t>
            </w:r>
          </w:p>
        </w:tc>
        <w:tc>
          <w:tcPr>
            <w:tcW w:w="1559" w:type="dxa"/>
          </w:tcPr>
          <w:p w:rsidR="00E753F4" w:rsidRPr="00EF3CC2" w:rsidRDefault="00E753F4" w:rsidP="00E753F4">
            <w:pPr>
              <w:widowControl w:val="0"/>
              <w:jc w:val="both"/>
            </w:pPr>
            <w:r w:rsidRPr="00EF3CC2">
              <w:t>inn</w:t>
            </w:r>
          </w:p>
        </w:tc>
        <w:tc>
          <w:tcPr>
            <w:tcW w:w="992" w:type="dxa"/>
          </w:tcPr>
          <w:p w:rsidR="00E753F4" w:rsidRPr="00EF3CC2" w:rsidRDefault="00E753F4" w:rsidP="00E753F4">
            <w:pPr>
              <w:widowControl w:val="0"/>
              <w:ind w:left="-108" w:right="-90"/>
              <w:jc w:val="center"/>
            </w:pPr>
            <w:r w:rsidRPr="00EF3CC2">
              <w:t>C(50)</w:t>
            </w:r>
          </w:p>
        </w:tc>
        <w:tc>
          <w:tcPr>
            <w:tcW w:w="851" w:type="dxa"/>
          </w:tcPr>
          <w:p w:rsidR="00E753F4" w:rsidRPr="00EF3CC2" w:rsidRDefault="00E753F4" w:rsidP="00E753F4">
            <w:pPr>
              <w:widowControl w:val="0"/>
              <w:ind w:left="-108" w:right="-90"/>
              <w:jc w:val="center"/>
            </w:pPr>
            <w:r w:rsidRPr="00EF3CC2">
              <w:t>+</w:t>
            </w:r>
          </w:p>
        </w:tc>
        <w:tc>
          <w:tcPr>
            <w:tcW w:w="2551" w:type="dxa"/>
          </w:tcPr>
          <w:p w:rsidR="00E753F4" w:rsidRPr="00BF32CE" w:rsidRDefault="00E753F4" w:rsidP="00E753F4">
            <w:pPr>
              <w:tabs>
                <w:tab w:val="left" w:pos="720"/>
              </w:tabs>
              <w:jc w:val="both"/>
            </w:pPr>
            <w:r w:rsidRPr="00EF3CC2">
              <w:t xml:space="preserve">Реквізит набуває значення відповідно до п. </w:t>
            </w:r>
            <w:r w:rsidRPr="00EF3CC2">
              <w:rPr>
                <w:rStyle w:val="aff0"/>
                <w:lang w:val="uk-UA"/>
              </w:rPr>
              <w:fldChar w:fldCharType="begin"/>
            </w:r>
            <w:r w:rsidRPr="00EF3CC2">
              <w:rPr>
                <w:rStyle w:val="aff0"/>
                <w:lang w:val="uk-UA"/>
              </w:rPr>
              <w:instrText xml:space="preserve"> REF _Ref36546747 \r \h  \* MERGEFORMAT </w:instrText>
            </w:r>
            <w:r w:rsidRPr="00EF3CC2">
              <w:rPr>
                <w:rStyle w:val="aff0"/>
                <w:lang w:val="uk-UA"/>
              </w:rPr>
            </w:r>
            <w:r w:rsidRPr="00EF3CC2">
              <w:rPr>
                <w:rStyle w:val="aff0"/>
                <w:lang w:val="uk-UA"/>
              </w:rPr>
              <w:fldChar w:fldCharType="separate"/>
            </w:r>
            <w:r w:rsidRPr="00BF32CE">
              <w:rPr>
                <w:rStyle w:val="aff0"/>
                <w:lang w:val="uk-UA"/>
              </w:rPr>
              <w:t>11.2</w:t>
            </w:r>
            <w:r w:rsidRPr="00EF3CC2">
              <w:rPr>
                <w:rStyle w:val="aff0"/>
                <w:lang w:val="uk-UA"/>
              </w:rPr>
              <w:fldChar w:fldCharType="end"/>
            </w:r>
            <w:r w:rsidRPr="00A607D9">
              <w:rPr>
                <w:rStyle w:val="aff0"/>
                <w:lang w:val="uk-UA"/>
              </w:rPr>
              <w:t xml:space="preserve"> </w:t>
            </w:r>
            <w:r w:rsidRPr="00BF32CE">
              <w:t>цих ТУ.</w:t>
            </w:r>
          </w:p>
        </w:tc>
      </w:tr>
      <w:tr w:rsidR="00E753F4" w:rsidRPr="00EF3CC2" w:rsidTr="001A61F6">
        <w:tc>
          <w:tcPr>
            <w:tcW w:w="568" w:type="dxa"/>
          </w:tcPr>
          <w:p w:rsidR="00E753F4" w:rsidRPr="00EF3CC2" w:rsidRDefault="00E753F4" w:rsidP="00E753F4">
            <w:pPr>
              <w:widowControl w:val="0"/>
              <w:jc w:val="both"/>
            </w:pPr>
            <w:r w:rsidRPr="00EF3CC2">
              <w:t>5</w:t>
            </w:r>
          </w:p>
        </w:tc>
        <w:tc>
          <w:tcPr>
            <w:tcW w:w="1984" w:type="dxa"/>
            <w:gridSpan w:val="2"/>
          </w:tcPr>
          <w:p w:rsidR="00E753F4" w:rsidRPr="00EF3CC2" w:rsidRDefault="00E753F4" w:rsidP="00E753F4">
            <w:pPr>
              <w:widowControl w:val="0"/>
            </w:pPr>
            <w:r w:rsidRPr="00EF3CC2">
              <w:t>Код виду документа</w:t>
            </w:r>
          </w:p>
        </w:tc>
        <w:tc>
          <w:tcPr>
            <w:tcW w:w="1276" w:type="dxa"/>
          </w:tcPr>
          <w:p w:rsidR="00E753F4" w:rsidRPr="00EF3CC2" w:rsidRDefault="00E753F4" w:rsidP="00455324">
            <w:pPr>
              <w:widowControl w:val="0"/>
              <w:jc w:val="center"/>
              <w:rPr>
                <w:highlight w:val="cyan"/>
              </w:rPr>
            </w:pPr>
            <w:r w:rsidRPr="00EF3CC2">
              <w:rPr>
                <w:highlight w:val="cyan"/>
              </w:rPr>
              <w:t>0007</w:t>
            </w:r>
          </w:p>
        </w:tc>
        <w:tc>
          <w:tcPr>
            <w:tcW w:w="1559" w:type="dxa"/>
          </w:tcPr>
          <w:p w:rsidR="00E753F4" w:rsidRPr="00EF3CC2" w:rsidRDefault="00E753F4" w:rsidP="00E753F4">
            <w:pPr>
              <w:widowControl w:val="0"/>
              <w:jc w:val="both"/>
            </w:pPr>
            <w:r w:rsidRPr="00EF3CC2">
              <w:t>codDocum</w:t>
            </w:r>
          </w:p>
        </w:tc>
        <w:tc>
          <w:tcPr>
            <w:tcW w:w="992" w:type="dxa"/>
          </w:tcPr>
          <w:p w:rsidR="00E753F4" w:rsidRPr="00EF3CC2" w:rsidRDefault="00E753F4" w:rsidP="00E753F4">
            <w:pPr>
              <w:widowControl w:val="0"/>
              <w:ind w:left="-108" w:right="-90"/>
              <w:jc w:val="center"/>
            </w:pPr>
            <w:r w:rsidRPr="00EF3CC2">
              <w:t>N(2)</w:t>
            </w:r>
          </w:p>
        </w:tc>
        <w:tc>
          <w:tcPr>
            <w:tcW w:w="851" w:type="dxa"/>
          </w:tcPr>
          <w:p w:rsidR="00E753F4" w:rsidRPr="00EF3CC2" w:rsidRDefault="00E753F4" w:rsidP="00E753F4">
            <w:pPr>
              <w:widowControl w:val="0"/>
              <w:ind w:left="-108" w:right="-90"/>
              <w:jc w:val="center"/>
            </w:pPr>
            <w:r w:rsidRPr="00EF3CC2">
              <w:t>+</w:t>
            </w:r>
          </w:p>
        </w:tc>
        <w:tc>
          <w:tcPr>
            <w:tcW w:w="2551" w:type="dxa"/>
          </w:tcPr>
          <w:p w:rsidR="00E753F4" w:rsidRPr="00A607D9" w:rsidRDefault="00E753F4" w:rsidP="00E753F4">
            <w:pPr>
              <w:tabs>
                <w:tab w:val="left" w:pos="720"/>
              </w:tabs>
              <w:jc w:val="both"/>
            </w:pPr>
            <w:r w:rsidRPr="00EF3CC2">
              <w:t xml:space="preserve">Реквізит набуває значення відповідно до п. </w:t>
            </w:r>
            <w:r w:rsidRPr="00EF3CC2">
              <w:rPr>
                <w:rStyle w:val="aff0"/>
                <w:lang w:val="uk-UA"/>
              </w:rPr>
              <w:fldChar w:fldCharType="begin"/>
            </w:r>
            <w:r w:rsidRPr="00EF3CC2">
              <w:rPr>
                <w:rStyle w:val="aff0"/>
                <w:lang w:val="uk-UA"/>
              </w:rPr>
              <w:instrText xml:space="preserve"> REF _Ref36547135 \r \h  \* MERGEFORMAT </w:instrText>
            </w:r>
            <w:r w:rsidRPr="00EF3CC2">
              <w:rPr>
                <w:rStyle w:val="aff0"/>
                <w:lang w:val="uk-UA"/>
              </w:rPr>
            </w:r>
            <w:r w:rsidRPr="00EF3CC2">
              <w:rPr>
                <w:rStyle w:val="aff0"/>
                <w:lang w:val="uk-UA"/>
              </w:rPr>
              <w:fldChar w:fldCharType="separate"/>
            </w:r>
            <w:r w:rsidRPr="00BF32CE">
              <w:rPr>
                <w:rStyle w:val="aff0"/>
                <w:lang w:val="uk-UA"/>
              </w:rPr>
              <w:t>11.3</w:t>
            </w:r>
            <w:r w:rsidRPr="00EF3CC2">
              <w:rPr>
                <w:rStyle w:val="aff0"/>
                <w:lang w:val="uk-UA"/>
              </w:rPr>
              <w:fldChar w:fldCharType="end"/>
            </w:r>
            <w:r w:rsidRPr="00A607D9">
              <w:t xml:space="preserve"> цих ТУ.</w:t>
            </w:r>
          </w:p>
        </w:tc>
      </w:tr>
      <w:tr w:rsidR="00E753F4" w:rsidRPr="00EF3CC2" w:rsidTr="001A61F6">
        <w:tc>
          <w:tcPr>
            <w:tcW w:w="568" w:type="dxa"/>
          </w:tcPr>
          <w:p w:rsidR="00E753F4" w:rsidRPr="00EF3CC2" w:rsidRDefault="00E753F4" w:rsidP="00E753F4">
            <w:pPr>
              <w:widowControl w:val="0"/>
              <w:jc w:val="both"/>
            </w:pPr>
            <w:r w:rsidRPr="00EF3CC2">
              <w:t>6</w:t>
            </w:r>
          </w:p>
        </w:tc>
        <w:tc>
          <w:tcPr>
            <w:tcW w:w="1984" w:type="dxa"/>
            <w:gridSpan w:val="2"/>
          </w:tcPr>
          <w:p w:rsidR="00E753F4" w:rsidRPr="00EF3CC2" w:rsidRDefault="00E753F4" w:rsidP="00E753F4">
            <w:pPr>
              <w:widowControl w:val="0"/>
            </w:pPr>
            <w:r w:rsidRPr="00EF3CC2">
              <w:t>Код Боржника за некласифікованим реквізитом К020</w:t>
            </w:r>
          </w:p>
        </w:tc>
        <w:tc>
          <w:tcPr>
            <w:tcW w:w="1276" w:type="dxa"/>
          </w:tcPr>
          <w:p w:rsidR="00E753F4" w:rsidRPr="00EF3CC2" w:rsidRDefault="00E753F4" w:rsidP="00455324">
            <w:pPr>
              <w:widowControl w:val="0"/>
              <w:jc w:val="center"/>
              <w:rPr>
                <w:highlight w:val="cyan"/>
              </w:rPr>
            </w:pPr>
            <w:r w:rsidRPr="00EF3CC2">
              <w:rPr>
                <w:highlight w:val="cyan"/>
              </w:rPr>
              <w:t>0008</w:t>
            </w:r>
          </w:p>
        </w:tc>
        <w:tc>
          <w:tcPr>
            <w:tcW w:w="1559" w:type="dxa"/>
          </w:tcPr>
          <w:p w:rsidR="00E753F4" w:rsidRPr="00EF3CC2" w:rsidRDefault="00E753F4" w:rsidP="00E753F4">
            <w:pPr>
              <w:widowControl w:val="0"/>
              <w:jc w:val="both"/>
            </w:pPr>
            <w:r w:rsidRPr="00EF3CC2">
              <w:t>codK020</w:t>
            </w:r>
          </w:p>
        </w:tc>
        <w:tc>
          <w:tcPr>
            <w:tcW w:w="992" w:type="dxa"/>
          </w:tcPr>
          <w:p w:rsidR="00E753F4" w:rsidRPr="00EF3CC2" w:rsidRDefault="00E753F4" w:rsidP="00E753F4">
            <w:pPr>
              <w:widowControl w:val="0"/>
              <w:ind w:left="-108" w:right="-90"/>
              <w:jc w:val="center"/>
            </w:pPr>
            <w:r w:rsidRPr="00EF3CC2">
              <w:t>C(50)</w:t>
            </w:r>
          </w:p>
        </w:tc>
        <w:tc>
          <w:tcPr>
            <w:tcW w:w="851" w:type="dxa"/>
          </w:tcPr>
          <w:p w:rsidR="00E753F4" w:rsidRPr="00EF3CC2" w:rsidRDefault="00E753F4" w:rsidP="00E753F4">
            <w:pPr>
              <w:widowControl w:val="0"/>
              <w:ind w:left="-108" w:right="-90"/>
              <w:jc w:val="center"/>
            </w:pPr>
            <w:r w:rsidRPr="00EF3CC2">
              <w:t>+</w:t>
            </w:r>
          </w:p>
        </w:tc>
        <w:tc>
          <w:tcPr>
            <w:tcW w:w="2551" w:type="dxa"/>
          </w:tcPr>
          <w:p w:rsidR="00E753F4" w:rsidRPr="00EF3CC2" w:rsidRDefault="00E753F4" w:rsidP="00E753F4">
            <w:pPr>
              <w:tabs>
                <w:tab w:val="left" w:pos="720"/>
              </w:tabs>
              <w:jc w:val="both"/>
            </w:pPr>
          </w:p>
        </w:tc>
      </w:tr>
      <w:tr w:rsidR="00E753F4" w:rsidRPr="00EF3CC2" w:rsidTr="001A61F6">
        <w:tc>
          <w:tcPr>
            <w:tcW w:w="568" w:type="dxa"/>
          </w:tcPr>
          <w:p w:rsidR="00E753F4" w:rsidRPr="00EF3CC2" w:rsidRDefault="00E753F4" w:rsidP="00E753F4">
            <w:pPr>
              <w:widowControl w:val="0"/>
              <w:jc w:val="both"/>
            </w:pPr>
            <w:r w:rsidRPr="00EF3CC2">
              <w:t>7</w:t>
            </w:r>
          </w:p>
        </w:tc>
        <w:tc>
          <w:tcPr>
            <w:tcW w:w="1984" w:type="dxa"/>
            <w:gridSpan w:val="2"/>
          </w:tcPr>
          <w:p w:rsidR="00E753F4" w:rsidRPr="00EF3CC2" w:rsidRDefault="00E753F4" w:rsidP="00E753F4">
            <w:pPr>
              <w:widowControl w:val="0"/>
            </w:pPr>
            <w:r w:rsidRPr="00EF3CC2">
              <w:t>Дата народження</w:t>
            </w:r>
          </w:p>
        </w:tc>
        <w:tc>
          <w:tcPr>
            <w:tcW w:w="1276" w:type="dxa"/>
          </w:tcPr>
          <w:p w:rsidR="00E753F4" w:rsidRPr="00EF3CC2" w:rsidRDefault="00E753F4" w:rsidP="00455324">
            <w:pPr>
              <w:widowControl w:val="0"/>
              <w:jc w:val="center"/>
              <w:rPr>
                <w:highlight w:val="cyan"/>
              </w:rPr>
            </w:pPr>
            <w:r w:rsidRPr="00EF3CC2">
              <w:rPr>
                <w:highlight w:val="cyan"/>
              </w:rPr>
              <w:t>0009</w:t>
            </w:r>
          </w:p>
        </w:tc>
        <w:tc>
          <w:tcPr>
            <w:tcW w:w="1559" w:type="dxa"/>
          </w:tcPr>
          <w:p w:rsidR="00E753F4" w:rsidRPr="00EF3CC2" w:rsidRDefault="00E753F4" w:rsidP="00E753F4">
            <w:pPr>
              <w:widowControl w:val="0"/>
              <w:jc w:val="both"/>
            </w:pPr>
            <w:r w:rsidRPr="00EF3CC2">
              <w:t>birthDay</w:t>
            </w:r>
          </w:p>
        </w:tc>
        <w:tc>
          <w:tcPr>
            <w:tcW w:w="992" w:type="dxa"/>
          </w:tcPr>
          <w:p w:rsidR="00E753F4" w:rsidRPr="00EF3CC2" w:rsidRDefault="00E753F4" w:rsidP="00E753F4">
            <w:pPr>
              <w:jc w:val="center"/>
            </w:pPr>
            <w:r w:rsidRPr="00EF3CC2">
              <w:t>D(10)</w:t>
            </w:r>
          </w:p>
        </w:tc>
        <w:tc>
          <w:tcPr>
            <w:tcW w:w="851" w:type="dxa"/>
          </w:tcPr>
          <w:p w:rsidR="00E753F4" w:rsidRPr="00EF3CC2" w:rsidRDefault="00E753F4" w:rsidP="00E753F4">
            <w:pPr>
              <w:jc w:val="center"/>
            </w:pPr>
            <w:r w:rsidRPr="00EF3CC2">
              <w:t>+</w:t>
            </w:r>
          </w:p>
        </w:tc>
        <w:tc>
          <w:tcPr>
            <w:tcW w:w="2551" w:type="dxa"/>
          </w:tcPr>
          <w:p w:rsidR="00E753F4" w:rsidRPr="00A607D9" w:rsidRDefault="00E753F4" w:rsidP="00E753F4">
            <w:pPr>
              <w:tabs>
                <w:tab w:val="left" w:pos="720"/>
              </w:tabs>
              <w:jc w:val="both"/>
            </w:pPr>
            <w:r w:rsidRPr="00EF3CC2">
              <w:t>Див. п</w:t>
            </w:r>
            <w:r w:rsidRPr="00EF3CC2">
              <w:rPr>
                <w:rStyle w:val="aff0"/>
                <w:lang w:val="uk-UA"/>
              </w:rPr>
              <w:t xml:space="preserve">. </w:t>
            </w:r>
            <w:r w:rsidRPr="00EF3CC2">
              <w:rPr>
                <w:rStyle w:val="aff0"/>
                <w:lang w:val="uk-UA"/>
              </w:rPr>
              <w:fldChar w:fldCharType="begin"/>
            </w:r>
            <w:r w:rsidRPr="00EF3CC2">
              <w:rPr>
                <w:rStyle w:val="aff0"/>
                <w:lang w:val="uk-UA"/>
              </w:rPr>
              <w:instrText xml:space="preserve"> REF _Ref482968712 \r \h  \* MERGEFORMAT </w:instrText>
            </w:r>
            <w:r w:rsidRPr="00EF3CC2">
              <w:rPr>
                <w:rStyle w:val="aff0"/>
                <w:lang w:val="uk-UA"/>
              </w:rPr>
            </w:r>
            <w:r w:rsidRPr="00EF3CC2">
              <w:rPr>
                <w:rStyle w:val="aff0"/>
                <w:lang w:val="uk-UA"/>
              </w:rPr>
              <w:fldChar w:fldCharType="separate"/>
            </w:r>
            <w:r w:rsidRPr="00BF32CE">
              <w:rPr>
                <w:rStyle w:val="aff0"/>
                <w:lang w:val="uk-UA"/>
              </w:rPr>
              <w:t>8</w:t>
            </w:r>
            <w:r w:rsidRPr="00EF3CC2">
              <w:rPr>
                <w:rStyle w:val="aff0"/>
                <w:lang w:val="uk-UA"/>
              </w:rPr>
              <w:fldChar w:fldCharType="end"/>
            </w:r>
            <w:r w:rsidRPr="00A607D9">
              <w:t xml:space="preserve"> </w:t>
            </w:r>
          </w:p>
        </w:tc>
      </w:tr>
      <w:tr w:rsidR="001A61F6" w:rsidRPr="00EF3CC2" w:rsidTr="001A61F6">
        <w:tc>
          <w:tcPr>
            <w:tcW w:w="9781" w:type="dxa"/>
            <w:gridSpan w:val="8"/>
          </w:tcPr>
          <w:p w:rsidR="001A61F6" w:rsidRPr="00EF3CC2" w:rsidRDefault="001A61F6" w:rsidP="00E13182">
            <w:pPr>
              <w:widowControl w:val="0"/>
              <w:ind w:left="-108" w:right="-90"/>
              <w:jc w:val="both"/>
            </w:pPr>
            <w:r w:rsidRPr="00EF3CC2">
              <w:t xml:space="preserve">8. Документ що посвідчує особу. Структура (елемент) </w:t>
            </w:r>
            <w:r w:rsidRPr="00EF3CC2">
              <w:rPr>
                <w:b/>
              </w:rPr>
              <w:t>document</w:t>
            </w:r>
            <w:r w:rsidRPr="00EF3CC2">
              <w:t>. Якщо документів кілька, то поля з 8.1. по 8.4. повторюються. Пояснення до заповнення та обробки значень елементу надані в п. 12.4.</w:t>
            </w:r>
          </w:p>
        </w:tc>
      </w:tr>
      <w:tr w:rsidR="00E753F4" w:rsidRPr="00EF3CC2" w:rsidTr="001A61F6">
        <w:tc>
          <w:tcPr>
            <w:tcW w:w="851" w:type="dxa"/>
            <w:gridSpan w:val="2"/>
          </w:tcPr>
          <w:p w:rsidR="00E753F4" w:rsidRPr="00EF3CC2" w:rsidRDefault="00E753F4" w:rsidP="00E753F4">
            <w:pPr>
              <w:pStyle w:val="a5"/>
            </w:pPr>
            <w:r w:rsidRPr="00EF3CC2">
              <w:t>8.1</w:t>
            </w:r>
          </w:p>
        </w:tc>
        <w:tc>
          <w:tcPr>
            <w:tcW w:w="1701" w:type="dxa"/>
          </w:tcPr>
          <w:p w:rsidR="00E753F4" w:rsidRPr="00EF3CC2" w:rsidRDefault="00E753F4" w:rsidP="00E753F4">
            <w:pPr>
              <w:pStyle w:val="a5"/>
            </w:pPr>
            <w:r w:rsidRPr="00EF3CC2">
              <w:t>Тип документа</w:t>
            </w:r>
          </w:p>
        </w:tc>
        <w:tc>
          <w:tcPr>
            <w:tcW w:w="1276" w:type="dxa"/>
          </w:tcPr>
          <w:p w:rsidR="00E753F4" w:rsidRPr="00EF3CC2" w:rsidRDefault="00E753F4" w:rsidP="00455324">
            <w:pPr>
              <w:widowControl w:val="0"/>
              <w:jc w:val="center"/>
              <w:rPr>
                <w:highlight w:val="cyan"/>
              </w:rPr>
            </w:pPr>
            <w:r w:rsidRPr="00EF3CC2">
              <w:rPr>
                <w:highlight w:val="cyan"/>
              </w:rPr>
              <w:t>0010</w:t>
            </w:r>
          </w:p>
        </w:tc>
        <w:tc>
          <w:tcPr>
            <w:tcW w:w="1559" w:type="dxa"/>
          </w:tcPr>
          <w:p w:rsidR="00E753F4" w:rsidRPr="00EF3CC2" w:rsidRDefault="00E753F4" w:rsidP="00E753F4">
            <w:r w:rsidRPr="00EF3CC2">
              <w:t>typeD</w:t>
            </w:r>
          </w:p>
        </w:tc>
        <w:tc>
          <w:tcPr>
            <w:tcW w:w="992" w:type="dxa"/>
          </w:tcPr>
          <w:p w:rsidR="00E753F4" w:rsidRPr="00EF3CC2" w:rsidRDefault="00E753F4" w:rsidP="00E753F4">
            <w:pPr>
              <w:widowControl w:val="0"/>
              <w:ind w:left="-108" w:right="-90"/>
              <w:jc w:val="center"/>
            </w:pPr>
            <w:r w:rsidRPr="00EF3CC2">
              <w:t>N(1)</w:t>
            </w:r>
          </w:p>
        </w:tc>
        <w:tc>
          <w:tcPr>
            <w:tcW w:w="851" w:type="dxa"/>
          </w:tcPr>
          <w:p w:rsidR="00E753F4" w:rsidRPr="00EF3CC2" w:rsidRDefault="00E753F4" w:rsidP="00E753F4">
            <w:pPr>
              <w:jc w:val="center"/>
            </w:pPr>
            <w:r w:rsidRPr="00EF3CC2">
              <w:t>+</w:t>
            </w:r>
          </w:p>
        </w:tc>
        <w:tc>
          <w:tcPr>
            <w:tcW w:w="2551" w:type="dxa"/>
          </w:tcPr>
          <w:p w:rsidR="00E753F4" w:rsidRPr="00EF3CC2" w:rsidRDefault="0025707D" w:rsidP="00E753F4">
            <w:pPr>
              <w:tabs>
                <w:tab w:val="left" w:pos="720"/>
              </w:tabs>
              <w:jc w:val="both"/>
            </w:pPr>
            <w:r w:rsidRPr="00EF3CC2">
              <w:t>Реквізит н</w:t>
            </w:r>
            <w:r w:rsidR="00E753F4" w:rsidRPr="00EF3CC2">
              <w:t>абуває значен</w:t>
            </w:r>
            <w:r w:rsidRPr="00EF3CC2">
              <w:t>ня</w:t>
            </w:r>
            <w:r w:rsidR="00E753F4" w:rsidRPr="00EF3CC2">
              <w:t>:</w:t>
            </w:r>
          </w:p>
          <w:p w:rsidR="00FE7E87" w:rsidRPr="00BF32CE" w:rsidRDefault="00E753F4" w:rsidP="00FE7E87">
            <w:pPr>
              <w:tabs>
                <w:tab w:val="left" w:pos="720"/>
              </w:tabs>
              <w:jc w:val="both"/>
            </w:pPr>
            <w:r w:rsidRPr="00EF3CC2">
              <w:lastRenderedPageBreak/>
              <w:t>1</w:t>
            </w:r>
            <w:r w:rsidR="00FE7E87" w:rsidRPr="00BF32CE">
              <w:t>-</w:t>
            </w:r>
            <w:r w:rsidR="00BF32CE">
              <w:t xml:space="preserve"> </w:t>
            </w:r>
            <w:r w:rsidR="0047571E" w:rsidRPr="00BF32CE">
              <w:t>п</w:t>
            </w:r>
            <w:r w:rsidR="004F6BCC" w:rsidRPr="00BF32CE">
              <w:rPr>
                <w:color w:val="000000"/>
              </w:rPr>
              <w:t>аспорт громадянина України у вигляді книжечки</w:t>
            </w:r>
            <w:r w:rsidR="00FE7E87" w:rsidRPr="00BF32CE">
              <w:rPr>
                <w:color w:val="000000"/>
              </w:rPr>
              <w:t>;</w:t>
            </w:r>
          </w:p>
          <w:p w:rsidR="00FE7E87" w:rsidRPr="007355B1" w:rsidRDefault="00E753F4" w:rsidP="00FE7E87">
            <w:pPr>
              <w:tabs>
                <w:tab w:val="left" w:pos="720"/>
              </w:tabs>
              <w:jc w:val="both"/>
            </w:pPr>
            <w:r w:rsidRPr="00BF32CE">
              <w:t>2</w:t>
            </w:r>
            <w:r w:rsidR="00FE7E87" w:rsidRPr="00BF32CE">
              <w:t xml:space="preserve"> - </w:t>
            </w:r>
            <w:r w:rsidR="0047571E" w:rsidRPr="00BF32CE">
              <w:t>п</w:t>
            </w:r>
            <w:r w:rsidR="004F6BCC" w:rsidRPr="00BF32CE">
              <w:t>аспорт громадянина України для виїзду за кордон</w:t>
            </w:r>
            <w:r w:rsidRPr="00BF32CE">
              <w:t>, 3</w:t>
            </w:r>
            <w:r w:rsidR="00FE7E87" w:rsidRPr="007355B1">
              <w:t xml:space="preserve"> - </w:t>
            </w:r>
            <w:r w:rsidR="0047571E" w:rsidRPr="007355B1">
              <w:rPr>
                <w:color w:val="000000"/>
              </w:rPr>
              <w:t>п</w:t>
            </w:r>
            <w:r w:rsidR="004F6BCC" w:rsidRPr="007355B1">
              <w:rPr>
                <w:color w:val="000000"/>
              </w:rPr>
              <w:t xml:space="preserve">аспорт громадянина України у вигляді </w:t>
            </w:r>
            <w:r w:rsidRPr="007355B1">
              <w:t>ID картк</w:t>
            </w:r>
            <w:r w:rsidR="004F6BCC" w:rsidRPr="007355B1">
              <w:t>и</w:t>
            </w:r>
            <w:r w:rsidR="00FE7E87" w:rsidRPr="007355B1">
              <w:t>;</w:t>
            </w:r>
          </w:p>
          <w:p w:rsidR="00E753F4" w:rsidRPr="00E43706" w:rsidRDefault="00E753F4" w:rsidP="00FE7E87">
            <w:pPr>
              <w:tabs>
                <w:tab w:val="left" w:pos="720"/>
              </w:tabs>
              <w:jc w:val="both"/>
            </w:pPr>
            <w:r w:rsidRPr="007355B1">
              <w:t xml:space="preserve">4 </w:t>
            </w:r>
            <w:r w:rsidR="00FE7E87" w:rsidRPr="00E43706">
              <w:t xml:space="preserve">- </w:t>
            </w:r>
            <w:r w:rsidRPr="00E43706">
              <w:t xml:space="preserve">Інше. </w:t>
            </w:r>
          </w:p>
        </w:tc>
      </w:tr>
      <w:tr w:rsidR="00E753F4" w:rsidRPr="00611148" w:rsidTr="001A61F6">
        <w:tc>
          <w:tcPr>
            <w:tcW w:w="851" w:type="dxa"/>
            <w:gridSpan w:val="2"/>
          </w:tcPr>
          <w:p w:rsidR="00E753F4" w:rsidRPr="00EF3CC2" w:rsidRDefault="00E753F4" w:rsidP="00E753F4">
            <w:pPr>
              <w:pStyle w:val="a5"/>
            </w:pPr>
            <w:r w:rsidRPr="00EF3CC2">
              <w:lastRenderedPageBreak/>
              <w:t>8.2</w:t>
            </w:r>
          </w:p>
        </w:tc>
        <w:tc>
          <w:tcPr>
            <w:tcW w:w="1701" w:type="dxa"/>
          </w:tcPr>
          <w:p w:rsidR="00E753F4" w:rsidRPr="00EF3CC2" w:rsidRDefault="00E753F4" w:rsidP="00E753F4">
            <w:pPr>
              <w:pStyle w:val="a5"/>
            </w:pPr>
            <w:r w:rsidRPr="00EF3CC2">
              <w:t>Серія документа</w:t>
            </w:r>
          </w:p>
        </w:tc>
        <w:tc>
          <w:tcPr>
            <w:tcW w:w="1276" w:type="dxa"/>
          </w:tcPr>
          <w:p w:rsidR="00E753F4" w:rsidRPr="00EF3CC2" w:rsidRDefault="00E753F4" w:rsidP="00455324">
            <w:pPr>
              <w:widowControl w:val="0"/>
              <w:jc w:val="center"/>
              <w:rPr>
                <w:highlight w:val="cyan"/>
              </w:rPr>
            </w:pPr>
            <w:r w:rsidRPr="00EF3CC2">
              <w:rPr>
                <w:highlight w:val="cyan"/>
              </w:rPr>
              <w:t>0011</w:t>
            </w:r>
          </w:p>
        </w:tc>
        <w:tc>
          <w:tcPr>
            <w:tcW w:w="1559" w:type="dxa"/>
          </w:tcPr>
          <w:p w:rsidR="00E753F4" w:rsidRPr="00EF3CC2" w:rsidRDefault="00E753F4" w:rsidP="00E753F4">
            <w:r w:rsidRPr="00EF3CC2">
              <w:t>seriya</w:t>
            </w:r>
          </w:p>
        </w:tc>
        <w:tc>
          <w:tcPr>
            <w:tcW w:w="992" w:type="dxa"/>
          </w:tcPr>
          <w:p w:rsidR="00E753F4" w:rsidRPr="00EF3CC2" w:rsidRDefault="00E753F4" w:rsidP="00E753F4">
            <w:pPr>
              <w:widowControl w:val="0"/>
              <w:ind w:left="-108" w:right="-90"/>
              <w:jc w:val="center"/>
            </w:pPr>
            <w:r w:rsidRPr="00EF3CC2">
              <w:t>C(20)</w:t>
            </w:r>
          </w:p>
        </w:tc>
        <w:tc>
          <w:tcPr>
            <w:tcW w:w="851" w:type="dxa"/>
          </w:tcPr>
          <w:p w:rsidR="00E753F4" w:rsidRPr="00EF3CC2" w:rsidRDefault="00E753F4" w:rsidP="00E753F4">
            <w:pPr>
              <w:widowControl w:val="0"/>
              <w:ind w:left="-108" w:right="-90"/>
              <w:jc w:val="center"/>
            </w:pPr>
            <w:r w:rsidRPr="00EF3CC2">
              <w:t>+</w:t>
            </w:r>
          </w:p>
        </w:tc>
        <w:tc>
          <w:tcPr>
            <w:tcW w:w="2551" w:type="dxa"/>
          </w:tcPr>
          <w:p w:rsidR="00E753F4" w:rsidRPr="000E4260" w:rsidRDefault="00E753F4" w:rsidP="0025707D">
            <w:pPr>
              <w:tabs>
                <w:tab w:val="left" w:pos="720"/>
              </w:tabs>
              <w:jc w:val="both"/>
            </w:pPr>
            <w:r w:rsidRPr="00EF3CC2">
              <w:t xml:space="preserve">Якщо тип документа (typeD = 3), зазначається </w:t>
            </w:r>
            <w:r w:rsidRPr="00EF3CC2">
              <w:rPr>
                <w:szCs w:val="28"/>
              </w:rPr>
              <w:t>унікальний номер запису в Єдиному державному демографічному реєстрі</w:t>
            </w:r>
            <w:r w:rsidRPr="00EF3CC2">
              <w:t xml:space="preserve">. У разі відсутності </w:t>
            </w:r>
            <w:r w:rsidR="0025707D" w:rsidRPr="00EF3CC2">
              <w:t>реквізит набуває значення</w:t>
            </w:r>
            <w:r w:rsidRPr="00EF3CC2">
              <w:t xml:space="preserve"> null. (див. приклади)</w:t>
            </w:r>
            <w:r w:rsidR="00523C6C">
              <w:t>.</w:t>
            </w:r>
          </w:p>
        </w:tc>
      </w:tr>
      <w:tr w:rsidR="00E753F4" w:rsidRPr="00611148" w:rsidTr="001A61F6">
        <w:tc>
          <w:tcPr>
            <w:tcW w:w="851" w:type="dxa"/>
            <w:gridSpan w:val="2"/>
          </w:tcPr>
          <w:p w:rsidR="00E753F4" w:rsidRPr="00611148" w:rsidRDefault="00E753F4" w:rsidP="00E753F4">
            <w:pPr>
              <w:pStyle w:val="a5"/>
            </w:pPr>
            <w:r w:rsidRPr="00611148">
              <w:t>8.3</w:t>
            </w:r>
          </w:p>
        </w:tc>
        <w:tc>
          <w:tcPr>
            <w:tcW w:w="1701" w:type="dxa"/>
          </w:tcPr>
          <w:p w:rsidR="00E753F4" w:rsidRPr="00611148" w:rsidRDefault="00E753F4" w:rsidP="00E753F4">
            <w:pPr>
              <w:pStyle w:val="a5"/>
            </w:pPr>
            <w:r w:rsidRPr="00611148">
              <w:t>Номер документа</w:t>
            </w:r>
          </w:p>
        </w:tc>
        <w:tc>
          <w:tcPr>
            <w:tcW w:w="1276" w:type="dxa"/>
          </w:tcPr>
          <w:p w:rsidR="00E753F4" w:rsidRPr="00611148" w:rsidRDefault="00E753F4" w:rsidP="00455324">
            <w:pPr>
              <w:widowControl w:val="0"/>
              <w:jc w:val="center"/>
              <w:rPr>
                <w:highlight w:val="cyan"/>
              </w:rPr>
            </w:pPr>
            <w:r w:rsidRPr="00611148">
              <w:rPr>
                <w:highlight w:val="cyan"/>
              </w:rPr>
              <w:t>0012</w:t>
            </w:r>
          </w:p>
        </w:tc>
        <w:tc>
          <w:tcPr>
            <w:tcW w:w="1559" w:type="dxa"/>
          </w:tcPr>
          <w:p w:rsidR="00E753F4" w:rsidRPr="00611148" w:rsidRDefault="00E753F4" w:rsidP="00E753F4">
            <w:r w:rsidRPr="00611148">
              <w:t>nomerD</w:t>
            </w:r>
          </w:p>
        </w:tc>
        <w:tc>
          <w:tcPr>
            <w:tcW w:w="992" w:type="dxa"/>
          </w:tcPr>
          <w:p w:rsidR="00E753F4" w:rsidRPr="00611148" w:rsidRDefault="00E753F4" w:rsidP="00E753F4">
            <w:pPr>
              <w:widowControl w:val="0"/>
              <w:ind w:left="-108" w:right="-90"/>
              <w:jc w:val="center"/>
            </w:pPr>
            <w:r w:rsidRPr="00611148">
              <w:t>С(20)</w:t>
            </w:r>
          </w:p>
        </w:tc>
        <w:tc>
          <w:tcPr>
            <w:tcW w:w="851" w:type="dxa"/>
          </w:tcPr>
          <w:p w:rsidR="00E753F4" w:rsidRPr="00611148" w:rsidRDefault="00E753F4" w:rsidP="00E753F4">
            <w:pPr>
              <w:jc w:val="center"/>
            </w:pPr>
            <w:r w:rsidRPr="00611148">
              <w:t>+</w:t>
            </w:r>
          </w:p>
        </w:tc>
        <w:tc>
          <w:tcPr>
            <w:tcW w:w="2551" w:type="dxa"/>
          </w:tcPr>
          <w:p w:rsidR="00E753F4" w:rsidRPr="00611148" w:rsidRDefault="00E753F4" w:rsidP="00E753F4">
            <w:pPr>
              <w:widowControl w:val="0"/>
              <w:ind w:left="-108" w:right="-90"/>
            </w:pPr>
          </w:p>
        </w:tc>
      </w:tr>
      <w:tr w:rsidR="00E753F4" w:rsidRPr="00611148" w:rsidTr="001A61F6">
        <w:tc>
          <w:tcPr>
            <w:tcW w:w="851" w:type="dxa"/>
            <w:gridSpan w:val="2"/>
            <w:tcBorders>
              <w:bottom w:val="single" w:sz="4" w:space="0" w:color="auto"/>
            </w:tcBorders>
          </w:tcPr>
          <w:p w:rsidR="00E753F4" w:rsidRPr="00611148" w:rsidRDefault="00E753F4" w:rsidP="00E753F4">
            <w:pPr>
              <w:pStyle w:val="a5"/>
            </w:pPr>
            <w:r w:rsidRPr="00611148">
              <w:t>8.4</w:t>
            </w:r>
          </w:p>
        </w:tc>
        <w:tc>
          <w:tcPr>
            <w:tcW w:w="1701" w:type="dxa"/>
            <w:tcBorders>
              <w:bottom w:val="single" w:sz="4" w:space="0" w:color="auto"/>
            </w:tcBorders>
          </w:tcPr>
          <w:p w:rsidR="00E753F4" w:rsidRPr="00611148" w:rsidRDefault="00E753F4" w:rsidP="00E753F4">
            <w:pPr>
              <w:pStyle w:val="a5"/>
            </w:pPr>
            <w:r w:rsidRPr="00611148">
              <w:t>Дата видачі документа</w:t>
            </w:r>
          </w:p>
        </w:tc>
        <w:tc>
          <w:tcPr>
            <w:tcW w:w="1276" w:type="dxa"/>
            <w:tcBorders>
              <w:bottom w:val="single" w:sz="4" w:space="0" w:color="auto"/>
            </w:tcBorders>
          </w:tcPr>
          <w:p w:rsidR="00E753F4" w:rsidRPr="00611148" w:rsidRDefault="00E753F4" w:rsidP="00455324">
            <w:pPr>
              <w:widowControl w:val="0"/>
              <w:jc w:val="center"/>
              <w:rPr>
                <w:highlight w:val="cyan"/>
              </w:rPr>
            </w:pPr>
            <w:r w:rsidRPr="00611148">
              <w:rPr>
                <w:highlight w:val="cyan"/>
              </w:rPr>
              <w:t>0013</w:t>
            </w:r>
          </w:p>
        </w:tc>
        <w:tc>
          <w:tcPr>
            <w:tcW w:w="1559" w:type="dxa"/>
            <w:tcBorders>
              <w:bottom w:val="single" w:sz="4" w:space="0" w:color="auto"/>
            </w:tcBorders>
          </w:tcPr>
          <w:p w:rsidR="00E753F4" w:rsidRPr="00611148" w:rsidRDefault="00E753F4" w:rsidP="00E753F4">
            <w:r w:rsidRPr="00611148">
              <w:t>dtD</w:t>
            </w:r>
          </w:p>
        </w:tc>
        <w:tc>
          <w:tcPr>
            <w:tcW w:w="992" w:type="dxa"/>
            <w:tcBorders>
              <w:bottom w:val="single" w:sz="4" w:space="0" w:color="auto"/>
            </w:tcBorders>
          </w:tcPr>
          <w:p w:rsidR="00E753F4" w:rsidRPr="00611148" w:rsidRDefault="00E753F4" w:rsidP="00E753F4">
            <w:pPr>
              <w:jc w:val="center"/>
            </w:pPr>
            <w:r w:rsidRPr="00611148">
              <w:t>D(10)</w:t>
            </w:r>
          </w:p>
        </w:tc>
        <w:tc>
          <w:tcPr>
            <w:tcW w:w="851" w:type="dxa"/>
            <w:tcBorders>
              <w:bottom w:val="single" w:sz="4" w:space="0" w:color="auto"/>
            </w:tcBorders>
          </w:tcPr>
          <w:p w:rsidR="00E753F4" w:rsidRPr="00611148" w:rsidRDefault="00E753F4" w:rsidP="00E753F4">
            <w:pPr>
              <w:jc w:val="center"/>
            </w:pPr>
            <w:r w:rsidRPr="00611148">
              <w:t>+</w:t>
            </w:r>
          </w:p>
        </w:tc>
        <w:tc>
          <w:tcPr>
            <w:tcW w:w="2551" w:type="dxa"/>
            <w:tcBorders>
              <w:bottom w:val="single" w:sz="4" w:space="0" w:color="auto"/>
            </w:tcBorders>
          </w:tcPr>
          <w:p w:rsidR="00E753F4" w:rsidRPr="00611148" w:rsidRDefault="00E753F4" w:rsidP="00E753F4">
            <w:pPr>
              <w:widowControl w:val="0"/>
              <w:ind w:left="-108" w:right="-90"/>
            </w:pPr>
          </w:p>
        </w:tc>
      </w:tr>
      <w:tr w:rsidR="001A61F6" w:rsidRPr="00611148" w:rsidTr="001A61F6">
        <w:tc>
          <w:tcPr>
            <w:tcW w:w="9781" w:type="dxa"/>
            <w:gridSpan w:val="8"/>
          </w:tcPr>
          <w:p w:rsidR="001A61F6" w:rsidRPr="00611148" w:rsidRDefault="001A61F6" w:rsidP="000D7E0A">
            <w:pPr>
              <w:widowControl w:val="0"/>
              <w:ind w:left="-108" w:right="-90"/>
              <w:jc w:val="both"/>
            </w:pPr>
            <w:r w:rsidRPr="00611148">
              <w:t xml:space="preserve">9. Адреса реєстрації. Структура (елемент) </w:t>
            </w:r>
            <w:r w:rsidRPr="00611148">
              <w:rPr>
                <w:b/>
              </w:rPr>
              <w:t>address</w:t>
            </w:r>
            <w:r w:rsidRPr="00611148">
              <w:t xml:space="preserve">. </w:t>
            </w:r>
          </w:p>
        </w:tc>
      </w:tr>
      <w:tr w:rsidR="00E723A6" w:rsidRPr="00611148" w:rsidTr="001A61F6">
        <w:tc>
          <w:tcPr>
            <w:tcW w:w="851" w:type="dxa"/>
            <w:gridSpan w:val="2"/>
          </w:tcPr>
          <w:p w:rsidR="00E723A6" w:rsidRPr="00611148" w:rsidRDefault="00E723A6" w:rsidP="00E723A6">
            <w:pPr>
              <w:pStyle w:val="a5"/>
            </w:pPr>
            <w:r w:rsidRPr="00611148">
              <w:t>9.1</w:t>
            </w:r>
          </w:p>
        </w:tc>
        <w:tc>
          <w:tcPr>
            <w:tcW w:w="1701" w:type="dxa"/>
          </w:tcPr>
          <w:p w:rsidR="00E723A6" w:rsidRPr="00611148" w:rsidRDefault="00E723A6" w:rsidP="00E723A6">
            <w:pPr>
              <w:pStyle w:val="a5"/>
            </w:pPr>
            <w:r w:rsidRPr="00611148">
              <w:t>Код регіону</w:t>
            </w:r>
          </w:p>
        </w:tc>
        <w:tc>
          <w:tcPr>
            <w:tcW w:w="1276" w:type="dxa"/>
          </w:tcPr>
          <w:p w:rsidR="00E723A6" w:rsidRPr="00611148" w:rsidRDefault="00E723A6" w:rsidP="00E723A6">
            <w:pPr>
              <w:widowControl w:val="0"/>
              <w:jc w:val="center"/>
              <w:rPr>
                <w:highlight w:val="cyan"/>
              </w:rPr>
            </w:pPr>
            <w:r w:rsidRPr="00611148">
              <w:rPr>
                <w:highlight w:val="cyan"/>
              </w:rPr>
              <w:t>0014</w:t>
            </w:r>
          </w:p>
        </w:tc>
        <w:tc>
          <w:tcPr>
            <w:tcW w:w="1559" w:type="dxa"/>
          </w:tcPr>
          <w:p w:rsidR="00E723A6" w:rsidRPr="00611148" w:rsidRDefault="00E723A6" w:rsidP="00E723A6">
            <w:pPr>
              <w:rPr>
                <w:lang w:eastAsia="uk-UA"/>
              </w:rPr>
            </w:pPr>
            <w:r w:rsidRPr="00611148">
              <w:rPr>
                <w:lang w:eastAsia="uk-UA"/>
              </w:rPr>
              <w:t>codRegion</w:t>
            </w:r>
          </w:p>
        </w:tc>
        <w:tc>
          <w:tcPr>
            <w:tcW w:w="992" w:type="dxa"/>
          </w:tcPr>
          <w:p w:rsidR="00E723A6" w:rsidRPr="00611148" w:rsidRDefault="00E723A6" w:rsidP="00E723A6">
            <w:pPr>
              <w:widowControl w:val="0"/>
              <w:ind w:left="-108" w:right="-90"/>
              <w:jc w:val="center"/>
              <w:rPr>
                <w:lang w:eastAsia="uk-UA"/>
              </w:rPr>
            </w:pPr>
            <w:r w:rsidRPr="00611148">
              <w:rPr>
                <w:lang w:eastAsia="uk-UA"/>
              </w:rPr>
              <w:t>C(2)</w:t>
            </w:r>
          </w:p>
        </w:tc>
        <w:tc>
          <w:tcPr>
            <w:tcW w:w="851" w:type="dxa"/>
          </w:tcPr>
          <w:p w:rsidR="00E723A6" w:rsidRPr="00611148" w:rsidRDefault="00E723A6" w:rsidP="00E723A6">
            <w:pPr>
              <w:jc w:val="center"/>
              <w:rPr>
                <w:lang w:eastAsia="uk-UA"/>
              </w:rPr>
            </w:pPr>
            <w:r w:rsidRPr="00611148">
              <w:rPr>
                <w:lang w:eastAsia="uk-UA"/>
              </w:rPr>
              <w:t>+</w:t>
            </w:r>
          </w:p>
        </w:tc>
        <w:tc>
          <w:tcPr>
            <w:tcW w:w="2551" w:type="dxa"/>
          </w:tcPr>
          <w:p w:rsidR="00E723A6" w:rsidRPr="00E723A6" w:rsidRDefault="00E723A6" w:rsidP="00E723A6">
            <w:pPr>
              <w:tabs>
                <w:tab w:val="left" w:pos="720"/>
              </w:tabs>
              <w:jc w:val="both"/>
              <w:rPr>
                <w:highlight w:val="yellow"/>
              </w:rPr>
            </w:pPr>
            <w:r w:rsidRPr="00E723A6">
              <w:rPr>
                <w:highlight w:val="yellow"/>
              </w:rPr>
              <w:t>У разі відсутності зазначається null.</w:t>
            </w:r>
          </w:p>
        </w:tc>
      </w:tr>
      <w:tr w:rsidR="00E723A6" w:rsidRPr="00611148" w:rsidTr="001A61F6">
        <w:tc>
          <w:tcPr>
            <w:tcW w:w="851" w:type="dxa"/>
            <w:gridSpan w:val="2"/>
          </w:tcPr>
          <w:p w:rsidR="00E723A6" w:rsidRPr="00611148" w:rsidRDefault="00E723A6" w:rsidP="00E723A6">
            <w:pPr>
              <w:pStyle w:val="a5"/>
            </w:pPr>
            <w:r w:rsidRPr="00611148">
              <w:t>9.2</w:t>
            </w:r>
          </w:p>
        </w:tc>
        <w:tc>
          <w:tcPr>
            <w:tcW w:w="1701" w:type="dxa"/>
          </w:tcPr>
          <w:p w:rsidR="00E723A6" w:rsidRPr="00611148" w:rsidRDefault="00E723A6" w:rsidP="00E723A6">
            <w:pPr>
              <w:pStyle w:val="a5"/>
            </w:pPr>
            <w:r w:rsidRPr="00611148">
              <w:t>Район</w:t>
            </w:r>
          </w:p>
        </w:tc>
        <w:tc>
          <w:tcPr>
            <w:tcW w:w="1276" w:type="dxa"/>
          </w:tcPr>
          <w:p w:rsidR="00E723A6" w:rsidRPr="00611148" w:rsidRDefault="00E723A6" w:rsidP="00E723A6">
            <w:pPr>
              <w:widowControl w:val="0"/>
              <w:jc w:val="center"/>
              <w:rPr>
                <w:highlight w:val="cyan"/>
              </w:rPr>
            </w:pPr>
            <w:r w:rsidRPr="00611148">
              <w:rPr>
                <w:highlight w:val="cyan"/>
              </w:rPr>
              <w:t>0015</w:t>
            </w:r>
          </w:p>
        </w:tc>
        <w:tc>
          <w:tcPr>
            <w:tcW w:w="1559" w:type="dxa"/>
          </w:tcPr>
          <w:p w:rsidR="00E723A6" w:rsidRPr="00611148" w:rsidRDefault="00E723A6" w:rsidP="00E723A6">
            <w:r w:rsidRPr="00611148">
              <w:t>area</w:t>
            </w:r>
          </w:p>
        </w:tc>
        <w:tc>
          <w:tcPr>
            <w:tcW w:w="992" w:type="dxa"/>
          </w:tcPr>
          <w:p w:rsidR="00E723A6" w:rsidRPr="00611148" w:rsidRDefault="00E723A6" w:rsidP="00E723A6">
            <w:pPr>
              <w:widowControl w:val="0"/>
              <w:ind w:left="-108" w:right="-90"/>
              <w:jc w:val="center"/>
            </w:pPr>
            <w:r w:rsidRPr="00611148">
              <w:t>C(100)</w:t>
            </w:r>
          </w:p>
        </w:tc>
        <w:tc>
          <w:tcPr>
            <w:tcW w:w="851" w:type="dxa"/>
          </w:tcPr>
          <w:p w:rsidR="00E723A6" w:rsidRPr="00611148" w:rsidRDefault="00E723A6" w:rsidP="00E723A6">
            <w:pPr>
              <w:widowControl w:val="0"/>
              <w:ind w:left="-108" w:right="-90"/>
              <w:jc w:val="center"/>
            </w:pPr>
            <w:r w:rsidRPr="00611148">
              <w:t>+</w:t>
            </w:r>
          </w:p>
        </w:tc>
        <w:tc>
          <w:tcPr>
            <w:tcW w:w="2551" w:type="dxa"/>
          </w:tcPr>
          <w:p w:rsidR="00E723A6" w:rsidRPr="00E723A6" w:rsidRDefault="00E723A6" w:rsidP="00E723A6">
            <w:pPr>
              <w:tabs>
                <w:tab w:val="left" w:pos="720"/>
              </w:tabs>
              <w:jc w:val="both"/>
              <w:rPr>
                <w:highlight w:val="yellow"/>
              </w:rPr>
            </w:pPr>
            <w:r w:rsidRPr="00E723A6">
              <w:rPr>
                <w:highlight w:val="yellow"/>
              </w:rPr>
              <w:t>У разі відсутності зазначається null.</w:t>
            </w:r>
          </w:p>
        </w:tc>
      </w:tr>
      <w:tr w:rsidR="00E753F4" w:rsidRPr="00611148" w:rsidTr="001A61F6">
        <w:tc>
          <w:tcPr>
            <w:tcW w:w="851" w:type="dxa"/>
            <w:gridSpan w:val="2"/>
          </w:tcPr>
          <w:p w:rsidR="00E753F4" w:rsidRPr="00611148" w:rsidRDefault="00E753F4" w:rsidP="00E753F4">
            <w:pPr>
              <w:pStyle w:val="a5"/>
            </w:pPr>
            <w:r w:rsidRPr="00611148">
              <w:t>9.3</w:t>
            </w:r>
          </w:p>
        </w:tc>
        <w:tc>
          <w:tcPr>
            <w:tcW w:w="1701" w:type="dxa"/>
          </w:tcPr>
          <w:p w:rsidR="00E753F4" w:rsidRPr="00611148" w:rsidRDefault="00E753F4" w:rsidP="00E753F4">
            <w:pPr>
              <w:pStyle w:val="a5"/>
            </w:pPr>
            <w:r w:rsidRPr="00611148">
              <w:t>Поштовий індекс</w:t>
            </w:r>
          </w:p>
        </w:tc>
        <w:tc>
          <w:tcPr>
            <w:tcW w:w="1276" w:type="dxa"/>
          </w:tcPr>
          <w:p w:rsidR="00E753F4" w:rsidRPr="00611148" w:rsidRDefault="00E753F4" w:rsidP="00455324">
            <w:pPr>
              <w:widowControl w:val="0"/>
              <w:jc w:val="center"/>
              <w:rPr>
                <w:highlight w:val="cyan"/>
              </w:rPr>
            </w:pPr>
            <w:r w:rsidRPr="00611148">
              <w:rPr>
                <w:highlight w:val="cyan"/>
              </w:rPr>
              <w:t>0016</w:t>
            </w:r>
          </w:p>
        </w:tc>
        <w:tc>
          <w:tcPr>
            <w:tcW w:w="1559" w:type="dxa"/>
          </w:tcPr>
          <w:p w:rsidR="00E753F4" w:rsidRPr="00611148" w:rsidRDefault="00E753F4" w:rsidP="00E753F4">
            <w:r w:rsidRPr="00611148">
              <w:t>zip</w:t>
            </w:r>
          </w:p>
        </w:tc>
        <w:tc>
          <w:tcPr>
            <w:tcW w:w="992" w:type="dxa"/>
          </w:tcPr>
          <w:p w:rsidR="00E753F4" w:rsidRPr="00611148" w:rsidRDefault="00E753F4" w:rsidP="00E753F4">
            <w:pPr>
              <w:widowControl w:val="0"/>
              <w:ind w:left="-108" w:right="-90"/>
              <w:jc w:val="center"/>
            </w:pPr>
            <w:r w:rsidRPr="00611148">
              <w:t>С(10)</w:t>
            </w:r>
          </w:p>
        </w:tc>
        <w:tc>
          <w:tcPr>
            <w:tcW w:w="851" w:type="dxa"/>
          </w:tcPr>
          <w:p w:rsidR="00E753F4" w:rsidRPr="00611148" w:rsidRDefault="00E753F4" w:rsidP="00E753F4">
            <w:pPr>
              <w:jc w:val="center"/>
            </w:pPr>
            <w:r w:rsidRPr="00611148">
              <w:t>+</w:t>
            </w:r>
          </w:p>
        </w:tc>
        <w:tc>
          <w:tcPr>
            <w:tcW w:w="2551" w:type="dxa"/>
          </w:tcPr>
          <w:p w:rsidR="00E753F4" w:rsidRPr="00611148" w:rsidRDefault="00E753F4" w:rsidP="00E753F4">
            <w:pPr>
              <w:tabs>
                <w:tab w:val="left" w:pos="720"/>
              </w:tabs>
              <w:jc w:val="both"/>
            </w:pPr>
          </w:p>
        </w:tc>
      </w:tr>
      <w:tr w:rsidR="00E753F4" w:rsidRPr="00611148" w:rsidTr="001A61F6">
        <w:tc>
          <w:tcPr>
            <w:tcW w:w="851" w:type="dxa"/>
            <w:gridSpan w:val="2"/>
          </w:tcPr>
          <w:p w:rsidR="00E753F4" w:rsidRPr="00611148" w:rsidRDefault="00E753F4" w:rsidP="00E753F4">
            <w:pPr>
              <w:pStyle w:val="a5"/>
            </w:pPr>
            <w:r w:rsidRPr="00611148">
              <w:t>9.4</w:t>
            </w:r>
          </w:p>
        </w:tc>
        <w:tc>
          <w:tcPr>
            <w:tcW w:w="1701" w:type="dxa"/>
          </w:tcPr>
          <w:p w:rsidR="00E753F4" w:rsidRPr="00611148" w:rsidRDefault="00E753F4" w:rsidP="00E753F4">
            <w:pPr>
              <w:spacing w:before="100" w:beforeAutospacing="1" w:after="100" w:afterAutospacing="1"/>
            </w:pPr>
            <w:r w:rsidRPr="00611148">
              <w:t>Назва населеного пункту </w:t>
            </w:r>
          </w:p>
        </w:tc>
        <w:tc>
          <w:tcPr>
            <w:tcW w:w="1276" w:type="dxa"/>
          </w:tcPr>
          <w:p w:rsidR="00E753F4" w:rsidRPr="00611148" w:rsidRDefault="00E753F4" w:rsidP="00455324">
            <w:pPr>
              <w:widowControl w:val="0"/>
              <w:jc w:val="center"/>
              <w:rPr>
                <w:highlight w:val="cyan"/>
              </w:rPr>
            </w:pPr>
            <w:r w:rsidRPr="00611148">
              <w:rPr>
                <w:highlight w:val="cyan"/>
              </w:rPr>
              <w:t>0017</w:t>
            </w:r>
          </w:p>
        </w:tc>
        <w:tc>
          <w:tcPr>
            <w:tcW w:w="1559" w:type="dxa"/>
          </w:tcPr>
          <w:p w:rsidR="00E753F4" w:rsidRPr="00611148" w:rsidRDefault="00E753F4" w:rsidP="00E753F4">
            <w:r w:rsidRPr="00611148">
              <w:t>city</w:t>
            </w:r>
          </w:p>
        </w:tc>
        <w:tc>
          <w:tcPr>
            <w:tcW w:w="992" w:type="dxa"/>
          </w:tcPr>
          <w:p w:rsidR="00E753F4" w:rsidRPr="00611148" w:rsidRDefault="00E753F4" w:rsidP="00E753F4">
            <w:pPr>
              <w:widowControl w:val="0"/>
              <w:ind w:left="-108" w:right="-90"/>
              <w:jc w:val="center"/>
            </w:pPr>
            <w:r w:rsidRPr="00611148">
              <w:t>C(254)</w:t>
            </w:r>
          </w:p>
        </w:tc>
        <w:tc>
          <w:tcPr>
            <w:tcW w:w="851" w:type="dxa"/>
          </w:tcPr>
          <w:p w:rsidR="00E753F4" w:rsidRPr="00611148" w:rsidRDefault="00E753F4" w:rsidP="00E753F4">
            <w:pPr>
              <w:jc w:val="center"/>
            </w:pPr>
            <w:r w:rsidRPr="00611148">
              <w:t>+</w:t>
            </w:r>
          </w:p>
        </w:tc>
        <w:tc>
          <w:tcPr>
            <w:tcW w:w="2551" w:type="dxa"/>
          </w:tcPr>
          <w:p w:rsidR="00E753F4" w:rsidRPr="00611148" w:rsidRDefault="00E753F4" w:rsidP="00E753F4">
            <w:pPr>
              <w:tabs>
                <w:tab w:val="left" w:pos="720"/>
              </w:tabs>
              <w:jc w:val="both"/>
            </w:pPr>
          </w:p>
        </w:tc>
      </w:tr>
      <w:tr w:rsidR="00E723A6" w:rsidRPr="00611148" w:rsidTr="001A61F6">
        <w:tc>
          <w:tcPr>
            <w:tcW w:w="851" w:type="dxa"/>
            <w:gridSpan w:val="2"/>
            <w:tcBorders>
              <w:bottom w:val="single" w:sz="4" w:space="0" w:color="auto"/>
            </w:tcBorders>
          </w:tcPr>
          <w:p w:rsidR="00E723A6" w:rsidRPr="00611148" w:rsidRDefault="00E723A6" w:rsidP="00E723A6">
            <w:pPr>
              <w:pStyle w:val="a5"/>
            </w:pPr>
            <w:r w:rsidRPr="00611148">
              <w:t>9.5</w:t>
            </w:r>
          </w:p>
        </w:tc>
        <w:tc>
          <w:tcPr>
            <w:tcW w:w="1701" w:type="dxa"/>
            <w:tcBorders>
              <w:bottom w:val="single" w:sz="4" w:space="0" w:color="auto"/>
            </w:tcBorders>
          </w:tcPr>
          <w:p w:rsidR="00E723A6" w:rsidRPr="00611148" w:rsidRDefault="00E723A6" w:rsidP="00E723A6">
            <w:pPr>
              <w:spacing w:before="100" w:beforeAutospacing="1" w:after="100" w:afterAutospacing="1"/>
            </w:pPr>
            <w:r w:rsidRPr="00611148">
              <w:t>Вулиця</w:t>
            </w:r>
          </w:p>
        </w:tc>
        <w:tc>
          <w:tcPr>
            <w:tcW w:w="1276" w:type="dxa"/>
            <w:tcBorders>
              <w:bottom w:val="single" w:sz="4" w:space="0" w:color="auto"/>
            </w:tcBorders>
          </w:tcPr>
          <w:p w:rsidR="00E723A6" w:rsidRPr="00611148" w:rsidRDefault="00E723A6" w:rsidP="00E723A6">
            <w:pPr>
              <w:widowControl w:val="0"/>
              <w:jc w:val="center"/>
              <w:rPr>
                <w:highlight w:val="cyan"/>
              </w:rPr>
            </w:pPr>
            <w:r w:rsidRPr="00611148">
              <w:rPr>
                <w:highlight w:val="cyan"/>
              </w:rPr>
              <w:t>0018</w:t>
            </w:r>
          </w:p>
        </w:tc>
        <w:tc>
          <w:tcPr>
            <w:tcW w:w="1559" w:type="dxa"/>
            <w:tcBorders>
              <w:bottom w:val="single" w:sz="4" w:space="0" w:color="auto"/>
            </w:tcBorders>
          </w:tcPr>
          <w:p w:rsidR="00E723A6" w:rsidRPr="00611148" w:rsidRDefault="00E723A6" w:rsidP="00E723A6">
            <w:r w:rsidRPr="00611148">
              <w:t>streetAddress</w:t>
            </w:r>
          </w:p>
        </w:tc>
        <w:tc>
          <w:tcPr>
            <w:tcW w:w="992" w:type="dxa"/>
            <w:tcBorders>
              <w:bottom w:val="single" w:sz="4" w:space="0" w:color="auto"/>
            </w:tcBorders>
          </w:tcPr>
          <w:p w:rsidR="00E723A6" w:rsidRPr="00611148" w:rsidRDefault="00E723A6" w:rsidP="00E723A6">
            <w:pPr>
              <w:widowControl w:val="0"/>
              <w:ind w:left="-108" w:right="-90"/>
              <w:jc w:val="center"/>
            </w:pPr>
            <w:r w:rsidRPr="00611148">
              <w:t>C(254)</w:t>
            </w:r>
          </w:p>
        </w:tc>
        <w:tc>
          <w:tcPr>
            <w:tcW w:w="851" w:type="dxa"/>
            <w:tcBorders>
              <w:bottom w:val="single" w:sz="4" w:space="0" w:color="auto"/>
            </w:tcBorders>
          </w:tcPr>
          <w:p w:rsidR="00E723A6" w:rsidRPr="00611148" w:rsidRDefault="00E723A6" w:rsidP="00E723A6">
            <w:pPr>
              <w:jc w:val="center"/>
            </w:pPr>
            <w:r w:rsidRPr="00611148">
              <w:t>+</w:t>
            </w:r>
          </w:p>
        </w:tc>
        <w:tc>
          <w:tcPr>
            <w:tcW w:w="2551" w:type="dxa"/>
            <w:tcBorders>
              <w:bottom w:val="single" w:sz="4" w:space="0" w:color="auto"/>
            </w:tcBorders>
          </w:tcPr>
          <w:p w:rsidR="00E723A6" w:rsidRPr="00E723A6" w:rsidRDefault="00E723A6" w:rsidP="00E723A6">
            <w:pPr>
              <w:tabs>
                <w:tab w:val="left" w:pos="720"/>
              </w:tabs>
              <w:jc w:val="both"/>
              <w:rPr>
                <w:highlight w:val="yellow"/>
              </w:rPr>
            </w:pPr>
            <w:r w:rsidRPr="00652108">
              <w:rPr>
                <w:highlight w:val="yellow"/>
              </w:rPr>
              <w:t>У разі відсутності зазначається null.</w:t>
            </w:r>
          </w:p>
        </w:tc>
      </w:tr>
      <w:tr w:rsidR="00E723A6" w:rsidRPr="00611148"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E723A6" w:rsidRPr="00611148" w:rsidRDefault="00E723A6" w:rsidP="00E723A6">
            <w:pPr>
              <w:pStyle w:val="a5"/>
            </w:pPr>
            <w:r w:rsidRPr="00611148">
              <w:t>9.6</w:t>
            </w:r>
          </w:p>
        </w:tc>
        <w:tc>
          <w:tcPr>
            <w:tcW w:w="1701" w:type="dxa"/>
          </w:tcPr>
          <w:p w:rsidR="00E723A6" w:rsidRPr="00611148" w:rsidRDefault="00E723A6" w:rsidP="00E723A6">
            <w:pPr>
              <w:spacing w:before="100" w:beforeAutospacing="1" w:after="100" w:afterAutospacing="1"/>
            </w:pPr>
            <w:r w:rsidRPr="00611148">
              <w:t>Будинок</w:t>
            </w:r>
          </w:p>
        </w:tc>
        <w:tc>
          <w:tcPr>
            <w:tcW w:w="1276" w:type="dxa"/>
          </w:tcPr>
          <w:p w:rsidR="00E723A6" w:rsidRPr="00611148" w:rsidRDefault="00E723A6" w:rsidP="00E723A6">
            <w:pPr>
              <w:widowControl w:val="0"/>
              <w:jc w:val="center"/>
              <w:rPr>
                <w:highlight w:val="cyan"/>
              </w:rPr>
            </w:pPr>
            <w:r w:rsidRPr="00611148">
              <w:rPr>
                <w:highlight w:val="cyan"/>
              </w:rPr>
              <w:t>0019</w:t>
            </w:r>
          </w:p>
        </w:tc>
        <w:tc>
          <w:tcPr>
            <w:tcW w:w="1559" w:type="dxa"/>
          </w:tcPr>
          <w:p w:rsidR="00E723A6" w:rsidRPr="00611148" w:rsidRDefault="00E723A6" w:rsidP="00E723A6">
            <w:r w:rsidRPr="00611148">
              <w:t>houseNo</w:t>
            </w:r>
          </w:p>
        </w:tc>
        <w:tc>
          <w:tcPr>
            <w:tcW w:w="992" w:type="dxa"/>
          </w:tcPr>
          <w:p w:rsidR="00E723A6" w:rsidRPr="00611148" w:rsidRDefault="00E723A6" w:rsidP="00E723A6">
            <w:pPr>
              <w:widowControl w:val="0"/>
              <w:ind w:left="-108" w:right="-90"/>
              <w:jc w:val="center"/>
            </w:pPr>
            <w:r w:rsidRPr="00611148">
              <w:t>C(50)</w:t>
            </w:r>
          </w:p>
        </w:tc>
        <w:tc>
          <w:tcPr>
            <w:tcW w:w="851" w:type="dxa"/>
          </w:tcPr>
          <w:p w:rsidR="00E723A6" w:rsidRPr="00611148" w:rsidRDefault="00E723A6" w:rsidP="00E723A6">
            <w:pPr>
              <w:jc w:val="center"/>
            </w:pPr>
            <w:r w:rsidRPr="00611148">
              <w:t>+</w:t>
            </w:r>
          </w:p>
        </w:tc>
        <w:tc>
          <w:tcPr>
            <w:tcW w:w="2551" w:type="dxa"/>
          </w:tcPr>
          <w:p w:rsidR="00E723A6" w:rsidRPr="00E723A6" w:rsidRDefault="00E723A6" w:rsidP="00E723A6">
            <w:pPr>
              <w:tabs>
                <w:tab w:val="left" w:pos="720"/>
              </w:tabs>
              <w:jc w:val="both"/>
              <w:rPr>
                <w:highlight w:val="yellow"/>
              </w:rPr>
            </w:pPr>
            <w:r w:rsidRPr="00652108">
              <w:rPr>
                <w:highlight w:val="yellow"/>
              </w:rPr>
              <w:t>У разі відсутності зазначається null.</w:t>
            </w:r>
          </w:p>
        </w:tc>
      </w:tr>
      <w:tr w:rsidR="00E723A6" w:rsidRPr="00611148"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E723A6" w:rsidRPr="00611148" w:rsidRDefault="00E723A6" w:rsidP="00E723A6">
            <w:pPr>
              <w:pStyle w:val="a5"/>
            </w:pPr>
            <w:r w:rsidRPr="00611148">
              <w:t>9.7</w:t>
            </w:r>
          </w:p>
        </w:tc>
        <w:tc>
          <w:tcPr>
            <w:tcW w:w="1701" w:type="dxa"/>
          </w:tcPr>
          <w:p w:rsidR="00E723A6" w:rsidRPr="00611148" w:rsidRDefault="00E723A6" w:rsidP="00E723A6">
            <w:pPr>
              <w:spacing w:before="100" w:beforeAutospacing="1" w:after="100" w:afterAutospacing="1"/>
            </w:pPr>
            <w:r w:rsidRPr="00611148">
              <w:t>Корпус (споруда)</w:t>
            </w:r>
          </w:p>
        </w:tc>
        <w:tc>
          <w:tcPr>
            <w:tcW w:w="1276" w:type="dxa"/>
          </w:tcPr>
          <w:p w:rsidR="00E723A6" w:rsidRPr="00611148" w:rsidRDefault="00E723A6" w:rsidP="00E723A6">
            <w:pPr>
              <w:widowControl w:val="0"/>
              <w:jc w:val="center"/>
              <w:rPr>
                <w:highlight w:val="cyan"/>
              </w:rPr>
            </w:pPr>
            <w:r w:rsidRPr="00611148">
              <w:rPr>
                <w:highlight w:val="cyan"/>
              </w:rPr>
              <w:t>0020</w:t>
            </w:r>
          </w:p>
        </w:tc>
        <w:tc>
          <w:tcPr>
            <w:tcW w:w="1559" w:type="dxa"/>
          </w:tcPr>
          <w:p w:rsidR="00E723A6" w:rsidRPr="00611148" w:rsidRDefault="00E723A6" w:rsidP="00E723A6">
            <w:r w:rsidRPr="00611148">
              <w:t>adrKorp</w:t>
            </w:r>
          </w:p>
        </w:tc>
        <w:tc>
          <w:tcPr>
            <w:tcW w:w="992" w:type="dxa"/>
          </w:tcPr>
          <w:p w:rsidR="00E723A6" w:rsidRPr="00611148" w:rsidRDefault="00E723A6" w:rsidP="00E723A6">
            <w:pPr>
              <w:widowControl w:val="0"/>
              <w:ind w:left="-108" w:right="-90"/>
              <w:jc w:val="center"/>
            </w:pPr>
            <w:r w:rsidRPr="00611148">
              <w:t>C(50)</w:t>
            </w:r>
          </w:p>
        </w:tc>
        <w:tc>
          <w:tcPr>
            <w:tcW w:w="851" w:type="dxa"/>
          </w:tcPr>
          <w:p w:rsidR="00E723A6" w:rsidRPr="00A607D9" w:rsidRDefault="00E723A6" w:rsidP="00E723A6">
            <w:pPr>
              <w:jc w:val="center"/>
            </w:pPr>
            <w:r w:rsidRPr="00B42DBE">
              <w:rPr>
                <w:highlight w:val="cyan"/>
              </w:rPr>
              <w:t>+</w:t>
            </w:r>
          </w:p>
        </w:tc>
        <w:tc>
          <w:tcPr>
            <w:tcW w:w="2551" w:type="dxa"/>
          </w:tcPr>
          <w:p w:rsidR="00E723A6" w:rsidRPr="00E723A6" w:rsidRDefault="00E723A6" w:rsidP="00E723A6">
            <w:pPr>
              <w:tabs>
                <w:tab w:val="left" w:pos="720"/>
              </w:tabs>
              <w:jc w:val="both"/>
              <w:rPr>
                <w:highlight w:val="yellow"/>
              </w:rPr>
            </w:pPr>
            <w:r w:rsidRPr="00652108">
              <w:rPr>
                <w:highlight w:val="yellow"/>
              </w:rPr>
              <w:t>У разі відсутності зазначається null.</w:t>
            </w:r>
          </w:p>
        </w:tc>
      </w:tr>
      <w:tr w:rsidR="00E723A6" w:rsidRPr="00611148"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E723A6" w:rsidRPr="00611148" w:rsidRDefault="00E723A6" w:rsidP="00E723A6">
            <w:pPr>
              <w:pStyle w:val="a5"/>
            </w:pPr>
            <w:r w:rsidRPr="00611148">
              <w:t>9.8</w:t>
            </w:r>
          </w:p>
        </w:tc>
        <w:tc>
          <w:tcPr>
            <w:tcW w:w="1701" w:type="dxa"/>
          </w:tcPr>
          <w:p w:rsidR="00E723A6" w:rsidRPr="00611148" w:rsidRDefault="00E723A6" w:rsidP="00E723A6">
            <w:pPr>
              <w:spacing w:before="100" w:beforeAutospacing="1" w:after="100" w:afterAutospacing="1"/>
            </w:pPr>
            <w:r w:rsidRPr="00611148">
              <w:t>Квартира</w:t>
            </w:r>
          </w:p>
        </w:tc>
        <w:tc>
          <w:tcPr>
            <w:tcW w:w="1276" w:type="dxa"/>
          </w:tcPr>
          <w:p w:rsidR="00E723A6" w:rsidRPr="00611148" w:rsidRDefault="00E723A6" w:rsidP="00E723A6">
            <w:pPr>
              <w:widowControl w:val="0"/>
              <w:jc w:val="center"/>
              <w:rPr>
                <w:highlight w:val="cyan"/>
              </w:rPr>
            </w:pPr>
            <w:r w:rsidRPr="00611148">
              <w:rPr>
                <w:highlight w:val="cyan"/>
              </w:rPr>
              <w:t>0021</w:t>
            </w:r>
          </w:p>
        </w:tc>
        <w:tc>
          <w:tcPr>
            <w:tcW w:w="1559" w:type="dxa"/>
          </w:tcPr>
          <w:p w:rsidR="00E723A6" w:rsidRPr="00611148" w:rsidRDefault="00E723A6" w:rsidP="00E723A6">
            <w:r w:rsidRPr="00611148">
              <w:t>flatNo</w:t>
            </w:r>
          </w:p>
        </w:tc>
        <w:tc>
          <w:tcPr>
            <w:tcW w:w="992" w:type="dxa"/>
          </w:tcPr>
          <w:p w:rsidR="00E723A6" w:rsidRPr="00611148" w:rsidRDefault="00E723A6" w:rsidP="00E723A6">
            <w:pPr>
              <w:widowControl w:val="0"/>
              <w:ind w:left="-108" w:right="-90"/>
              <w:jc w:val="center"/>
            </w:pPr>
            <w:r w:rsidRPr="00611148">
              <w:t>C(50)</w:t>
            </w:r>
          </w:p>
        </w:tc>
        <w:tc>
          <w:tcPr>
            <w:tcW w:w="851" w:type="dxa"/>
          </w:tcPr>
          <w:p w:rsidR="00E723A6" w:rsidRPr="00A607D9" w:rsidRDefault="00E723A6" w:rsidP="00E723A6">
            <w:pPr>
              <w:jc w:val="center"/>
            </w:pPr>
            <w:r w:rsidRPr="001D3000">
              <w:rPr>
                <w:highlight w:val="cyan"/>
              </w:rPr>
              <w:t>+</w:t>
            </w:r>
          </w:p>
        </w:tc>
        <w:tc>
          <w:tcPr>
            <w:tcW w:w="2551" w:type="dxa"/>
          </w:tcPr>
          <w:p w:rsidR="00E723A6" w:rsidRPr="00E723A6" w:rsidRDefault="00E723A6" w:rsidP="00E723A6">
            <w:pPr>
              <w:tabs>
                <w:tab w:val="left" w:pos="720"/>
              </w:tabs>
              <w:jc w:val="both"/>
              <w:rPr>
                <w:highlight w:val="yellow"/>
              </w:rPr>
            </w:pPr>
            <w:r w:rsidRPr="00652108">
              <w:rPr>
                <w:highlight w:val="yellow"/>
              </w:rPr>
              <w:t>У разі відсутності зазначається null.</w:t>
            </w:r>
          </w:p>
        </w:tc>
      </w:tr>
      <w:tr w:rsidR="00E753F4" w:rsidRPr="00611148"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E753F4" w:rsidRPr="00611148" w:rsidRDefault="00E753F4" w:rsidP="00E753F4">
            <w:pPr>
              <w:widowControl w:val="0"/>
              <w:jc w:val="both"/>
            </w:pPr>
            <w:r w:rsidRPr="00611148">
              <w:t>10</w:t>
            </w:r>
          </w:p>
        </w:tc>
        <w:tc>
          <w:tcPr>
            <w:tcW w:w="1701" w:type="dxa"/>
          </w:tcPr>
          <w:p w:rsidR="00E753F4" w:rsidRPr="00611148" w:rsidRDefault="00E753F4" w:rsidP="00E753F4">
            <w:pPr>
              <w:spacing w:before="100" w:beforeAutospacing="1" w:after="100" w:afterAutospacing="1"/>
            </w:pPr>
            <w:r w:rsidRPr="00611148">
              <w:t>Код країни реєстрації</w:t>
            </w:r>
          </w:p>
        </w:tc>
        <w:tc>
          <w:tcPr>
            <w:tcW w:w="1276" w:type="dxa"/>
          </w:tcPr>
          <w:p w:rsidR="00E753F4" w:rsidRPr="00611148" w:rsidRDefault="00E753F4" w:rsidP="00455324">
            <w:pPr>
              <w:widowControl w:val="0"/>
              <w:jc w:val="center"/>
              <w:rPr>
                <w:highlight w:val="cyan"/>
              </w:rPr>
            </w:pPr>
            <w:r w:rsidRPr="00611148">
              <w:rPr>
                <w:highlight w:val="cyan"/>
              </w:rPr>
              <w:t>0022</w:t>
            </w:r>
          </w:p>
        </w:tc>
        <w:tc>
          <w:tcPr>
            <w:tcW w:w="1559" w:type="dxa"/>
          </w:tcPr>
          <w:p w:rsidR="00E753F4" w:rsidRPr="00611148" w:rsidRDefault="00E753F4" w:rsidP="00E753F4">
            <w:pPr>
              <w:widowControl w:val="0"/>
              <w:jc w:val="both"/>
            </w:pPr>
            <w:r w:rsidRPr="00611148">
              <w:t>countryCodNerez</w:t>
            </w:r>
          </w:p>
        </w:tc>
        <w:tc>
          <w:tcPr>
            <w:tcW w:w="992" w:type="dxa"/>
          </w:tcPr>
          <w:p w:rsidR="00E753F4" w:rsidRPr="00611148" w:rsidRDefault="00E753F4" w:rsidP="00E753F4">
            <w:pPr>
              <w:widowControl w:val="0"/>
              <w:ind w:left="-108" w:right="-90"/>
              <w:jc w:val="center"/>
            </w:pPr>
            <w:r w:rsidRPr="00611148">
              <w:t>C(3)</w:t>
            </w:r>
          </w:p>
        </w:tc>
        <w:tc>
          <w:tcPr>
            <w:tcW w:w="851" w:type="dxa"/>
          </w:tcPr>
          <w:p w:rsidR="00E753F4" w:rsidRPr="00A607D9" w:rsidRDefault="00B10B04" w:rsidP="00E753F4">
            <w:pPr>
              <w:widowControl w:val="0"/>
              <w:ind w:left="-108" w:right="-90"/>
              <w:jc w:val="center"/>
            </w:pPr>
            <w:r w:rsidRPr="001D3000">
              <w:rPr>
                <w:highlight w:val="cyan"/>
              </w:rPr>
              <w:t>+</w:t>
            </w:r>
          </w:p>
        </w:tc>
        <w:tc>
          <w:tcPr>
            <w:tcW w:w="2551" w:type="dxa"/>
          </w:tcPr>
          <w:p w:rsidR="00E753F4" w:rsidRPr="00A607D9" w:rsidRDefault="00E753F4" w:rsidP="00C0079B">
            <w:pPr>
              <w:tabs>
                <w:tab w:val="left" w:pos="720"/>
              </w:tabs>
              <w:jc w:val="both"/>
            </w:pPr>
            <w:r w:rsidRPr="00BF32CE">
              <w:t>Зазначається код країни – місця реєстрації</w:t>
            </w:r>
            <w:r w:rsidRPr="00B42DBE">
              <w:t>.</w:t>
            </w:r>
          </w:p>
        </w:tc>
      </w:tr>
      <w:tr w:rsidR="00E753F4" w:rsidRPr="00611148" w:rsidTr="001A61F6">
        <w:tc>
          <w:tcPr>
            <w:tcW w:w="851" w:type="dxa"/>
            <w:gridSpan w:val="2"/>
          </w:tcPr>
          <w:p w:rsidR="00E753F4" w:rsidRPr="00611148" w:rsidRDefault="00E753F4" w:rsidP="00E753F4">
            <w:pPr>
              <w:pStyle w:val="a5"/>
            </w:pPr>
            <w:r w:rsidRPr="00611148">
              <w:t>11</w:t>
            </w:r>
          </w:p>
        </w:tc>
        <w:tc>
          <w:tcPr>
            <w:tcW w:w="1701" w:type="dxa"/>
          </w:tcPr>
          <w:p w:rsidR="00E753F4" w:rsidRPr="00611148" w:rsidRDefault="00E753F4" w:rsidP="00E753F4">
            <w:pPr>
              <w:pStyle w:val="a5"/>
            </w:pPr>
            <w:r w:rsidRPr="00611148">
              <w:t>Освіта</w:t>
            </w:r>
          </w:p>
        </w:tc>
        <w:tc>
          <w:tcPr>
            <w:tcW w:w="1276" w:type="dxa"/>
          </w:tcPr>
          <w:p w:rsidR="00E753F4" w:rsidRPr="00611148" w:rsidRDefault="00E753F4" w:rsidP="00455324">
            <w:pPr>
              <w:widowControl w:val="0"/>
              <w:jc w:val="center"/>
              <w:rPr>
                <w:highlight w:val="cyan"/>
              </w:rPr>
            </w:pPr>
            <w:r w:rsidRPr="00611148">
              <w:rPr>
                <w:highlight w:val="cyan"/>
              </w:rPr>
              <w:t>0023</w:t>
            </w:r>
          </w:p>
        </w:tc>
        <w:tc>
          <w:tcPr>
            <w:tcW w:w="1559" w:type="dxa"/>
          </w:tcPr>
          <w:p w:rsidR="00E753F4" w:rsidRPr="00611148" w:rsidRDefault="00E753F4" w:rsidP="00E753F4">
            <w:r w:rsidRPr="00611148">
              <w:t>education</w:t>
            </w:r>
          </w:p>
        </w:tc>
        <w:tc>
          <w:tcPr>
            <w:tcW w:w="992" w:type="dxa"/>
          </w:tcPr>
          <w:p w:rsidR="00E753F4" w:rsidRPr="00611148" w:rsidRDefault="00E753F4" w:rsidP="00E753F4">
            <w:pPr>
              <w:widowControl w:val="0"/>
              <w:ind w:left="-108" w:right="-90"/>
              <w:jc w:val="center"/>
            </w:pPr>
            <w:r w:rsidRPr="00611148">
              <w:t>N(1)</w:t>
            </w:r>
          </w:p>
        </w:tc>
        <w:tc>
          <w:tcPr>
            <w:tcW w:w="851" w:type="dxa"/>
          </w:tcPr>
          <w:p w:rsidR="00E753F4" w:rsidRPr="00611148" w:rsidRDefault="00E753F4" w:rsidP="00E753F4">
            <w:pPr>
              <w:jc w:val="center"/>
            </w:pPr>
          </w:p>
        </w:tc>
        <w:tc>
          <w:tcPr>
            <w:tcW w:w="2551" w:type="dxa"/>
          </w:tcPr>
          <w:p w:rsidR="00E753F4" w:rsidRPr="00611148" w:rsidRDefault="00E753F4" w:rsidP="0047571E">
            <w:pPr>
              <w:tabs>
                <w:tab w:val="left" w:pos="720"/>
              </w:tabs>
              <w:jc w:val="both"/>
            </w:pPr>
            <w:r w:rsidRPr="00611148">
              <w:t xml:space="preserve">Якщо освіт кілька, то значення вказуються через знак “,”. Якщо інформація про освіту </w:t>
            </w:r>
            <w:r w:rsidR="0047571E" w:rsidRPr="00611148">
              <w:t>відсутня</w:t>
            </w:r>
            <w:r w:rsidRPr="00611148">
              <w:t xml:space="preserve">, то </w:t>
            </w:r>
            <w:r w:rsidR="0047571E" w:rsidRPr="00611148">
              <w:t xml:space="preserve">реквізит набуває </w:t>
            </w:r>
            <w:r w:rsidRPr="00611148">
              <w:t xml:space="preserve">значення null (див. приклади). Пояснення до </w:t>
            </w:r>
            <w:r w:rsidRPr="00611148">
              <w:lastRenderedPageBreak/>
              <w:t>заповнення та обробки значень елементу надані в п. 12.4.</w:t>
            </w:r>
          </w:p>
        </w:tc>
      </w:tr>
      <w:tr w:rsidR="001A61F6" w:rsidRPr="00611148" w:rsidTr="001A61F6">
        <w:tc>
          <w:tcPr>
            <w:tcW w:w="9781" w:type="dxa"/>
            <w:gridSpan w:val="8"/>
          </w:tcPr>
          <w:p w:rsidR="001A61F6" w:rsidRPr="001D3000" w:rsidRDefault="001A61F6" w:rsidP="001D3000">
            <w:pPr>
              <w:widowControl w:val="0"/>
              <w:ind w:left="-108" w:right="-90"/>
              <w:jc w:val="both"/>
            </w:pPr>
            <w:r w:rsidRPr="00611148">
              <w:lastRenderedPageBreak/>
              <w:t xml:space="preserve">12. Місце роботи Боржника. </w:t>
            </w:r>
            <w:r w:rsidRPr="001D3000">
              <w:t xml:space="preserve">Структура (елемент) </w:t>
            </w:r>
            <w:r w:rsidRPr="001D3000">
              <w:rPr>
                <w:b/>
              </w:rPr>
              <w:t>organization</w:t>
            </w:r>
            <w:r w:rsidRPr="001D3000">
              <w:t xml:space="preserve">. Якщо місць роботи кілька, то поля з 12.1. по 12.3. повторюються. Якщо у Боржника не має місця роботи, структура (елемент) organization не зазначається. Пояснення до заповнення та обробки значень </w:t>
            </w:r>
            <w:r w:rsidR="00AB4014">
              <w:t>структури</w:t>
            </w:r>
            <w:r w:rsidR="001D3000" w:rsidRPr="001D3000">
              <w:t xml:space="preserve"> (елемент</w:t>
            </w:r>
            <w:r w:rsidR="001D3000">
              <w:t>у</w:t>
            </w:r>
            <w:r w:rsidR="001D3000" w:rsidRPr="001D3000">
              <w:t xml:space="preserve">) </w:t>
            </w:r>
            <w:r w:rsidR="001D3000" w:rsidRPr="001D3000">
              <w:rPr>
                <w:b/>
              </w:rPr>
              <w:t>organization</w:t>
            </w:r>
            <w:r w:rsidRPr="001D3000">
              <w:t xml:space="preserve"> надані в п. 12.4.</w:t>
            </w:r>
          </w:p>
        </w:tc>
      </w:tr>
      <w:tr w:rsidR="003575E7" w:rsidRPr="00611148" w:rsidTr="001A61F6">
        <w:tc>
          <w:tcPr>
            <w:tcW w:w="851" w:type="dxa"/>
            <w:gridSpan w:val="2"/>
          </w:tcPr>
          <w:p w:rsidR="003575E7" w:rsidRPr="00611148" w:rsidRDefault="003575E7" w:rsidP="00CF755B">
            <w:pPr>
              <w:pStyle w:val="a5"/>
            </w:pPr>
            <w:r w:rsidRPr="00611148">
              <w:t>12.1</w:t>
            </w:r>
          </w:p>
        </w:tc>
        <w:tc>
          <w:tcPr>
            <w:tcW w:w="1701" w:type="dxa"/>
          </w:tcPr>
          <w:p w:rsidR="003575E7" w:rsidRPr="00611148" w:rsidRDefault="003575E7" w:rsidP="00CF755B">
            <w:pPr>
              <w:pStyle w:val="a5"/>
            </w:pPr>
            <w:r w:rsidRPr="00611148">
              <w:t xml:space="preserve">Тип </w:t>
            </w:r>
            <w:r w:rsidRPr="00611148">
              <w:rPr>
                <w:lang w:eastAsia="ru-RU"/>
              </w:rPr>
              <w:t>роботодавця</w:t>
            </w:r>
          </w:p>
        </w:tc>
        <w:tc>
          <w:tcPr>
            <w:tcW w:w="1276" w:type="dxa"/>
          </w:tcPr>
          <w:p w:rsidR="003575E7" w:rsidRPr="00611148" w:rsidRDefault="00E753F4" w:rsidP="00455324">
            <w:pPr>
              <w:widowControl w:val="0"/>
              <w:jc w:val="center"/>
              <w:rPr>
                <w:highlight w:val="cyan"/>
              </w:rPr>
            </w:pPr>
            <w:r w:rsidRPr="00611148">
              <w:rPr>
                <w:highlight w:val="cyan"/>
              </w:rPr>
              <w:t>0024</w:t>
            </w:r>
          </w:p>
        </w:tc>
        <w:tc>
          <w:tcPr>
            <w:tcW w:w="1559" w:type="dxa"/>
          </w:tcPr>
          <w:p w:rsidR="003575E7" w:rsidRPr="00611148" w:rsidRDefault="003575E7" w:rsidP="00CF755B">
            <w:r w:rsidRPr="00611148">
              <w:t>typeW</w:t>
            </w:r>
          </w:p>
        </w:tc>
        <w:tc>
          <w:tcPr>
            <w:tcW w:w="992" w:type="dxa"/>
          </w:tcPr>
          <w:p w:rsidR="003575E7" w:rsidRPr="00611148" w:rsidRDefault="003575E7" w:rsidP="00CF755B">
            <w:pPr>
              <w:widowControl w:val="0"/>
              <w:ind w:left="-108" w:right="-90"/>
              <w:jc w:val="center"/>
            </w:pPr>
            <w:r w:rsidRPr="00611148">
              <w:t>N(1)</w:t>
            </w:r>
          </w:p>
        </w:tc>
        <w:tc>
          <w:tcPr>
            <w:tcW w:w="851" w:type="dxa"/>
          </w:tcPr>
          <w:p w:rsidR="003575E7" w:rsidRPr="00611148" w:rsidRDefault="003575E7" w:rsidP="00CF755B">
            <w:pPr>
              <w:jc w:val="center"/>
            </w:pPr>
            <w:r w:rsidRPr="00611148">
              <w:t>+</w:t>
            </w:r>
          </w:p>
        </w:tc>
        <w:tc>
          <w:tcPr>
            <w:tcW w:w="2551" w:type="dxa"/>
          </w:tcPr>
          <w:p w:rsidR="003575E7" w:rsidRPr="007355B1" w:rsidRDefault="00BB3640" w:rsidP="00CF755B">
            <w:pPr>
              <w:tabs>
                <w:tab w:val="left" w:pos="720"/>
              </w:tabs>
              <w:jc w:val="both"/>
            </w:pPr>
            <w:r w:rsidRPr="00611148">
              <w:t>Реквізит н</w:t>
            </w:r>
            <w:r w:rsidR="003575E7" w:rsidRPr="00611148">
              <w:t>абуває значен</w:t>
            </w:r>
            <w:r w:rsidRPr="007355B1">
              <w:t>ня</w:t>
            </w:r>
            <w:r w:rsidR="003575E7" w:rsidRPr="007355B1">
              <w:t>:</w:t>
            </w:r>
          </w:p>
          <w:p w:rsidR="003575E7" w:rsidRPr="007355B1" w:rsidRDefault="003575E7" w:rsidP="00CF755B">
            <w:pPr>
              <w:tabs>
                <w:tab w:val="left" w:pos="720"/>
              </w:tabs>
              <w:jc w:val="both"/>
            </w:pPr>
            <w:r w:rsidRPr="007355B1">
              <w:t>1 –</w:t>
            </w:r>
            <w:r w:rsidR="00E72687" w:rsidRPr="007355B1">
              <w:t xml:space="preserve"> </w:t>
            </w:r>
            <w:r w:rsidRPr="007355B1">
              <w:t>роботодавець – юридична особа;</w:t>
            </w:r>
          </w:p>
          <w:p w:rsidR="003575E7" w:rsidRPr="00E43706" w:rsidRDefault="003575E7" w:rsidP="003D2971">
            <w:pPr>
              <w:tabs>
                <w:tab w:val="left" w:pos="720"/>
              </w:tabs>
            </w:pPr>
            <w:r w:rsidRPr="007355B1">
              <w:t>2 –</w:t>
            </w:r>
            <w:r w:rsidR="00E72687" w:rsidRPr="00E43706">
              <w:t xml:space="preserve"> </w:t>
            </w:r>
            <w:r w:rsidRPr="00E43706">
              <w:t>роботодавець – фізична особа – суб’єкт підприємницької діяльності.</w:t>
            </w:r>
          </w:p>
        </w:tc>
      </w:tr>
      <w:tr w:rsidR="00E753F4" w:rsidRPr="00611148" w:rsidTr="001A61F6">
        <w:tc>
          <w:tcPr>
            <w:tcW w:w="851" w:type="dxa"/>
            <w:gridSpan w:val="2"/>
          </w:tcPr>
          <w:p w:rsidR="00E753F4" w:rsidRPr="00611148" w:rsidRDefault="00E753F4" w:rsidP="00E753F4">
            <w:pPr>
              <w:pStyle w:val="a5"/>
            </w:pPr>
            <w:r w:rsidRPr="00611148">
              <w:t>12.2</w:t>
            </w:r>
          </w:p>
        </w:tc>
        <w:tc>
          <w:tcPr>
            <w:tcW w:w="1701" w:type="dxa"/>
          </w:tcPr>
          <w:p w:rsidR="00E753F4" w:rsidRPr="00611148" w:rsidRDefault="00E753F4" w:rsidP="00E753F4">
            <w:pPr>
              <w:pStyle w:val="a5"/>
            </w:pPr>
            <w:r w:rsidRPr="00611148">
              <w:rPr>
                <w:lang w:eastAsia="ru-RU"/>
              </w:rPr>
              <w:t>Ідентифікатор роботодавця</w:t>
            </w:r>
          </w:p>
        </w:tc>
        <w:tc>
          <w:tcPr>
            <w:tcW w:w="1276" w:type="dxa"/>
          </w:tcPr>
          <w:p w:rsidR="00E753F4" w:rsidRPr="00611148" w:rsidRDefault="00E753F4" w:rsidP="00455324">
            <w:pPr>
              <w:widowControl w:val="0"/>
              <w:jc w:val="center"/>
              <w:rPr>
                <w:highlight w:val="cyan"/>
              </w:rPr>
            </w:pPr>
            <w:r w:rsidRPr="00611148">
              <w:rPr>
                <w:highlight w:val="cyan"/>
              </w:rPr>
              <w:t>0025</w:t>
            </w:r>
          </w:p>
        </w:tc>
        <w:tc>
          <w:tcPr>
            <w:tcW w:w="1559" w:type="dxa"/>
          </w:tcPr>
          <w:p w:rsidR="00E753F4" w:rsidRPr="00611148" w:rsidRDefault="00E753F4" w:rsidP="00E753F4">
            <w:r w:rsidRPr="00611148">
              <w:t>codEdrpou</w:t>
            </w:r>
          </w:p>
        </w:tc>
        <w:tc>
          <w:tcPr>
            <w:tcW w:w="992" w:type="dxa"/>
          </w:tcPr>
          <w:p w:rsidR="00E753F4" w:rsidRPr="00611148" w:rsidRDefault="00E753F4" w:rsidP="00E753F4">
            <w:pPr>
              <w:widowControl w:val="0"/>
              <w:ind w:left="-108" w:right="-90"/>
              <w:jc w:val="center"/>
            </w:pPr>
            <w:r w:rsidRPr="00611148">
              <w:t>C(50)</w:t>
            </w:r>
          </w:p>
        </w:tc>
        <w:tc>
          <w:tcPr>
            <w:tcW w:w="851" w:type="dxa"/>
          </w:tcPr>
          <w:p w:rsidR="00E753F4" w:rsidRPr="00611148" w:rsidRDefault="00E753F4" w:rsidP="00E753F4">
            <w:pPr>
              <w:widowControl w:val="0"/>
              <w:ind w:left="-108" w:right="-90"/>
              <w:jc w:val="center"/>
            </w:pPr>
          </w:p>
        </w:tc>
        <w:tc>
          <w:tcPr>
            <w:tcW w:w="2551" w:type="dxa"/>
          </w:tcPr>
          <w:p w:rsidR="00E753F4" w:rsidRPr="00611148" w:rsidRDefault="00E753F4" w:rsidP="00E753F4">
            <w:pPr>
              <w:tabs>
                <w:tab w:val="left" w:pos="720"/>
              </w:tabs>
              <w:jc w:val="both"/>
            </w:pPr>
          </w:p>
        </w:tc>
      </w:tr>
      <w:tr w:rsidR="00E753F4" w:rsidRPr="00611148" w:rsidTr="001A61F6">
        <w:tc>
          <w:tcPr>
            <w:tcW w:w="851" w:type="dxa"/>
            <w:gridSpan w:val="2"/>
          </w:tcPr>
          <w:p w:rsidR="00E753F4" w:rsidRPr="00611148" w:rsidRDefault="00E753F4" w:rsidP="00E753F4">
            <w:pPr>
              <w:pStyle w:val="a5"/>
            </w:pPr>
            <w:r w:rsidRPr="00611148">
              <w:t>12.3</w:t>
            </w:r>
          </w:p>
        </w:tc>
        <w:tc>
          <w:tcPr>
            <w:tcW w:w="1701" w:type="dxa"/>
          </w:tcPr>
          <w:p w:rsidR="00E753F4" w:rsidRPr="00611148" w:rsidRDefault="00E753F4" w:rsidP="00E753F4">
            <w:pPr>
              <w:pStyle w:val="a5"/>
            </w:pPr>
            <w:r w:rsidRPr="00611148">
              <w:rPr>
                <w:lang w:eastAsia="ru-RU"/>
              </w:rPr>
              <w:t>Найменування роботодавця</w:t>
            </w:r>
          </w:p>
        </w:tc>
        <w:tc>
          <w:tcPr>
            <w:tcW w:w="1276" w:type="dxa"/>
          </w:tcPr>
          <w:p w:rsidR="00E753F4" w:rsidRPr="00611148" w:rsidRDefault="00E753F4" w:rsidP="00455324">
            <w:pPr>
              <w:widowControl w:val="0"/>
              <w:jc w:val="center"/>
              <w:rPr>
                <w:highlight w:val="cyan"/>
              </w:rPr>
            </w:pPr>
            <w:r w:rsidRPr="00611148">
              <w:rPr>
                <w:highlight w:val="cyan"/>
              </w:rPr>
              <w:t>0026</w:t>
            </w:r>
          </w:p>
        </w:tc>
        <w:tc>
          <w:tcPr>
            <w:tcW w:w="1559" w:type="dxa"/>
          </w:tcPr>
          <w:p w:rsidR="00E753F4" w:rsidRPr="00611148" w:rsidRDefault="00E753F4" w:rsidP="00E753F4">
            <w:r w:rsidRPr="00611148">
              <w:t>nameW</w:t>
            </w:r>
          </w:p>
        </w:tc>
        <w:tc>
          <w:tcPr>
            <w:tcW w:w="992" w:type="dxa"/>
          </w:tcPr>
          <w:p w:rsidR="00E753F4" w:rsidRPr="00611148" w:rsidRDefault="00E753F4" w:rsidP="00E753F4">
            <w:pPr>
              <w:widowControl w:val="0"/>
              <w:ind w:left="-108" w:right="-90"/>
              <w:jc w:val="center"/>
            </w:pPr>
            <w:r w:rsidRPr="00611148">
              <w:t>C(254)</w:t>
            </w:r>
          </w:p>
        </w:tc>
        <w:tc>
          <w:tcPr>
            <w:tcW w:w="851" w:type="dxa"/>
          </w:tcPr>
          <w:p w:rsidR="00E753F4" w:rsidRPr="00611148" w:rsidRDefault="00E753F4" w:rsidP="00E753F4">
            <w:pPr>
              <w:jc w:val="center"/>
            </w:pPr>
            <w:r w:rsidRPr="00611148">
              <w:t>+</w:t>
            </w:r>
          </w:p>
        </w:tc>
        <w:tc>
          <w:tcPr>
            <w:tcW w:w="2551" w:type="dxa"/>
          </w:tcPr>
          <w:p w:rsidR="00E753F4" w:rsidRPr="00611148" w:rsidRDefault="00E753F4" w:rsidP="00E753F4">
            <w:pPr>
              <w:tabs>
                <w:tab w:val="left" w:pos="720"/>
              </w:tabs>
              <w:jc w:val="both"/>
            </w:pPr>
          </w:p>
        </w:tc>
      </w:tr>
      <w:tr w:rsidR="001A61F6" w:rsidRPr="00611148" w:rsidTr="001A61F6">
        <w:tc>
          <w:tcPr>
            <w:tcW w:w="9781" w:type="dxa"/>
            <w:gridSpan w:val="8"/>
          </w:tcPr>
          <w:p w:rsidR="001A61F6" w:rsidRPr="00611148" w:rsidRDefault="001A61F6" w:rsidP="00451E8E">
            <w:pPr>
              <w:widowControl w:val="0"/>
              <w:ind w:left="-108" w:right="-90"/>
              <w:jc w:val="both"/>
            </w:pPr>
            <w:r w:rsidRPr="00611148">
              <w:t xml:space="preserve">13. Дані про дохід Боржника. Структура (елемент) </w:t>
            </w:r>
            <w:r w:rsidRPr="00611148">
              <w:rPr>
                <w:b/>
              </w:rPr>
              <w:t>profit</w:t>
            </w:r>
            <w:r w:rsidRPr="00611148">
              <w:t xml:space="preserve">. </w:t>
            </w:r>
          </w:p>
        </w:tc>
      </w:tr>
      <w:tr w:rsidR="00E753F4" w:rsidRPr="002A27D4" w:rsidTr="001A61F6">
        <w:tc>
          <w:tcPr>
            <w:tcW w:w="851" w:type="dxa"/>
            <w:gridSpan w:val="2"/>
          </w:tcPr>
          <w:p w:rsidR="00E753F4" w:rsidRPr="00611148" w:rsidRDefault="00E753F4" w:rsidP="00E753F4">
            <w:pPr>
              <w:pStyle w:val="a5"/>
            </w:pPr>
            <w:r w:rsidRPr="00611148">
              <w:t>13.1</w:t>
            </w:r>
          </w:p>
        </w:tc>
        <w:tc>
          <w:tcPr>
            <w:tcW w:w="1701" w:type="dxa"/>
          </w:tcPr>
          <w:p w:rsidR="00E753F4" w:rsidRPr="00611148" w:rsidRDefault="00E753F4" w:rsidP="00E753F4">
            <w:pPr>
              <w:pStyle w:val="a5"/>
            </w:pPr>
            <w:r w:rsidRPr="00611148">
              <w:t xml:space="preserve">Підтверджений дохід Боржника </w:t>
            </w:r>
          </w:p>
        </w:tc>
        <w:tc>
          <w:tcPr>
            <w:tcW w:w="1276" w:type="dxa"/>
          </w:tcPr>
          <w:p w:rsidR="00E753F4" w:rsidRPr="00611148" w:rsidRDefault="00E753F4" w:rsidP="00455324">
            <w:pPr>
              <w:widowControl w:val="0"/>
              <w:jc w:val="center"/>
              <w:rPr>
                <w:highlight w:val="cyan"/>
              </w:rPr>
            </w:pPr>
            <w:r w:rsidRPr="00611148">
              <w:rPr>
                <w:highlight w:val="cyan"/>
              </w:rPr>
              <w:t>0027</w:t>
            </w:r>
          </w:p>
        </w:tc>
        <w:tc>
          <w:tcPr>
            <w:tcW w:w="1559" w:type="dxa"/>
          </w:tcPr>
          <w:p w:rsidR="00E753F4" w:rsidRPr="00611148" w:rsidRDefault="00E753F4" w:rsidP="00E753F4">
            <w:r w:rsidRPr="00611148">
              <w:t>real6month</w:t>
            </w:r>
          </w:p>
        </w:tc>
        <w:tc>
          <w:tcPr>
            <w:tcW w:w="992" w:type="dxa"/>
          </w:tcPr>
          <w:p w:rsidR="00E753F4" w:rsidRPr="00611148" w:rsidRDefault="00E753F4" w:rsidP="00E753F4">
            <w:pPr>
              <w:widowControl w:val="0"/>
              <w:ind w:left="-108" w:right="-90"/>
              <w:jc w:val="center"/>
            </w:pPr>
            <w:r w:rsidRPr="00611148">
              <w:t>N(32)</w:t>
            </w:r>
          </w:p>
        </w:tc>
        <w:tc>
          <w:tcPr>
            <w:tcW w:w="851" w:type="dxa"/>
          </w:tcPr>
          <w:p w:rsidR="00E753F4" w:rsidRPr="00611148" w:rsidRDefault="00E753F4" w:rsidP="00E753F4">
            <w:pPr>
              <w:jc w:val="center"/>
            </w:pPr>
            <w:r w:rsidRPr="00611148">
              <w:t>+</w:t>
            </w:r>
          </w:p>
        </w:tc>
        <w:tc>
          <w:tcPr>
            <w:tcW w:w="2551" w:type="dxa"/>
          </w:tcPr>
          <w:p w:rsidR="005E0AA1" w:rsidRPr="00611148" w:rsidRDefault="00E753F4" w:rsidP="00E753F4">
            <w:pPr>
              <w:tabs>
                <w:tab w:val="left" w:pos="720"/>
              </w:tabs>
              <w:jc w:val="both"/>
            </w:pPr>
            <w:r w:rsidRPr="00611148">
              <w:t xml:space="preserve">Ціле число у копійках. </w:t>
            </w:r>
            <w:r w:rsidR="00BB3640" w:rsidRPr="00611148">
              <w:t>Реквізит н</w:t>
            </w:r>
            <w:r w:rsidR="004620A9" w:rsidRPr="00611148">
              <w:t>абуває значен</w:t>
            </w:r>
            <w:r w:rsidR="00BB3640" w:rsidRPr="00611148">
              <w:t>ня</w:t>
            </w:r>
            <w:r w:rsidR="005E0AA1" w:rsidRPr="00611148">
              <w:t>:</w:t>
            </w:r>
          </w:p>
          <w:p w:rsidR="005E0AA1" w:rsidRPr="002A27D4" w:rsidRDefault="005E0AA1" w:rsidP="00E753F4">
            <w:pPr>
              <w:tabs>
                <w:tab w:val="left" w:pos="720"/>
              </w:tabs>
              <w:jc w:val="both"/>
            </w:pPr>
            <w:r w:rsidRPr="002A27D4">
              <w:t>число більше 0;</w:t>
            </w:r>
          </w:p>
          <w:p w:rsidR="005E0AA1" w:rsidRPr="00E43706" w:rsidRDefault="005E0AA1" w:rsidP="00E753F4">
            <w:pPr>
              <w:tabs>
                <w:tab w:val="left" w:pos="720"/>
              </w:tabs>
              <w:jc w:val="both"/>
            </w:pPr>
            <w:r w:rsidRPr="007355B1">
              <w:t xml:space="preserve">0 </w:t>
            </w:r>
            <w:r w:rsidR="002B10D0" w:rsidRPr="007355B1">
              <w:t>-</w:t>
            </w:r>
            <w:r w:rsidR="00E753F4" w:rsidRPr="007355B1">
              <w:t xml:space="preserve"> </w:t>
            </w:r>
            <w:r w:rsidRPr="007355B1">
              <w:t xml:space="preserve">дохід </w:t>
            </w:r>
            <w:r w:rsidR="00547608" w:rsidRPr="007355B1">
              <w:t xml:space="preserve">у </w:t>
            </w:r>
            <w:r w:rsidR="00E753F4" w:rsidRPr="007355B1">
              <w:t xml:space="preserve">Боржника </w:t>
            </w:r>
            <w:r w:rsidRPr="00E43706">
              <w:t>відсутній;</w:t>
            </w:r>
          </w:p>
          <w:p w:rsidR="00F23EC3" w:rsidRPr="00276942" w:rsidRDefault="005E0AA1" w:rsidP="00E753F4">
            <w:pPr>
              <w:tabs>
                <w:tab w:val="left" w:pos="720"/>
              </w:tabs>
              <w:jc w:val="both"/>
            </w:pPr>
            <w:r w:rsidRPr="00276942">
              <w:t>null</w:t>
            </w:r>
            <w:r w:rsidR="002B10D0" w:rsidRPr="00276942">
              <w:t xml:space="preserve"> </w:t>
            </w:r>
            <w:r w:rsidRPr="00276942">
              <w:t>- дані про дохід від боржника не вимагаються (до прикладу оцінка кредитного ризику здійснюється на груповій основі</w:t>
            </w:r>
            <w:r w:rsidR="00E753F4" w:rsidRPr="00276942">
              <w:t>, (див. приклади).</w:t>
            </w:r>
          </w:p>
          <w:p w:rsidR="00E753F4" w:rsidRPr="00276942" w:rsidRDefault="00F23EC3" w:rsidP="009D1F45">
            <w:pPr>
              <w:tabs>
                <w:tab w:val="left" w:pos="720"/>
              </w:tabs>
              <w:jc w:val="both"/>
            </w:pPr>
            <w:r w:rsidRPr="00276942">
              <w:t>-100</w:t>
            </w:r>
            <w:r w:rsidR="002B10D0" w:rsidRPr="00276942">
              <w:t xml:space="preserve"> </w:t>
            </w:r>
            <w:r w:rsidR="00A5158B" w:rsidRPr="00276942">
              <w:t>- Боржник зобов’язаний надати дані але не надав</w:t>
            </w:r>
            <w:r w:rsidR="004620A9" w:rsidRPr="00276942">
              <w:t xml:space="preserve"> (не оновив)</w:t>
            </w:r>
            <w:r w:rsidR="005E0AA1" w:rsidRPr="00276942">
              <w:t>.</w:t>
            </w:r>
          </w:p>
        </w:tc>
      </w:tr>
      <w:tr w:rsidR="00E753F4" w:rsidRPr="002A27D4" w:rsidTr="001A61F6">
        <w:tc>
          <w:tcPr>
            <w:tcW w:w="851" w:type="dxa"/>
            <w:gridSpan w:val="2"/>
          </w:tcPr>
          <w:p w:rsidR="00E753F4" w:rsidRPr="002A27D4" w:rsidRDefault="00E753F4" w:rsidP="00E753F4">
            <w:pPr>
              <w:pStyle w:val="a5"/>
            </w:pPr>
            <w:r w:rsidRPr="002A27D4">
              <w:t>13.2</w:t>
            </w:r>
          </w:p>
        </w:tc>
        <w:tc>
          <w:tcPr>
            <w:tcW w:w="1701" w:type="dxa"/>
          </w:tcPr>
          <w:p w:rsidR="00E753F4" w:rsidRPr="002A27D4" w:rsidRDefault="00E753F4" w:rsidP="00E753F4">
            <w:pPr>
              <w:pStyle w:val="a5"/>
            </w:pPr>
            <w:r w:rsidRPr="002A27D4">
              <w:t xml:space="preserve">Непідтверджений дохід </w:t>
            </w:r>
            <w:r w:rsidRPr="002A27D4">
              <w:rPr>
                <w:rFonts w:eastAsia="MS Mincho"/>
              </w:rPr>
              <w:t>Боржника</w:t>
            </w:r>
          </w:p>
        </w:tc>
        <w:tc>
          <w:tcPr>
            <w:tcW w:w="1276" w:type="dxa"/>
          </w:tcPr>
          <w:p w:rsidR="00E753F4" w:rsidRPr="002A27D4" w:rsidRDefault="00E753F4" w:rsidP="00455324">
            <w:pPr>
              <w:widowControl w:val="0"/>
              <w:jc w:val="center"/>
              <w:rPr>
                <w:highlight w:val="cyan"/>
              </w:rPr>
            </w:pPr>
            <w:r w:rsidRPr="002A27D4">
              <w:rPr>
                <w:highlight w:val="cyan"/>
              </w:rPr>
              <w:t>0028</w:t>
            </w:r>
          </w:p>
        </w:tc>
        <w:tc>
          <w:tcPr>
            <w:tcW w:w="1559" w:type="dxa"/>
          </w:tcPr>
          <w:p w:rsidR="00E753F4" w:rsidRPr="002A27D4" w:rsidRDefault="00E753F4" w:rsidP="00E753F4">
            <w:r w:rsidRPr="002A27D4">
              <w:t>noreal6month</w:t>
            </w:r>
          </w:p>
        </w:tc>
        <w:tc>
          <w:tcPr>
            <w:tcW w:w="992" w:type="dxa"/>
          </w:tcPr>
          <w:p w:rsidR="00E753F4" w:rsidRPr="002A27D4" w:rsidRDefault="00E753F4" w:rsidP="00E753F4">
            <w:pPr>
              <w:widowControl w:val="0"/>
              <w:ind w:left="-108" w:right="-90"/>
              <w:jc w:val="center"/>
            </w:pPr>
            <w:r w:rsidRPr="002A27D4">
              <w:t>N(32)</w:t>
            </w:r>
          </w:p>
        </w:tc>
        <w:tc>
          <w:tcPr>
            <w:tcW w:w="851" w:type="dxa"/>
          </w:tcPr>
          <w:p w:rsidR="00E753F4" w:rsidRPr="002A27D4" w:rsidRDefault="00E753F4" w:rsidP="00E753F4">
            <w:pPr>
              <w:widowControl w:val="0"/>
              <w:ind w:left="-108" w:right="-90"/>
              <w:jc w:val="center"/>
            </w:pPr>
            <w:r w:rsidRPr="002A27D4">
              <w:t>+</w:t>
            </w:r>
          </w:p>
        </w:tc>
        <w:tc>
          <w:tcPr>
            <w:tcW w:w="2551" w:type="dxa"/>
          </w:tcPr>
          <w:p w:rsidR="00B41060" w:rsidRPr="002A27D4" w:rsidRDefault="00E753F4" w:rsidP="00E753F4">
            <w:pPr>
              <w:tabs>
                <w:tab w:val="left" w:pos="720"/>
              </w:tabs>
              <w:jc w:val="both"/>
            </w:pPr>
            <w:r w:rsidRPr="002A27D4">
              <w:t>Ціле число у копійках.</w:t>
            </w:r>
          </w:p>
          <w:p w:rsidR="00B41060" w:rsidRPr="002A27D4" w:rsidRDefault="00B41060" w:rsidP="00B41060">
            <w:pPr>
              <w:tabs>
                <w:tab w:val="left" w:pos="720"/>
              </w:tabs>
              <w:jc w:val="both"/>
            </w:pPr>
            <w:r w:rsidRPr="002A27D4">
              <w:t>Реквізит набуває значення:</w:t>
            </w:r>
          </w:p>
          <w:p w:rsidR="00B41060" w:rsidRPr="00E43706" w:rsidRDefault="00B41060" w:rsidP="00B41060">
            <w:pPr>
              <w:tabs>
                <w:tab w:val="left" w:pos="720"/>
              </w:tabs>
              <w:jc w:val="both"/>
            </w:pPr>
            <w:r w:rsidRPr="00E43706">
              <w:t>число більше 0;</w:t>
            </w:r>
          </w:p>
          <w:p w:rsidR="00B41060" w:rsidRPr="00E43706" w:rsidRDefault="00B41060" w:rsidP="00B41060">
            <w:pPr>
              <w:tabs>
                <w:tab w:val="left" w:pos="720"/>
              </w:tabs>
              <w:jc w:val="both"/>
            </w:pPr>
            <w:r w:rsidRPr="007355B1">
              <w:t xml:space="preserve">число 0 - дохід у </w:t>
            </w:r>
            <w:r w:rsidRPr="00E43706">
              <w:t>Боржника відсутній;</w:t>
            </w:r>
          </w:p>
          <w:p w:rsidR="00B41060" w:rsidRPr="00E43706" w:rsidRDefault="00B41060" w:rsidP="00B41060">
            <w:pPr>
              <w:tabs>
                <w:tab w:val="left" w:pos="720"/>
              </w:tabs>
              <w:jc w:val="both"/>
            </w:pPr>
            <w:r w:rsidRPr="00E43706">
              <w:t>null - дані про дохід від боржника не вимагаються (до прикладу оцінка кредитного ризику здійснюється на груповій основі, (див. приклади).</w:t>
            </w:r>
          </w:p>
          <w:p w:rsidR="00F23EC3" w:rsidRPr="00276942" w:rsidRDefault="00B41060" w:rsidP="009D1F45">
            <w:pPr>
              <w:tabs>
                <w:tab w:val="left" w:pos="720"/>
              </w:tabs>
              <w:jc w:val="both"/>
            </w:pPr>
            <w:r w:rsidRPr="00E43706">
              <w:lastRenderedPageBreak/>
              <w:t>-100 - Боржник зобов’язаний надати дані але не надав (не оновив).</w:t>
            </w:r>
            <w:r w:rsidR="00E753F4" w:rsidRPr="00276942">
              <w:t xml:space="preserve"> </w:t>
            </w:r>
          </w:p>
        </w:tc>
      </w:tr>
      <w:tr w:rsidR="001A61F6" w:rsidRPr="002A27D4" w:rsidTr="001A61F6">
        <w:tc>
          <w:tcPr>
            <w:tcW w:w="9781" w:type="dxa"/>
            <w:gridSpan w:val="8"/>
          </w:tcPr>
          <w:p w:rsidR="001A61F6" w:rsidRPr="002A27D4" w:rsidRDefault="001A61F6" w:rsidP="00CF755B">
            <w:pPr>
              <w:widowControl w:val="0"/>
              <w:ind w:left="-108" w:right="-90"/>
              <w:jc w:val="both"/>
            </w:pPr>
            <w:r w:rsidRPr="002A27D4">
              <w:lastRenderedPageBreak/>
              <w:t xml:space="preserve">14. Сімейний стан Боржника та кількість осіб, що перебувають на його утриманні. Структура (елемент) </w:t>
            </w:r>
            <w:r w:rsidRPr="002A27D4">
              <w:rPr>
                <w:b/>
              </w:rPr>
              <w:t>family</w:t>
            </w:r>
            <w:r w:rsidRPr="002A27D4">
              <w:t>.</w:t>
            </w:r>
          </w:p>
        </w:tc>
      </w:tr>
      <w:tr w:rsidR="00E753F4" w:rsidRPr="002A27D4" w:rsidTr="001A61F6">
        <w:tc>
          <w:tcPr>
            <w:tcW w:w="851" w:type="dxa"/>
            <w:gridSpan w:val="2"/>
          </w:tcPr>
          <w:p w:rsidR="00E753F4" w:rsidRPr="002A27D4" w:rsidRDefault="00E753F4" w:rsidP="00E753F4">
            <w:pPr>
              <w:pStyle w:val="a5"/>
            </w:pPr>
            <w:r w:rsidRPr="002A27D4">
              <w:t>14.1</w:t>
            </w:r>
          </w:p>
        </w:tc>
        <w:tc>
          <w:tcPr>
            <w:tcW w:w="1701" w:type="dxa"/>
          </w:tcPr>
          <w:p w:rsidR="00E753F4" w:rsidRPr="002A27D4" w:rsidRDefault="00E753F4" w:rsidP="00E753F4">
            <w:pPr>
              <w:pStyle w:val="a5"/>
            </w:pPr>
            <w:r w:rsidRPr="002A27D4">
              <w:t>Сімейний стан Боржника</w:t>
            </w:r>
          </w:p>
        </w:tc>
        <w:tc>
          <w:tcPr>
            <w:tcW w:w="1276" w:type="dxa"/>
          </w:tcPr>
          <w:p w:rsidR="00E753F4" w:rsidRPr="002A27D4" w:rsidRDefault="00E753F4" w:rsidP="00455324">
            <w:pPr>
              <w:widowControl w:val="0"/>
              <w:jc w:val="center"/>
              <w:rPr>
                <w:highlight w:val="cyan"/>
              </w:rPr>
            </w:pPr>
            <w:r w:rsidRPr="002A27D4">
              <w:rPr>
                <w:highlight w:val="cyan"/>
              </w:rPr>
              <w:t>0029</w:t>
            </w:r>
          </w:p>
        </w:tc>
        <w:tc>
          <w:tcPr>
            <w:tcW w:w="1559" w:type="dxa"/>
          </w:tcPr>
          <w:p w:rsidR="00E753F4" w:rsidRPr="002A27D4" w:rsidRDefault="00E753F4" w:rsidP="00E753F4">
            <w:r w:rsidRPr="002A27D4">
              <w:t>status</w:t>
            </w:r>
          </w:p>
        </w:tc>
        <w:tc>
          <w:tcPr>
            <w:tcW w:w="992" w:type="dxa"/>
          </w:tcPr>
          <w:p w:rsidR="00E753F4" w:rsidRPr="002A27D4" w:rsidRDefault="00E753F4" w:rsidP="00E753F4">
            <w:pPr>
              <w:widowControl w:val="0"/>
              <w:ind w:left="-108" w:right="-90"/>
              <w:jc w:val="center"/>
            </w:pPr>
            <w:r w:rsidRPr="002A27D4">
              <w:t>B</w:t>
            </w:r>
          </w:p>
        </w:tc>
        <w:tc>
          <w:tcPr>
            <w:tcW w:w="851" w:type="dxa"/>
          </w:tcPr>
          <w:p w:rsidR="00E753F4" w:rsidRPr="002A27D4" w:rsidRDefault="00E753F4" w:rsidP="00E753F4">
            <w:pPr>
              <w:jc w:val="center"/>
            </w:pPr>
            <w:r w:rsidRPr="002A27D4">
              <w:t>+</w:t>
            </w:r>
          </w:p>
        </w:tc>
        <w:tc>
          <w:tcPr>
            <w:tcW w:w="2551" w:type="dxa"/>
          </w:tcPr>
          <w:p w:rsidR="00E753F4" w:rsidRPr="00E43706" w:rsidRDefault="00BB3640" w:rsidP="00E753F4">
            <w:pPr>
              <w:tabs>
                <w:tab w:val="left" w:pos="720"/>
              </w:tabs>
              <w:jc w:val="both"/>
            </w:pPr>
            <w:r w:rsidRPr="00E43706">
              <w:t>Реквізит н</w:t>
            </w:r>
            <w:r w:rsidR="006E6013" w:rsidRPr="00E43706">
              <w:t>абуває значен</w:t>
            </w:r>
            <w:r w:rsidRPr="00E43706">
              <w:t>ня</w:t>
            </w:r>
            <w:r w:rsidR="006E6013" w:rsidRPr="00E43706">
              <w:t>:</w:t>
            </w:r>
            <w:r w:rsidR="00E753F4" w:rsidRPr="00E43706">
              <w:t xml:space="preserve"> </w:t>
            </w:r>
          </w:p>
          <w:p w:rsidR="00E753F4" w:rsidRPr="00E43706" w:rsidRDefault="00E753F4" w:rsidP="00E753F4">
            <w:pPr>
              <w:tabs>
                <w:tab w:val="left" w:pos="720"/>
              </w:tabs>
              <w:jc w:val="both"/>
            </w:pPr>
            <w:r w:rsidRPr="00E43706">
              <w:t>true – одружений /заміжня;</w:t>
            </w:r>
          </w:p>
          <w:p w:rsidR="00AD3A9D" w:rsidRPr="00E43706" w:rsidRDefault="00E753F4" w:rsidP="00AD3A9D">
            <w:pPr>
              <w:tabs>
                <w:tab w:val="left" w:pos="720"/>
              </w:tabs>
              <w:jc w:val="both"/>
            </w:pPr>
            <w:r w:rsidRPr="00E43706">
              <w:t>false – неодружений /незаміжня;</w:t>
            </w:r>
          </w:p>
          <w:p w:rsidR="00E753F4" w:rsidRPr="00E43706" w:rsidRDefault="00AD3A9D" w:rsidP="006419FE">
            <w:pPr>
              <w:tabs>
                <w:tab w:val="left" w:pos="720"/>
              </w:tabs>
              <w:jc w:val="both"/>
            </w:pPr>
            <w:r w:rsidRPr="00E43706">
              <w:t>null-</w:t>
            </w:r>
            <w:r w:rsidR="00E753F4" w:rsidRPr="00E43706">
              <w:t xml:space="preserve">інформація </w:t>
            </w:r>
            <w:r w:rsidR="006E6013" w:rsidRPr="00E43706">
              <w:t>відсутня</w:t>
            </w:r>
            <w:r w:rsidR="00E753F4" w:rsidRPr="00E43706">
              <w:t xml:space="preserve">, (див. приклади). </w:t>
            </w:r>
          </w:p>
        </w:tc>
      </w:tr>
      <w:tr w:rsidR="00E753F4" w:rsidRPr="002A27D4" w:rsidTr="001A61F6">
        <w:tc>
          <w:tcPr>
            <w:tcW w:w="851" w:type="dxa"/>
            <w:gridSpan w:val="2"/>
          </w:tcPr>
          <w:p w:rsidR="00E753F4" w:rsidRPr="002A27D4" w:rsidRDefault="00E753F4" w:rsidP="00E753F4">
            <w:pPr>
              <w:pStyle w:val="a5"/>
            </w:pPr>
            <w:r w:rsidRPr="002A27D4">
              <w:t>14.2</w:t>
            </w:r>
          </w:p>
        </w:tc>
        <w:tc>
          <w:tcPr>
            <w:tcW w:w="1701" w:type="dxa"/>
          </w:tcPr>
          <w:p w:rsidR="00E753F4" w:rsidRPr="002A27D4" w:rsidRDefault="00E753F4" w:rsidP="006419FE">
            <w:pPr>
              <w:pStyle w:val="a5"/>
            </w:pPr>
            <w:r w:rsidRPr="002A27D4">
              <w:t>Кількість осіб, що перебувають на утриманні Боржника</w:t>
            </w:r>
          </w:p>
        </w:tc>
        <w:tc>
          <w:tcPr>
            <w:tcW w:w="1276" w:type="dxa"/>
          </w:tcPr>
          <w:p w:rsidR="00E753F4" w:rsidRPr="002A27D4" w:rsidRDefault="00E753F4" w:rsidP="00455324">
            <w:pPr>
              <w:widowControl w:val="0"/>
              <w:jc w:val="center"/>
              <w:rPr>
                <w:highlight w:val="cyan"/>
              </w:rPr>
            </w:pPr>
            <w:r w:rsidRPr="002A27D4">
              <w:rPr>
                <w:highlight w:val="cyan"/>
              </w:rPr>
              <w:t>0030</w:t>
            </w:r>
          </w:p>
        </w:tc>
        <w:tc>
          <w:tcPr>
            <w:tcW w:w="1559" w:type="dxa"/>
          </w:tcPr>
          <w:p w:rsidR="00E753F4" w:rsidRPr="002A27D4" w:rsidRDefault="00E753F4" w:rsidP="00E753F4">
            <w:r w:rsidRPr="002A27D4">
              <w:t>members</w:t>
            </w:r>
          </w:p>
        </w:tc>
        <w:tc>
          <w:tcPr>
            <w:tcW w:w="992" w:type="dxa"/>
          </w:tcPr>
          <w:p w:rsidR="00E753F4" w:rsidRPr="002A27D4" w:rsidRDefault="00E753F4" w:rsidP="00E753F4">
            <w:pPr>
              <w:widowControl w:val="0"/>
              <w:ind w:left="-108" w:right="-90"/>
              <w:jc w:val="center"/>
            </w:pPr>
            <w:r w:rsidRPr="002A27D4">
              <w:t>N(2)</w:t>
            </w:r>
          </w:p>
        </w:tc>
        <w:tc>
          <w:tcPr>
            <w:tcW w:w="851" w:type="dxa"/>
          </w:tcPr>
          <w:p w:rsidR="00E753F4" w:rsidRPr="002A27D4" w:rsidRDefault="00E753F4" w:rsidP="00E753F4">
            <w:pPr>
              <w:widowControl w:val="0"/>
              <w:ind w:left="-108" w:right="-90"/>
              <w:jc w:val="center"/>
            </w:pPr>
            <w:r w:rsidRPr="002A27D4">
              <w:t>+</w:t>
            </w:r>
          </w:p>
        </w:tc>
        <w:tc>
          <w:tcPr>
            <w:tcW w:w="2551" w:type="dxa"/>
          </w:tcPr>
          <w:p w:rsidR="00E43706" w:rsidRDefault="00E43706" w:rsidP="00CD20F9">
            <w:pPr>
              <w:tabs>
                <w:tab w:val="left" w:pos="720"/>
              </w:tabs>
              <w:jc w:val="both"/>
            </w:pPr>
            <w:r w:rsidRPr="00E43706">
              <w:t>Реквізит набуває значення:</w:t>
            </w:r>
          </w:p>
          <w:p w:rsidR="00E43706" w:rsidRPr="00E43706" w:rsidRDefault="00E43706" w:rsidP="00E43706">
            <w:pPr>
              <w:tabs>
                <w:tab w:val="left" w:pos="720"/>
              </w:tabs>
              <w:jc w:val="both"/>
            </w:pPr>
            <w:r w:rsidRPr="00E43706">
              <w:t>число більше 0;</w:t>
            </w:r>
          </w:p>
          <w:p w:rsidR="00E43706" w:rsidRDefault="00E43706" w:rsidP="00E43706">
            <w:pPr>
              <w:tabs>
                <w:tab w:val="left" w:pos="720"/>
              </w:tabs>
              <w:jc w:val="both"/>
            </w:pPr>
            <w:r w:rsidRPr="007355B1">
              <w:t>0</w:t>
            </w:r>
            <w:r>
              <w:t>;</w:t>
            </w:r>
          </w:p>
          <w:p w:rsidR="00E753F4" w:rsidRPr="00E43706" w:rsidRDefault="00E43706" w:rsidP="00E43706">
            <w:pPr>
              <w:tabs>
                <w:tab w:val="left" w:pos="720"/>
              </w:tabs>
              <w:jc w:val="both"/>
            </w:pPr>
            <w:r w:rsidRPr="00E43706">
              <w:t>null</w:t>
            </w:r>
            <w:r w:rsidRPr="007355B1">
              <w:t xml:space="preserve"> </w:t>
            </w:r>
            <w:r>
              <w:t xml:space="preserve">- </w:t>
            </w:r>
            <w:r w:rsidR="00E753F4" w:rsidRPr="00E43706">
              <w:t xml:space="preserve">інформація </w:t>
            </w:r>
            <w:r w:rsidR="00CD20F9" w:rsidRPr="00E43706">
              <w:t>відсутня</w:t>
            </w:r>
            <w:r w:rsidR="00E753F4" w:rsidRPr="00E43706">
              <w:t>, (див. приклади).</w:t>
            </w:r>
          </w:p>
        </w:tc>
      </w:tr>
      <w:tr w:rsidR="00E753F4" w:rsidRPr="002A27D4" w:rsidTr="001A61F6">
        <w:tc>
          <w:tcPr>
            <w:tcW w:w="851" w:type="dxa"/>
            <w:gridSpan w:val="2"/>
          </w:tcPr>
          <w:p w:rsidR="00E753F4" w:rsidRPr="002A27D4" w:rsidRDefault="00E753F4" w:rsidP="00E753F4">
            <w:pPr>
              <w:pStyle w:val="a5"/>
            </w:pPr>
            <w:r w:rsidRPr="002A27D4">
              <w:t>15</w:t>
            </w:r>
          </w:p>
        </w:tc>
        <w:tc>
          <w:tcPr>
            <w:tcW w:w="1701" w:type="dxa"/>
          </w:tcPr>
          <w:p w:rsidR="00E753F4" w:rsidRPr="002A27D4" w:rsidRDefault="00E753F4" w:rsidP="00E753F4">
            <w:pPr>
              <w:pStyle w:val="a5"/>
            </w:pPr>
            <w:r w:rsidRPr="002A27D4">
              <w:t>Тип пов’язаної з банком особи</w:t>
            </w:r>
          </w:p>
        </w:tc>
        <w:tc>
          <w:tcPr>
            <w:tcW w:w="1276" w:type="dxa"/>
          </w:tcPr>
          <w:p w:rsidR="00E753F4" w:rsidRPr="002A27D4" w:rsidRDefault="00E753F4" w:rsidP="00455324">
            <w:pPr>
              <w:widowControl w:val="0"/>
              <w:jc w:val="center"/>
              <w:rPr>
                <w:highlight w:val="cyan"/>
              </w:rPr>
            </w:pPr>
            <w:r w:rsidRPr="002A27D4">
              <w:rPr>
                <w:highlight w:val="cyan"/>
              </w:rPr>
              <w:t>0031</w:t>
            </w:r>
          </w:p>
        </w:tc>
        <w:tc>
          <w:tcPr>
            <w:tcW w:w="1559" w:type="dxa"/>
          </w:tcPr>
          <w:p w:rsidR="00E753F4" w:rsidRPr="002A27D4" w:rsidRDefault="00E753F4" w:rsidP="00E753F4">
            <w:r w:rsidRPr="002A27D4">
              <w:t>k060</w:t>
            </w:r>
          </w:p>
        </w:tc>
        <w:tc>
          <w:tcPr>
            <w:tcW w:w="992" w:type="dxa"/>
          </w:tcPr>
          <w:p w:rsidR="00E753F4" w:rsidRPr="002A27D4" w:rsidRDefault="00E753F4" w:rsidP="00E753F4">
            <w:pPr>
              <w:widowControl w:val="0"/>
              <w:ind w:left="-108" w:right="-90"/>
              <w:jc w:val="center"/>
            </w:pPr>
            <w:r w:rsidRPr="002A27D4">
              <w:t>C(2)</w:t>
            </w:r>
          </w:p>
        </w:tc>
        <w:tc>
          <w:tcPr>
            <w:tcW w:w="851" w:type="dxa"/>
          </w:tcPr>
          <w:p w:rsidR="00E753F4" w:rsidRPr="002A27D4" w:rsidRDefault="00E753F4" w:rsidP="00E753F4">
            <w:pPr>
              <w:jc w:val="center"/>
            </w:pPr>
            <w:r w:rsidRPr="002A27D4">
              <w:t>+</w:t>
            </w:r>
          </w:p>
        </w:tc>
        <w:tc>
          <w:tcPr>
            <w:tcW w:w="2551" w:type="dxa"/>
          </w:tcPr>
          <w:p w:rsidR="00E753F4" w:rsidRPr="00A607D9" w:rsidRDefault="00671A13" w:rsidP="004D7036">
            <w:pPr>
              <w:tabs>
                <w:tab w:val="left" w:pos="720"/>
              </w:tabs>
              <w:jc w:val="both"/>
            </w:pPr>
            <w:r w:rsidRPr="002A27D4">
              <w:t>Я</w:t>
            </w:r>
            <w:r w:rsidRPr="00E43706">
              <w:t>кщо особі присвоєно кілька кодів</w:t>
            </w:r>
            <w:r w:rsidR="0025660C" w:rsidRPr="00E43706">
              <w:t xml:space="preserve"> типу пов’язаної з банком особи</w:t>
            </w:r>
            <w:r w:rsidRPr="00E43706">
              <w:t xml:space="preserve"> то коди зазначаються з використанням розділового </w:t>
            </w:r>
            <w:r w:rsidR="004335B9" w:rsidRPr="00B42DBE">
              <w:t xml:space="preserve">знака </w:t>
            </w:r>
            <w:r w:rsidR="004D7036" w:rsidRPr="004D7036">
              <w:t>“,” (кома).</w:t>
            </w:r>
          </w:p>
        </w:tc>
      </w:tr>
      <w:tr w:rsidR="00E753F4" w:rsidRPr="002A27D4" w:rsidTr="001A61F6">
        <w:tc>
          <w:tcPr>
            <w:tcW w:w="851" w:type="dxa"/>
            <w:gridSpan w:val="2"/>
            <w:tcBorders>
              <w:bottom w:val="single" w:sz="4" w:space="0" w:color="auto"/>
            </w:tcBorders>
          </w:tcPr>
          <w:p w:rsidR="00E753F4" w:rsidRPr="002A27D4" w:rsidRDefault="00E753F4" w:rsidP="00E753F4">
            <w:pPr>
              <w:pStyle w:val="a5"/>
            </w:pPr>
            <w:r w:rsidRPr="002A27D4">
              <w:t>16</w:t>
            </w:r>
          </w:p>
        </w:tc>
        <w:tc>
          <w:tcPr>
            <w:tcW w:w="1701" w:type="dxa"/>
            <w:tcBorders>
              <w:bottom w:val="single" w:sz="4" w:space="0" w:color="auto"/>
            </w:tcBorders>
          </w:tcPr>
          <w:p w:rsidR="00E753F4" w:rsidRPr="002A27D4" w:rsidRDefault="00E753F4" w:rsidP="00E753F4">
            <w:pPr>
              <w:pStyle w:val="a5"/>
            </w:pPr>
            <w:r w:rsidRPr="002A27D4">
              <w:t>Ознака використання даних для Кредитного реєстру Національного банку України</w:t>
            </w:r>
          </w:p>
        </w:tc>
        <w:tc>
          <w:tcPr>
            <w:tcW w:w="1276" w:type="dxa"/>
            <w:tcBorders>
              <w:bottom w:val="single" w:sz="4" w:space="0" w:color="auto"/>
            </w:tcBorders>
          </w:tcPr>
          <w:p w:rsidR="00E753F4" w:rsidRPr="002A27D4" w:rsidRDefault="00E753F4" w:rsidP="00455324">
            <w:pPr>
              <w:widowControl w:val="0"/>
              <w:jc w:val="center"/>
              <w:rPr>
                <w:highlight w:val="cyan"/>
              </w:rPr>
            </w:pPr>
            <w:r w:rsidRPr="002A27D4">
              <w:rPr>
                <w:highlight w:val="cyan"/>
              </w:rPr>
              <w:t>0032</w:t>
            </w:r>
          </w:p>
        </w:tc>
        <w:tc>
          <w:tcPr>
            <w:tcW w:w="1559" w:type="dxa"/>
            <w:tcBorders>
              <w:bottom w:val="single" w:sz="4" w:space="0" w:color="auto"/>
            </w:tcBorders>
          </w:tcPr>
          <w:p w:rsidR="00E753F4" w:rsidRPr="002A27D4" w:rsidRDefault="00E753F4" w:rsidP="00E753F4">
            <w:r w:rsidRPr="002A27D4">
              <w:t>isKr</w:t>
            </w:r>
          </w:p>
        </w:tc>
        <w:tc>
          <w:tcPr>
            <w:tcW w:w="992" w:type="dxa"/>
            <w:tcBorders>
              <w:bottom w:val="single" w:sz="4" w:space="0" w:color="auto"/>
            </w:tcBorders>
          </w:tcPr>
          <w:p w:rsidR="00E753F4" w:rsidRPr="002A27D4" w:rsidRDefault="00E753F4" w:rsidP="00E753F4">
            <w:pPr>
              <w:widowControl w:val="0"/>
              <w:ind w:left="-108" w:right="-90"/>
              <w:jc w:val="center"/>
            </w:pPr>
            <w:r w:rsidRPr="002A27D4">
              <w:t>N(1)</w:t>
            </w:r>
          </w:p>
        </w:tc>
        <w:tc>
          <w:tcPr>
            <w:tcW w:w="851" w:type="dxa"/>
            <w:tcBorders>
              <w:bottom w:val="single" w:sz="4" w:space="0" w:color="auto"/>
            </w:tcBorders>
          </w:tcPr>
          <w:p w:rsidR="00E753F4" w:rsidRPr="002A27D4" w:rsidRDefault="00E753F4" w:rsidP="00E753F4">
            <w:pPr>
              <w:jc w:val="center"/>
            </w:pPr>
            <w:r w:rsidRPr="002A27D4">
              <w:t>+</w:t>
            </w:r>
          </w:p>
        </w:tc>
        <w:tc>
          <w:tcPr>
            <w:tcW w:w="2551" w:type="dxa"/>
            <w:tcBorders>
              <w:bottom w:val="single" w:sz="4" w:space="0" w:color="auto"/>
            </w:tcBorders>
          </w:tcPr>
          <w:p w:rsidR="00E753F4" w:rsidRPr="00E43706" w:rsidRDefault="0025660C" w:rsidP="00E753F4">
            <w:pPr>
              <w:tabs>
                <w:tab w:val="left" w:pos="720"/>
              </w:tabs>
              <w:jc w:val="both"/>
            </w:pPr>
            <w:r w:rsidRPr="00E43706">
              <w:t>Реквізит н</w:t>
            </w:r>
            <w:r w:rsidR="00E753F4" w:rsidRPr="00E43706">
              <w:t>абуває значен</w:t>
            </w:r>
            <w:r w:rsidRPr="00E43706">
              <w:t>ня</w:t>
            </w:r>
            <w:r w:rsidR="00E753F4" w:rsidRPr="00E43706">
              <w:t>:</w:t>
            </w:r>
          </w:p>
          <w:p w:rsidR="00E753F4" w:rsidRPr="00E43706" w:rsidRDefault="00E753F4" w:rsidP="00E753F4">
            <w:pPr>
              <w:tabs>
                <w:tab w:val="left" w:pos="720"/>
              </w:tabs>
              <w:jc w:val="both"/>
            </w:pPr>
            <w:r w:rsidRPr="00E43706">
              <w:t>0 – дані не використовуються у Кредитному реєстрі;</w:t>
            </w:r>
          </w:p>
          <w:p w:rsidR="00E753F4" w:rsidRPr="00E43706" w:rsidRDefault="00E753F4" w:rsidP="00E753F4">
            <w:pPr>
              <w:tabs>
                <w:tab w:val="left" w:pos="720"/>
              </w:tabs>
            </w:pPr>
            <w:r w:rsidRPr="00E43706">
              <w:t>1 – дані використовуються у Кредитному реєстрі.</w:t>
            </w:r>
          </w:p>
          <w:p w:rsidR="00E753F4" w:rsidRPr="00A607D9" w:rsidRDefault="00A026E5" w:rsidP="00F7634C">
            <w:pPr>
              <w:tabs>
                <w:tab w:val="left" w:pos="720"/>
              </w:tabs>
            </w:pPr>
            <w:r w:rsidRPr="00BF32CE">
              <w:t>Див. “</w:t>
            </w:r>
            <w:hyperlink r:id="rId15" w:history="1">
              <w:r>
                <w:rPr>
                  <w:rFonts w:eastAsia="MS Mincho"/>
                  <w:u w:val="single"/>
                </w:rPr>
                <w:t>Правила формування реквізитів повідомлень (запиту)</w:t>
              </w:r>
            </w:hyperlink>
            <w:r w:rsidRPr="00BF32CE">
              <w:t>“.</w:t>
            </w:r>
          </w:p>
        </w:tc>
      </w:tr>
    </w:tbl>
    <w:p w:rsidR="00FA7C30" w:rsidRPr="002A27D4" w:rsidRDefault="00FA7C30" w:rsidP="009F00E9">
      <w:pPr>
        <w:pStyle w:val="af1"/>
        <w:jc w:val="both"/>
        <w:rPr>
          <w:rFonts w:ascii="Times New Roman" w:eastAsia="MS Mincho" w:hAnsi="Times New Roman" w:cs="Times New Roman"/>
          <w:sz w:val="28"/>
          <w:szCs w:val="28"/>
        </w:rPr>
      </w:pPr>
    </w:p>
    <w:p w:rsidR="003D4268" w:rsidRPr="002A27D4" w:rsidRDefault="00AE161A" w:rsidP="00AE161A">
      <w:pPr>
        <w:pStyle w:val="af1"/>
        <w:numPr>
          <w:ilvl w:val="1"/>
          <w:numId w:val="2"/>
        </w:numPr>
        <w:ind w:left="0" w:firstLine="710"/>
        <w:jc w:val="both"/>
        <w:rPr>
          <w:rFonts w:ascii="Times New Roman" w:eastAsia="MS Mincho" w:hAnsi="Times New Roman" w:cs="Times New Roman"/>
          <w:sz w:val="28"/>
          <w:szCs w:val="28"/>
        </w:rPr>
      </w:pPr>
      <w:r w:rsidRPr="002A27D4">
        <w:rPr>
          <w:rFonts w:ascii="Times New Roman" w:eastAsia="MS Mincho" w:hAnsi="Times New Roman" w:cs="Times New Roman"/>
          <w:sz w:val="28"/>
          <w:szCs w:val="28"/>
        </w:rPr>
        <w:t xml:space="preserve">Обробка вхідних даних </w:t>
      </w:r>
      <w:r w:rsidR="00997AA2" w:rsidRPr="002A27D4">
        <w:rPr>
          <w:rFonts w:ascii="Times New Roman" w:eastAsia="MS Mincho" w:hAnsi="Times New Roman" w:cs="Times New Roman"/>
          <w:sz w:val="28"/>
          <w:szCs w:val="28"/>
        </w:rPr>
        <w:t xml:space="preserve">(«Документ, що посвідчує особу», «Освіта», «Місце роботи Боржника») </w:t>
      </w:r>
      <w:r w:rsidRPr="002A27D4">
        <w:rPr>
          <w:rFonts w:ascii="Times New Roman" w:eastAsia="MS Mincho" w:hAnsi="Times New Roman" w:cs="Times New Roman"/>
          <w:sz w:val="28"/>
          <w:szCs w:val="28"/>
        </w:rPr>
        <w:t>здійснюється наступним чином: 1) елемент відсутній у вхідних даних або його значення дорівнює null – інформація, що була надана раніше до Реєстру, не змінюється; 2) значенням елементу є порожній масив – інформація, що була надана раніше, видаляється з Реєстру; 3) значенням елементу є непорожній масив – інформація, що була надана раніше видаляється, а нова записується до Реєстру (стає актуальною).</w:t>
      </w:r>
    </w:p>
    <w:p w:rsidR="00DA038C" w:rsidRPr="00A607D9" w:rsidRDefault="00DD202C" w:rsidP="00162DD0">
      <w:pPr>
        <w:pStyle w:val="af1"/>
        <w:numPr>
          <w:ilvl w:val="1"/>
          <w:numId w:val="2"/>
        </w:numPr>
        <w:ind w:left="0" w:firstLine="709"/>
        <w:jc w:val="both"/>
        <w:rPr>
          <w:rFonts w:ascii="Times New Roman" w:eastAsia="MS Mincho" w:hAnsi="Times New Roman" w:cs="Times New Roman"/>
          <w:sz w:val="28"/>
          <w:szCs w:val="28"/>
        </w:rPr>
      </w:pPr>
      <w:r w:rsidRPr="002A27D4">
        <w:rPr>
          <w:rFonts w:ascii="Times New Roman" w:eastAsia="MS Mincho" w:hAnsi="Times New Roman" w:cs="Times New Roman"/>
          <w:sz w:val="28"/>
          <w:szCs w:val="28"/>
        </w:rPr>
        <w:lastRenderedPageBreak/>
        <w:t xml:space="preserve">Шлях до актуальної JSON-схеми </w:t>
      </w:r>
      <w:r w:rsidR="00DA038C" w:rsidRPr="002A27D4">
        <w:rPr>
          <w:rFonts w:ascii="Times New Roman" w:eastAsia="MS Mincho" w:hAnsi="Times New Roman" w:cs="Times New Roman"/>
          <w:sz w:val="28"/>
          <w:szCs w:val="28"/>
        </w:rPr>
        <w:t xml:space="preserve">Боржника (фізична особа) </w:t>
      </w:r>
      <w:hyperlink r:id="rId16" w:history="1">
        <w:r w:rsidR="006744D1" w:rsidRPr="00BF32CE">
          <w:rPr>
            <w:rStyle w:val="af9"/>
            <w:rFonts w:ascii="Times New Roman" w:eastAsia="MS Mincho" w:hAnsi="Times New Roman"/>
            <w:sz w:val="28"/>
            <w:szCs w:val="28"/>
          </w:rPr>
          <w:t>https://bank.gov.ua/files/Taxonomy/JS_Ph_Osoba_v</w:t>
        </w:r>
        <w:r w:rsidR="006744D1" w:rsidRPr="00B42DBE">
          <w:rPr>
            <w:rStyle w:val="af9"/>
            <w:rFonts w:ascii="Times New Roman" w:eastAsia="MS Mincho" w:hAnsi="Times New Roman"/>
            <w:sz w:val="28"/>
            <w:szCs w:val="28"/>
          </w:rPr>
          <w:t>4_5</w:t>
        </w:r>
        <w:r w:rsidR="006744D1" w:rsidRPr="00BF32CE">
          <w:rPr>
            <w:rStyle w:val="af9"/>
            <w:rFonts w:ascii="Times New Roman" w:eastAsia="MS Mincho" w:hAnsi="Times New Roman"/>
            <w:sz w:val="28"/>
            <w:szCs w:val="28"/>
          </w:rPr>
          <w:t>.json</w:t>
        </w:r>
      </w:hyperlink>
      <w:r w:rsidR="00DA038C" w:rsidRPr="00A607D9">
        <w:rPr>
          <w:rFonts w:ascii="Times New Roman" w:eastAsia="MS Mincho" w:hAnsi="Times New Roman" w:cs="Times New Roman"/>
          <w:sz w:val="28"/>
          <w:szCs w:val="28"/>
        </w:rPr>
        <w:t>.</w:t>
      </w:r>
    </w:p>
    <w:p w:rsidR="00DD202C" w:rsidRPr="00BF32CE" w:rsidRDefault="00DD202C" w:rsidP="009F00E9">
      <w:pPr>
        <w:pStyle w:val="af1"/>
        <w:jc w:val="both"/>
        <w:rPr>
          <w:rFonts w:ascii="Times New Roman" w:eastAsia="MS Mincho" w:hAnsi="Times New Roman" w:cs="Times New Roman"/>
          <w:sz w:val="28"/>
          <w:szCs w:val="28"/>
        </w:rPr>
      </w:pPr>
    </w:p>
    <w:p w:rsidR="00A74D76" w:rsidRPr="00BF32CE" w:rsidRDefault="00A74D76" w:rsidP="0084229C">
      <w:pPr>
        <w:pStyle w:val="-"/>
      </w:pPr>
      <w:bookmarkStart w:id="30" w:name="_Toc482954243"/>
      <w:bookmarkStart w:id="31" w:name="_Toc482954851"/>
      <w:bookmarkStart w:id="32" w:name="_Toc482954242"/>
      <w:bookmarkStart w:id="33" w:name="_Toc482954850"/>
      <w:r w:rsidRPr="00BF32CE">
        <w:t xml:space="preserve">Опис реквізитів повідомлення (запиту) про </w:t>
      </w:r>
      <w:r w:rsidR="00E80461" w:rsidRPr="00BF32CE">
        <w:t xml:space="preserve">Боржника </w:t>
      </w:r>
      <w:r w:rsidRPr="00BF32CE">
        <w:t>(юридична особа)</w:t>
      </w:r>
      <w:bookmarkEnd w:id="30"/>
      <w:bookmarkEnd w:id="31"/>
    </w:p>
    <w:p w:rsidR="00A74D76" w:rsidRPr="00E43706" w:rsidRDefault="00A74D76" w:rsidP="00805473">
      <w:pPr>
        <w:pStyle w:val="af1"/>
        <w:numPr>
          <w:ilvl w:val="1"/>
          <w:numId w:val="2"/>
        </w:numPr>
        <w:ind w:left="0" w:firstLine="709"/>
        <w:jc w:val="both"/>
        <w:rPr>
          <w:rFonts w:ascii="Times New Roman" w:eastAsia="MS Mincho" w:hAnsi="Times New Roman" w:cs="Times New Roman"/>
          <w:sz w:val="28"/>
          <w:szCs w:val="28"/>
        </w:rPr>
      </w:pPr>
      <w:r w:rsidRPr="007355B1">
        <w:rPr>
          <w:rFonts w:ascii="Times New Roman" w:eastAsia="MS Mincho" w:hAnsi="Times New Roman" w:cs="Times New Roman"/>
          <w:sz w:val="28"/>
          <w:szCs w:val="28"/>
        </w:rPr>
        <w:t xml:space="preserve">Цей тип повідомлення запиту можна використовувати при </w:t>
      </w:r>
      <w:r w:rsidR="00021583" w:rsidRPr="00E43706">
        <w:rPr>
          <w:rFonts w:ascii="Times New Roman" w:eastAsia="MS Mincho" w:hAnsi="Times New Roman" w:cs="Times New Roman"/>
          <w:sz w:val="28"/>
          <w:szCs w:val="28"/>
        </w:rPr>
        <w:t xml:space="preserve">першому </w:t>
      </w:r>
      <w:r w:rsidRPr="00E43706">
        <w:rPr>
          <w:rFonts w:ascii="Times New Roman" w:eastAsia="MS Mincho" w:hAnsi="Times New Roman" w:cs="Times New Roman"/>
          <w:sz w:val="28"/>
          <w:szCs w:val="28"/>
        </w:rPr>
        <w:t xml:space="preserve">наданні інформації про </w:t>
      </w:r>
      <w:r w:rsidR="00E80461" w:rsidRPr="00E43706">
        <w:rPr>
          <w:rFonts w:ascii="Times New Roman" w:eastAsia="MS Mincho" w:hAnsi="Times New Roman" w:cs="Times New Roman"/>
          <w:sz w:val="28"/>
          <w:szCs w:val="28"/>
        </w:rPr>
        <w:t>Боржника</w:t>
      </w:r>
      <w:r w:rsidR="00E80461" w:rsidRPr="00E43706">
        <w:rPr>
          <w:sz w:val="28"/>
          <w:szCs w:val="28"/>
        </w:rPr>
        <w:t xml:space="preserve"> </w:t>
      </w:r>
      <w:r w:rsidRPr="00E43706">
        <w:rPr>
          <w:rFonts w:ascii="Times New Roman" w:eastAsia="MS Mincho" w:hAnsi="Times New Roman" w:cs="Times New Roman"/>
          <w:sz w:val="28"/>
          <w:szCs w:val="28"/>
        </w:rPr>
        <w:t xml:space="preserve">або її </w:t>
      </w:r>
      <w:r w:rsidR="00021583" w:rsidRPr="00E43706">
        <w:rPr>
          <w:rFonts w:ascii="Times New Roman" w:eastAsia="MS Mincho" w:hAnsi="Times New Roman" w:cs="Times New Roman"/>
          <w:sz w:val="28"/>
          <w:szCs w:val="28"/>
        </w:rPr>
        <w:t>оновленні (</w:t>
      </w:r>
      <w:r w:rsidRPr="00E43706">
        <w:rPr>
          <w:rFonts w:ascii="Times New Roman" w:eastAsia="MS Mincho" w:hAnsi="Times New Roman" w:cs="Times New Roman"/>
          <w:sz w:val="28"/>
          <w:szCs w:val="28"/>
        </w:rPr>
        <w:t>коригуванні</w:t>
      </w:r>
      <w:r w:rsidR="00021583" w:rsidRPr="00E43706">
        <w:rPr>
          <w:rFonts w:ascii="Times New Roman" w:eastAsia="MS Mincho" w:hAnsi="Times New Roman" w:cs="Times New Roman"/>
          <w:sz w:val="28"/>
          <w:szCs w:val="28"/>
        </w:rPr>
        <w:t>)</w:t>
      </w:r>
      <w:r w:rsidRPr="00E43706">
        <w:rPr>
          <w:rFonts w:ascii="Times New Roman" w:eastAsia="MS Mincho" w:hAnsi="Times New Roman" w:cs="Times New Roman"/>
          <w:sz w:val="28"/>
          <w:szCs w:val="28"/>
        </w:rPr>
        <w:t>.</w:t>
      </w:r>
    </w:p>
    <w:p w:rsidR="00805473" w:rsidRPr="00276942" w:rsidRDefault="00686C5A" w:rsidP="00805473">
      <w:pPr>
        <w:pStyle w:val="af1"/>
        <w:numPr>
          <w:ilvl w:val="1"/>
          <w:numId w:val="2"/>
        </w:numPr>
        <w:ind w:left="0" w:firstLine="710"/>
        <w:jc w:val="both"/>
        <w:rPr>
          <w:rFonts w:ascii="Times New Roman" w:hAnsi="Times New Roman" w:cs="Times New Roman"/>
          <w:sz w:val="28"/>
          <w:szCs w:val="28"/>
        </w:rPr>
      </w:pPr>
      <w:r w:rsidRPr="00E43706">
        <w:rPr>
          <w:rFonts w:ascii="Times New Roman" w:eastAsia="MS Mincho" w:hAnsi="Times New Roman" w:cs="Times New Roman"/>
          <w:sz w:val="28"/>
          <w:szCs w:val="28"/>
        </w:rPr>
        <w:t xml:space="preserve">Під час першого успішного прийому інформації про </w:t>
      </w:r>
      <w:r w:rsidR="00021583" w:rsidRPr="00E43706">
        <w:rPr>
          <w:rFonts w:ascii="Times New Roman" w:eastAsia="MS Mincho" w:hAnsi="Times New Roman" w:cs="Times New Roman"/>
          <w:sz w:val="28"/>
          <w:szCs w:val="28"/>
        </w:rPr>
        <w:t xml:space="preserve">Боржника </w:t>
      </w:r>
      <w:r w:rsidRPr="00E43706">
        <w:rPr>
          <w:rFonts w:ascii="Times New Roman" w:eastAsia="MS Mincho" w:hAnsi="Times New Roman" w:cs="Times New Roman"/>
          <w:sz w:val="28"/>
          <w:szCs w:val="28"/>
        </w:rPr>
        <w:t xml:space="preserve">Реєстр повертає Банку унікальний код </w:t>
      </w:r>
      <w:r w:rsidR="00021583" w:rsidRPr="00E43706">
        <w:rPr>
          <w:rFonts w:ascii="Times New Roman" w:eastAsia="MS Mincho" w:hAnsi="Times New Roman" w:cs="Times New Roman"/>
          <w:sz w:val="28"/>
          <w:szCs w:val="28"/>
        </w:rPr>
        <w:t>Боржника</w:t>
      </w:r>
      <w:r w:rsidRPr="00276942">
        <w:rPr>
          <w:rFonts w:ascii="Times New Roman" w:eastAsia="MS Mincho" w:hAnsi="Times New Roman" w:cs="Times New Roman"/>
          <w:sz w:val="28"/>
          <w:szCs w:val="28"/>
        </w:rPr>
        <w:t xml:space="preserve">, який в подальшому буде використовуватись для ідентифікації </w:t>
      </w:r>
      <w:r w:rsidR="00021583" w:rsidRPr="00276942">
        <w:rPr>
          <w:rFonts w:ascii="Times New Roman" w:eastAsia="MS Mincho" w:hAnsi="Times New Roman" w:cs="Times New Roman"/>
          <w:sz w:val="28"/>
          <w:szCs w:val="28"/>
        </w:rPr>
        <w:t xml:space="preserve">Боржника </w:t>
      </w:r>
      <w:r w:rsidRPr="00276942">
        <w:rPr>
          <w:rFonts w:ascii="Times New Roman" w:eastAsia="MS Mincho" w:hAnsi="Times New Roman" w:cs="Times New Roman"/>
          <w:sz w:val="28"/>
          <w:szCs w:val="28"/>
        </w:rPr>
        <w:t xml:space="preserve">у Реєстрі для </w:t>
      </w:r>
      <w:r w:rsidR="00021583" w:rsidRPr="00276942">
        <w:rPr>
          <w:rFonts w:ascii="Times New Roman" w:eastAsia="MS Mincho" w:hAnsi="Times New Roman" w:cs="Times New Roman"/>
          <w:sz w:val="28"/>
          <w:szCs w:val="28"/>
        </w:rPr>
        <w:t>оновлення (</w:t>
      </w:r>
      <w:r w:rsidRPr="00276942">
        <w:rPr>
          <w:rFonts w:ascii="Times New Roman" w:eastAsia="MS Mincho" w:hAnsi="Times New Roman" w:cs="Times New Roman"/>
          <w:sz w:val="28"/>
          <w:szCs w:val="28"/>
        </w:rPr>
        <w:t>коригування</w:t>
      </w:r>
      <w:r w:rsidR="00021583" w:rsidRPr="00276942">
        <w:rPr>
          <w:rFonts w:ascii="Times New Roman" w:eastAsia="MS Mincho" w:hAnsi="Times New Roman" w:cs="Times New Roman"/>
          <w:sz w:val="28"/>
          <w:szCs w:val="28"/>
        </w:rPr>
        <w:t>)</w:t>
      </w:r>
      <w:r w:rsidRPr="00276942">
        <w:rPr>
          <w:rFonts w:ascii="Times New Roman" w:eastAsia="MS Mincho" w:hAnsi="Times New Roman" w:cs="Times New Roman"/>
          <w:sz w:val="28"/>
          <w:szCs w:val="28"/>
        </w:rPr>
        <w:t xml:space="preserve"> даних.</w:t>
      </w:r>
    </w:p>
    <w:p w:rsidR="00A74D76" w:rsidRPr="00276942" w:rsidRDefault="00A74D76" w:rsidP="00805473">
      <w:pPr>
        <w:pStyle w:val="af1"/>
        <w:numPr>
          <w:ilvl w:val="1"/>
          <w:numId w:val="2"/>
        </w:numPr>
        <w:ind w:left="0" w:firstLine="710"/>
        <w:jc w:val="both"/>
        <w:rPr>
          <w:rFonts w:ascii="Times New Roman" w:hAnsi="Times New Roman" w:cs="Times New Roman"/>
          <w:sz w:val="28"/>
          <w:szCs w:val="28"/>
        </w:rPr>
      </w:pPr>
      <w:r w:rsidRPr="00276942">
        <w:rPr>
          <w:rFonts w:ascii="Times New Roman" w:eastAsia="MS Mincho" w:hAnsi="Times New Roman" w:cs="Times New Roman"/>
          <w:sz w:val="28"/>
          <w:szCs w:val="28"/>
        </w:rPr>
        <w:t xml:space="preserve">Реквізити об’єкта “data”, в якому міститься інформація про </w:t>
      </w:r>
      <w:r w:rsidR="00BF1B30" w:rsidRPr="00276942">
        <w:rPr>
          <w:rFonts w:ascii="Times New Roman" w:eastAsia="MS Mincho" w:hAnsi="Times New Roman" w:cs="Times New Roman"/>
          <w:sz w:val="28"/>
          <w:szCs w:val="28"/>
        </w:rPr>
        <w:t xml:space="preserve">Боржника </w:t>
      </w:r>
      <w:r w:rsidRPr="00276942">
        <w:rPr>
          <w:rFonts w:ascii="Times New Roman" w:eastAsia="MS Mincho" w:hAnsi="Times New Roman" w:cs="Times New Roman"/>
          <w:sz w:val="28"/>
          <w:szCs w:val="28"/>
        </w:rPr>
        <w:t>(юридична особа), і який знаходиться в закодован</w:t>
      </w:r>
      <w:r w:rsidR="006A446B" w:rsidRPr="00276942">
        <w:rPr>
          <w:rFonts w:ascii="Times New Roman" w:eastAsia="MS Mincho" w:hAnsi="Times New Roman" w:cs="Times New Roman"/>
          <w:sz w:val="28"/>
          <w:szCs w:val="28"/>
        </w:rPr>
        <w:t>ому вигляді в об’єкті “payload”</w:t>
      </w:r>
      <w:r w:rsidR="00805473" w:rsidRPr="00276942">
        <w:rPr>
          <w:rFonts w:ascii="Times New Roman" w:eastAsia="MS Mincho" w:hAnsi="Times New Roman" w:cs="Times New Roman"/>
          <w:sz w:val="28"/>
          <w:szCs w:val="28"/>
        </w:rPr>
        <w:t>:</w:t>
      </w:r>
    </w:p>
    <w:p w:rsidR="00805473" w:rsidRPr="00276942" w:rsidRDefault="00805473" w:rsidP="00805473">
      <w:pPr>
        <w:pStyle w:val="af1"/>
        <w:ind w:left="710"/>
        <w:jc w:val="both"/>
        <w:rPr>
          <w:rFonts w:ascii="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84"/>
        <w:gridCol w:w="567"/>
        <w:gridCol w:w="1701"/>
        <w:gridCol w:w="1276"/>
        <w:gridCol w:w="1559"/>
        <w:gridCol w:w="992"/>
        <w:gridCol w:w="709"/>
        <w:gridCol w:w="2693"/>
      </w:tblGrid>
      <w:tr w:rsidR="003575E7" w:rsidRPr="002A27D4" w:rsidTr="001A61F6">
        <w:tc>
          <w:tcPr>
            <w:tcW w:w="851" w:type="dxa"/>
            <w:gridSpan w:val="2"/>
            <w:tcBorders>
              <w:top w:val="single" w:sz="4" w:space="0" w:color="auto"/>
            </w:tcBorders>
          </w:tcPr>
          <w:p w:rsidR="003575E7" w:rsidRPr="00276942" w:rsidRDefault="003575E7" w:rsidP="00AF3A7E">
            <w:pPr>
              <w:widowControl w:val="0"/>
              <w:jc w:val="center"/>
            </w:pPr>
            <w:r w:rsidRPr="00276942">
              <w:t>№</w:t>
            </w:r>
          </w:p>
          <w:p w:rsidR="003575E7" w:rsidRPr="00EA4E67" w:rsidRDefault="003575E7" w:rsidP="00AF3A7E">
            <w:pPr>
              <w:widowControl w:val="0"/>
              <w:jc w:val="center"/>
            </w:pPr>
            <w:r w:rsidRPr="00EA4E67">
              <w:t>з/п</w:t>
            </w:r>
          </w:p>
        </w:tc>
        <w:tc>
          <w:tcPr>
            <w:tcW w:w="1701" w:type="dxa"/>
            <w:tcBorders>
              <w:top w:val="single" w:sz="4" w:space="0" w:color="auto"/>
            </w:tcBorders>
          </w:tcPr>
          <w:p w:rsidR="003575E7" w:rsidRPr="00EA4E67" w:rsidRDefault="003575E7" w:rsidP="00AF3A7E">
            <w:pPr>
              <w:widowControl w:val="0"/>
              <w:jc w:val="center"/>
            </w:pPr>
            <w:r w:rsidRPr="00EA4E67">
              <w:t>Зміст реквізиту</w:t>
            </w:r>
          </w:p>
        </w:tc>
        <w:tc>
          <w:tcPr>
            <w:tcW w:w="1276" w:type="dxa"/>
            <w:tcBorders>
              <w:top w:val="single" w:sz="4" w:space="0" w:color="auto"/>
            </w:tcBorders>
          </w:tcPr>
          <w:p w:rsidR="003575E7" w:rsidRPr="00EA4E67" w:rsidRDefault="0059730C" w:rsidP="00AF3A7E">
            <w:pPr>
              <w:widowControl w:val="0"/>
              <w:ind w:left="-108" w:right="-90"/>
              <w:jc w:val="center"/>
            </w:pPr>
            <w:r w:rsidRPr="00EA4E67">
              <w:rPr>
                <w:highlight w:val="cyan"/>
              </w:rPr>
              <w:t>Ідентифікатор параметру (реквізиту)</w:t>
            </w:r>
          </w:p>
        </w:tc>
        <w:tc>
          <w:tcPr>
            <w:tcW w:w="1559" w:type="dxa"/>
            <w:tcBorders>
              <w:top w:val="single" w:sz="4" w:space="0" w:color="auto"/>
            </w:tcBorders>
          </w:tcPr>
          <w:p w:rsidR="003575E7" w:rsidRPr="00EA4E67" w:rsidRDefault="003575E7" w:rsidP="00AF3A7E">
            <w:pPr>
              <w:widowControl w:val="0"/>
              <w:ind w:left="-108" w:right="-90"/>
              <w:jc w:val="center"/>
            </w:pPr>
            <w:r w:rsidRPr="00EA4E67">
              <w:t xml:space="preserve">Найменування реквізиту </w:t>
            </w:r>
          </w:p>
        </w:tc>
        <w:tc>
          <w:tcPr>
            <w:tcW w:w="992" w:type="dxa"/>
            <w:tcBorders>
              <w:top w:val="single" w:sz="4" w:space="0" w:color="auto"/>
            </w:tcBorders>
          </w:tcPr>
          <w:p w:rsidR="003575E7" w:rsidRPr="00EA4E67" w:rsidRDefault="003575E7" w:rsidP="00AF3A7E">
            <w:pPr>
              <w:widowControl w:val="0"/>
              <w:ind w:left="-108" w:right="-90"/>
              <w:jc w:val="center"/>
            </w:pPr>
            <w:r w:rsidRPr="00EA4E67">
              <w:t>Тип (макс.</w:t>
            </w:r>
          </w:p>
          <w:p w:rsidR="003575E7" w:rsidRPr="00EA4E67" w:rsidRDefault="003575E7" w:rsidP="00AF3A7E">
            <w:pPr>
              <w:widowControl w:val="0"/>
              <w:ind w:left="-108" w:right="-90"/>
              <w:jc w:val="center"/>
            </w:pPr>
            <w:r w:rsidRPr="00EA4E67">
              <w:t>дов-жина)</w:t>
            </w:r>
          </w:p>
        </w:tc>
        <w:tc>
          <w:tcPr>
            <w:tcW w:w="709" w:type="dxa"/>
            <w:tcBorders>
              <w:top w:val="single" w:sz="4" w:space="0" w:color="auto"/>
            </w:tcBorders>
          </w:tcPr>
          <w:p w:rsidR="003575E7" w:rsidRPr="00EA4E67" w:rsidRDefault="003575E7" w:rsidP="00AF3A7E">
            <w:pPr>
              <w:widowControl w:val="0"/>
              <w:ind w:left="-108" w:right="-90"/>
              <w:jc w:val="center"/>
            </w:pPr>
            <w:r w:rsidRPr="00EA4E67">
              <w:t>Обов’язковість заповнення</w:t>
            </w:r>
          </w:p>
        </w:tc>
        <w:tc>
          <w:tcPr>
            <w:tcW w:w="2693" w:type="dxa"/>
            <w:tcBorders>
              <w:top w:val="single" w:sz="4" w:space="0" w:color="auto"/>
            </w:tcBorders>
          </w:tcPr>
          <w:p w:rsidR="003575E7" w:rsidRPr="00EA4E67" w:rsidRDefault="003575E7" w:rsidP="00AF3A7E">
            <w:pPr>
              <w:widowControl w:val="0"/>
              <w:ind w:left="-108" w:right="-90"/>
              <w:jc w:val="center"/>
            </w:pPr>
            <w:r w:rsidRPr="00EA4E67">
              <w:t>Примітки</w:t>
            </w:r>
          </w:p>
        </w:tc>
      </w:tr>
      <w:tr w:rsidR="003575E7" w:rsidRPr="002A27D4" w:rsidTr="001A61F6">
        <w:tc>
          <w:tcPr>
            <w:tcW w:w="851" w:type="dxa"/>
            <w:gridSpan w:val="2"/>
          </w:tcPr>
          <w:p w:rsidR="003575E7" w:rsidRPr="002A27D4" w:rsidRDefault="003575E7" w:rsidP="00AF3A7E">
            <w:pPr>
              <w:widowControl w:val="0"/>
              <w:jc w:val="both"/>
            </w:pPr>
            <w:r w:rsidRPr="002A27D4">
              <w:t>1</w:t>
            </w:r>
          </w:p>
        </w:tc>
        <w:tc>
          <w:tcPr>
            <w:tcW w:w="1701" w:type="dxa"/>
          </w:tcPr>
          <w:p w:rsidR="003575E7" w:rsidRPr="002A27D4" w:rsidRDefault="003575E7" w:rsidP="00BF1B30">
            <w:pPr>
              <w:widowControl w:val="0"/>
            </w:pPr>
            <w:r w:rsidRPr="002A27D4">
              <w:t>Унікальний код Боржника</w:t>
            </w:r>
          </w:p>
        </w:tc>
        <w:tc>
          <w:tcPr>
            <w:tcW w:w="1276" w:type="dxa"/>
          </w:tcPr>
          <w:p w:rsidR="003575E7" w:rsidRPr="002A27D4" w:rsidRDefault="00A37209" w:rsidP="00EB0869">
            <w:pPr>
              <w:jc w:val="center"/>
            </w:pPr>
            <w:r w:rsidRPr="002A27D4">
              <w:rPr>
                <w:highlight w:val="cyan"/>
              </w:rPr>
              <w:t>0001</w:t>
            </w:r>
          </w:p>
        </w:tc>
        <w:tc>
          <w:tcPr>
            <w:tcW w:w="1559" w:type="dxa"/>
          </w:tcPr>
          <w:p w:rsidR="003575E7" w:rsidRPr="002A27D4" w:rsidRDefault="003575E7" w:rsidP="00AF3A7E">
            <w:r w:rsidRPr="002A27D4">
              <w:t>codMan</w:t>
            </w:r>
          </w:p>
        </w:tc>
        <w:tc>
          <w:tcPr>
            <w:tcW w:w="992" w:type="dxa"/>
          </w:tcPr>
          <w:p w:rsidR="003575E7" w:rsidRPr="002A27D4" w:rsidRDefault="003575E7" w:rsidP="00AF3A7E">
            <w:pPr>
              <w:widowControl w:val="0"/>
              <w:ind w:left="-108" w:right="-90"/>
              <w:jc w:val="center"/>
            </w:pPr>
            <w:r w:rsidRPr="002A27D4">
              <w:t>N(20)</w:t>
            </w:r>
          </w:p>
        </w:tc>
        <w:tc>
          <w:tcPr>
            <w:tcW w:w="709" w:type="dxa"/>
          </w:tcPr>
          <w:p w:rsidR="003575E7" w:rsidRPr="002A27D4" w:rsidRDefault="003575E7" w:rsidP="00AF3A7E">
            <w:pPr>
              <w:widowControl w:val="0"/>
              <w:ind w:left="-108" w:right="-90"/>
              <w:jc w:val="center"/>
            </w:pPr>
            <w:r w:rsidRPr="002A27D4">
              <w:t>+</w:t>
            </w:r>
          </w:p>
        </w:tc>
        <w:tc>
          <w:tcPr>
            <w:tcW w:w="2693" w:type="dxa"/>
          </w:tcPr>
          <w:p w:rsidR="003575E7" w:rsidRPr="00EA4E67" w:rsidRDefault="00455778" w:rsidP="00AF3A7E">
            <w:pPr>
              <w:tabs>
                <w:tab w:val="left" w:pos="720"/>
              </w:tabs>
              <w:jc w:val="both"/>
            </w:pPr>
            <w:r w:rsidRPr="00EA4E67">
              <w:t>Реквізит н</w:t>
            </w:r>
            <w:r w:rsidR="003575E7" w:rsidRPr="00EA4E67">
              <w:t>абуває значен</w:t>
            </w:r>
            <w:r w:rsidRPr="00EA4E67">
              <w:t>ня</w:t>
            </w:r>
            <w:r w:rsidR="003575E7" w:rsidRPr="00EA4E67">
              <w:t>:</w:t>
            </w:r>
          </w:p>
          <w:p w:rsidR="003575E7" w:rsidRPr="00EA4E67" w:rsidRDefault="003575E7" w:rsidP="00AF3A7E">
            <w:pPr>
              <w:tabs>
                <w:tab w:val="left" w:pos="720"/>
              </w:tabs>
              <w:jc w:val="both"/>
            </w:pPr>
            <w:r w:rsidRPr="00EA4E67">
              <w:t>0 –</w:t>
            </w:r>
            <w:r w:rsidR="00EA4E67">
              <w:t xml:space="preserve"> </w:t>
            </w:r>
            <w:r w:rsidR="00EA4E67" w:rsidRPr="00EA4E67">
              <w:t>інформація</w:t>
            </w:r>
            <w:r w:rsidRPr="00EA4E67">
              <w:t xml:space="preserve"> про Боржника надається вперше;</w:t>
            </w:r>
          </w:p>
          <w:p w:rsidR="003575E7" w:rsidRPr="00EA4E67" w:rsidRDefault="003575E7" w:rsidP="005E32DB">
            <w:pPr>
              <w:tabs>
                <w:tab w:val="left" w:pos="720"/>
              </w:tabs>
              <w:jc w:val="both"/>
            </w:pPr>
            <w:r w:rsidRPr="00EA4E67">
              <w:t>Унікальний код Боржника, наданий Реєстром під час першого успішного прийому інформації про Боржника</w:t>
            </w:r>
            <w:r w:rsidR="00423343">
              <w:t>.</w:t>
            </w:r>
          </w:p>
        </w:tc>
      </w:tr>
      <w:tr w:rsidR="00A37209" w:rsidRPr="002A27D4" w:rsidTr="001A61F6">
        <w:tc>
          <w:tcPr>
            <w:tcW w:w="851" w:type="dxa"/>
            <w:gridSpan w:val="2"/>
          </w:tcPr>
          <w:p w:rsidR="00A37209" w:rsidRPr="002A27D4" w:rsidRDefault="00A37209" w:rsidP="00A37209">
            <w:pPr>
              <w:widowControl w:val="0"/>
              <w:jc w:val="both"/>
            </w:pPr>
            <w:r w:rsidRPr="002A27D4">
              <w:t>2</w:t>
            </w:r>
          </w:p>
        </w:tc>
        <w:tc>
          <w:tcPr>
            <w:tcW w:w="1701" w:type="dxa"/>
          </w:tcPr>
          <w:p w:rsidR="00A37209" w:rsidRPr="004C32C1" w:rsidRDefault="007D22B3" w:rsidP="007D22B3">
            <w:pPr>
              <w:widowControl w:val="0"/>
            </w:pPr>
            <w:r w:rsidRPr="002A27D4">
              <w:t>По</w:t>
            </w:r>
            <w:r w:rsidRPr="004C32C1">
              <w:t>вне н</w:t>
            </w:r>
            <w:r w:rsidR="00A37209" w:rsidRPr="004C32C1">
              <w:t>айменування Боржника</w:t>
            </w:r>
          </w:p>
        </w:tc>
        <w:tc>
          <w:tcPr>
            <w:tcW w:w="1276" w:type="dxa"/>
          </w:tcPr>
          <w:p w:rsidR="00A37209" w:rsidRPr="004C32C1" w:rsidRDefault="00A37209" w:rsidP="00EB0869">
            <w:pPr>
              <w:jc w:val="center"/>
              <w:rPr>
                <w:highlight w:val="cyan"/>
              </w:rPr>
            </w:pPr>
            <w:r w:rsidRPr="004C32C1">
              <w:rPr>
                <w:highlight w:val="cyan"/>
              </w:rPr>
              <w:t>000</w:t>
            </w:r>
            <w:r w:rsidR="00BB551C" w:rsidRPr="004C32C1">
              <w:rPr>
                <w:highlight w:val="cyan"/>
              </w:rPr>
              <w:t>2</w:t>
            </w:r>
          </w:p>
        </w:tc>
        <w:tc>
          <w:tcPr>
            <w:tcW w:w="1559" w:type="dxa"/>
          </w:tcPr>
          <w:p w:rsidR="00A37209" w:rsidRPr="009E718E" w:rsidRDefault="00A37209" w:rsidP="00A37209">
            <w:r w:rsidRPr="009E718E">
              <w:t>nameUr</w:t>
            </w:r>
          </w:p>
        </w:tc>
        <w:tc>
          <w:tcPr>
            <w:tcW w:w="992" w:type="dxa"/>
          </w:tcPr>
          <w:p w:rsidR="00A37209" w:rsidRPr="009E718E" w:rsidRDefault="00A37209" w:rsidP="00A37209">
            <w:pPr>
              <w:widowControl w:val="0"/>
              <w:ind w:left="-108" w:right="-90"/>
              <w:jc w:val="center"/>
            </w:pPr>
            <w:r w:rsidRPr="009E718E">
              <w:t>C(254)</w:t>
            </w:r>
          </w:p>
        </w:tc>
        <w:tc>
          <w:tcPr>
            <w:tcW w:w="709" w:type="dxa"/>
          </w:tcPr>
          <w:p w:rsidR="00A37209" w:rsidRPr="009E718E" w:rsidRDefault="00A37209" w:rsidP="00A37209">
            <w:pPr>
              <w:widowControl w:val="0"/>
              <w:ind w:left="-108" w:right="-90"/>
              <w:jc w:val="center"/>
            </w:pPr>
            <w:r w:rsidRPr="009E718E">
              <w:t>+</w:t>
            </w:r>
          </w:p>
        </w:tc>
        <w:tc>
          <w:tcPr>
            <w:tcW w:w="2693" w:type="dxa"/>
          </w:tcPr>
          <w:p w:rsidR="00A37209" w:rsidRPr="009E718E" w:rsidRDefault="00A37209" w:rsidP="00A37209">
            <w:pPr>
              <w:tabs>
                <w:tab w:val="left" w:pos="720"/>
              </w:tabs>
              <w:jc w:val="both"/>
            </w:pPr>
          </w:p>
        </w:tc>
      </w:tr>
      <w:tr w:rsidR="00A37209" w:rsidRPr="002A27D4" w:rsidTr="001A61F6">
        <w:tc>
          <w:tcPr>
            <w:tcW w:w="851" w:type="dxa"/>
            <w:gridSpan w:val="2"/>
          </w:tcPr>
          <w:p w:rsidR="00A37209" w:rsidRPr="002A27D4" w:rsidRDefault="00A37209" w:rsidP="00A37209">
            <w:pPr>
              <w:widowControl w:val="0"/>
              <w:jc w:val="both"/>
            </w:pPr>
            <w:r w:rsidRPr="002A27D4">
              <w:t>3</w:t>
            </w:r>
          </w:p>
        </w:tc>
        <w:tc>
          <w:tcPr>
            <w:tcW w:w="1701" w:type="dxa"/>
          </w:tcPr>
          <w:p w:rsidR="00A37209" w:rsidRPr="002A27D4" w:rsidRDefault="00A37209" w:rsidP="00A37209">
            <w:pPr>
              <w:widowControl w:val="0"/>
              <w:rPr>
                <w:sz w:val="20"/>
                <w:szCs w:val="20"/>
              </w:rPr>
            </w:pPr>
            <w:r w:rsidRPr="002A27D4">
              <w:t>Резидентність особи</w:t>
            </w:r>
          </w:p>
        </w:tc>
        <w:tc>
          <w:tcPr>
            <w:tcW w:w="1276" w:type="dxa"/>
          </w:tcPr>
          <w:p w:rsidR="00A37209" w:rsidRPr="002A27D4" w:rsidRDefault="00A37209" w:rsidP="00EB0869">
            <w:pPr>
              <w:jc w:val="center"/>
              <w:rPr>
                <w:highlight w:val="cyan"/>
              </w:rPr>
            </w:pPr>
            <w:r w:rsidRPr="002A27D4">
              <w:rPr>
                <w:highlight w:val="cyan"/>
              </w:rPr>
              <w:t>000</w:t>
            </w:r>
            <w:r w:rsidR="00BB551C" w:rsidRPr="002A27D4">
              <w:rPr>
                <w:highlight w:val="cyan"/>
              </w:rPr>
              <w:t>3</w:t>
            </w:r>
          </w:p>
        </w:tc>
        <w:tc>
          <w:tcPr>
            <w:tcW w:w="1559" w:type="dxa"/>
          </w:tcPr>
          <w:p w:rsidR="00A37209" w:rsidRPr="002A27D4" w:rsidRDefault="00A37209" w:rsidP="00A37209">
            <w:r w:rsidRPr="002A27D4">
              <w:t>isRez</w:t>
            </w:r>
          </w:p>
        </w:tc>
        <w:tc>
          <w:tcPr>
            <w:tcW w:w="992" w:type="dxa"/>
          </w:tcPr>
          <w:p w:rsidR="00A37209" w:rsidRPr="002A27D4" w:rsidRDefault="00A37209" w:rsidP="00A37209">
            <w:pPr>
              <w:widowControl w:val="0"/>
              <w:ind w:left="-108" w:right="-90"/>
              <w:jc w:val="center"/>
            </w:pPr>
            <w:r w:rsidRPr="002A27D4">
              <w:t>B</w:t>
            </w:r>
          </w:p>
        </w:tc>
        <w:tc>
          <w:tcPr>
            <w:tcW w:w="709" w:type="dxa"/>
          </w:tcPr>
          <w:p w:rsidR="00A37209" w:rsidRPr="002A27D4" w:rsidRDefault="00A37209" w:rsidP="00A37209">
            <w:pPr>
              <w:ind w:left="-78" w:right="-39"/>
              <w:jc w:val="center"/>
              <w:rPr>
                <w:sz w:val="20"/>
                <w:szCs w:val="20"/>
              </w:rPr>
            </w:pPr>
            <w:r w:rsidRPr="002A27D4">
              <w:rPr>
                <w:sz w:val="20"/>
                <w:szCs w:val="20"/>
              </w:rPr>
              <w:t xml:space="preserve">+ </w:t>
            </w:r>
          </w:p>
          <w:p w:rsidR="00A37209" w:rsidRPr="002A27D4" w:rsidRDefault="00A37209" w:rsidP="00A37209">
            <w:pPr>
              <w:ind w:left="-78" w:right="-39"/>
              <w:jc w:val="center"/>
              <w:rPr>
                <w:sz w:val="20"/>
                <w:szCs w:val="20"/>
              </w:rPr>
            </w:pPr>
          </w:p>
        </w:tc>
        <w:tc>
          <w:tcPr>
            <w:tcW w:w="2693" w:type="dxa"/>
          </w:tcPr>
          <w:p w:rsidR="00A37209" w:rsidRPr="00EA4E67" w:rsidRDefault="00455778" w:rsidP="00A37209">
            <w:pPr>
              <w:tabs>
                <w:tab w:val="left" w:pos="720"/>
              </w:tabs>
              <w:jc w:val="both"/>
            </w:pPr>
            <w:r w:rsidRPr="002A27D4">
              <w:t>Ре</w:t>
            </w:r>
            <w:r w:rsidRPr="00EA4E67">
              <w:t>квізит н</w:t>
            </w:r>
            <w:r w:rsidR="00A37209" w:rsidRPr="00EA4E67">
              <w:t>абуває значен</w:t>
            </w:r>
            <w:r w:rsidRPr="00EA4E67">
              <w:t>ня</w:t>
            </w:r>
            <w:r w:rsidR="00A37209" w:rsidRPr="00EA4E67">
              <w:t>:</w:t>
            </w:r>
          </w:p>
          <w:p w:rsidR="00A37209" w:rsidRPr="00EA4E67" w:rsidRDefault="00A37209" w:rsidP="00A37209">
            <w:pPr>
              <w:tabs>
                <w:tab w:val="left" w:pos="720"/>
              </w:tabs>
              <w:jc w:val="both"/>
            </w:pPr>
            <w:r w:rsidRPr="00EA4E67">
              <w:t xml:space="preserve">true </w:t>
            </w:r>
            <w:r w:rsidRPr="00966690">
              <w:t>–</w:t>
            </w:r>
            <w:r w:rsidR="00EA4E67">
              <w:t xml:space="preserve"> </w:t>
            </w:r>
            <w:r w:rsidRPr="00EA4E67">
              <w:t>особа є резидентом;</w:t>
            </w:r>
          </w:p>
          <w:p w:rsidR="00A37209" w:rsidRPr="00EA4E67" w:rsidRDefault="00A37209" w:rsidP="00487D06">
            <w:pPr>
              <w:tabs>
                <w:tab w:val="left" w:pos="720"/>
              </w:tabs>
              <w:jc w:val="both"/>
            </w:pPr>
            <w:r w:rsidRPr="00EA4E67">
              <w:t xml:space="preserve">false </w:t>
            </w:r>
            <w:r w:rsidRPr="00966690">
              <w:t>–</w:t>
            </w:r>
            <w:r w:rsidR="00966690" w:rsidRPr="00966690">
              <w:t xml:space="preserve"> </w:t>
            </w:r>
            <w:r w:rsidRPr="00EA4E67">
              <w:t xml:space="preserve">особа є </w:t>
            </w:r>
            <w:r w:rsidR="00487D06" w:rsidRPr="00EA4E67">
              <w:t>не</w:t>
            </w:r>
            <w:r w:rsidRPr="00EA4E67">
              <w:t>резидентом</w:t>
            </w:r>
            <w:r w:rsidR="00423343">
              <w:t>.</w:t>
            </w:r>
          </w:p>
        </w:tc>
      </w:tr>
      <w:tr w:rsidR="00A37209" w:rsidRPr="00611148" w:rsidTr="001A61F6">
        <w:tc>
          <w:tcPr>
            <w:tcW w:w="851" w:type="dxa"/>
            <w:gridSpan w:val="2"/>
          </w:tcPr>
          <w:p w:rsidR="00A37209" w:rsidRPr="002A27D4" w:rsidRDefault="00A37209" w:rsidP="00A37209">
            <w:pPr>
              <w:pStyle w:val="a5"/>
            </w:pPr>
            <w:r w:rsidRPr="002A27D4">
              <w:t>4</w:t>
            </w:r>
          </w:p>
        </w:tc>
        <w:tc>
          <w:tcPr>
            <w:tcW w:w="1701" w:type="dxa"/>
          </w:tcPr>
          <w:p w:rsidR="00A37209" w:rsidRPr="002A27D4" w:rsidRDefault="00A37209" w:rsidP="00487D06">
            <w:pPr>
              <w:pStyle w:val="a5"/>
            </w:pPr>
            <w:r w:rsidRPr="002A27D4">
              <w:rPr>
                <w:lang w:eastAsia="ru-RU"/>
              </w:rPr>
              <w:t>Ідентифікатор Боржника</w:t>
            </w:r>
            <w:r w:rsidR="007D22B3" w:rsidRPr="002A27D4">
              <w:rPr>
                <w:lang w:eastAsia="ru-RU"/>
              </w:rPr>
              <w:t xml:space="preserve"> </w:t>
            </w:r>
          </w:p>
        </w:tc>
        <w:tc>
          <w:tcPr>
            <w:tcW w:w="1276" w:type="dxa"/>
          </w:tcPr>
          <w:p w:rsidR="00A37209" w:rsidRPr="002A27D4" w:rsidRDefault="00A37209" w:rsidP="00EB0869">
            <w:pPr>
              <w:jc w:val="center"/>
              <w:rPr>
                <w:highlight w:val="cyan"/>
              </w:rPr>
            </w:pPr>
            <w:r w:rsidRPr="002A27D4">
              <w:rPr>
                <w:highlight w:val="cyan"/>
              </w:rPr>
              <w:t>000</w:t>
            </w:r>
            <w:r w:rsidR="00BB551C" w:rsidRPr="002A27D4">
              <w:rPr>
                <w:highlight w:val="cyan"/>
              </w:rPr>
              <w:t>4</w:t>
            </w:r>
          </w:p>
        </w:tc>
        <w:tc>
          <w:tcPr>
            <w:tcW w:w="1559" w:type="dxa"/>
          </w:tcPr>
          <w:p w:rsidR="00A37209" w:rsidRPr="002A27D4" w:rsidRDefault="00A37209" w:rsidP="00A37209">
            <w:r w:rsidRPr="002A27D4">
              <w:t>codEdrpou</w:t>
            </w:r>
          </w:p>
        </w:tc>
        <w:tc>
          <w:tcPr>
            <w:tcW w:w="992" w:type="dxa"/>
          </w:tcPr>
          <w:p w:rsidR="00A37209" w:rsidRPr="002A27D4" w:rsidRDefault="00A37209" w:rsidP="00A37209">
            <w:pPr>
              <w:widowControl w:val="0"/>
              <w:ind w:left="-108" w:right="-90"/>
              <w:jc w:val="center"/>
            </w:pPr>
            <w:r w:rsidRPr="002A27D4">
              <w:t>C(50)</w:t>
            </w:r>
          </w:p>
        </w:tc>
        <w:tc>
          <w:tcPr>
            <w:tcW w:w="709" w:type="dxa"/>
          </w:tcPr>
          <w:p w:rsidR="00A37209" w:rsidRPr="002A27D4" w:rsidRDefault="00A37209" w:rsidP="00A37209">
            <w:pPr>
              <w:widowControl w:val="0"/>
              <w:ind w:left="-108" w:right="-90"/>
              <w:jc w:val="center"/>
            </w:pPr>
            <w:r w:rsidRPr="002A27D4">
              <w:t>+</w:t>
            </w:r>
          </w:p>
        </w:tc>
        <w:tc>
          <w:tcPr>
            <w:tcW w:w="2693" w:type="dxa"/>
          </w:tcPr>
          <w:p w:rsidR="00A37209" w:rsidRPr="00BF32CE" w:rsidRDefault="00A37209" w:rsidP="00A37209">
            <w:pPr>
              <w:tabs>
                <w:tab w:val="left" w:pos="720"/>
              </w:tabs>
              <w:jc w:val="both"/>
            </w:pPr>
            <w:r w:rsidRPr="002A27D4">
              <w:t xml:space="preserve">Реквізит набуває значення відповідно до п. </w:t>
            </w:r>
            <w:r w:rsidRPr="00FE34A8">
              <w:rPr>
                <w:rStyle w:val="aff0"/>
                <w:lang w:val="uk-UA"/>
              </w:rPr>
              <w:fldChar w:fldCharType="begin"/>
            </w:r>
            <w:r w:rsidRPr="00FE34A8">
              <w:rPr>
                <w:rStyle w:val="aff0"/>
                <w:lang w:val="uk-UA"/>
              </w:rPr>
              <w:instrText xml:space="preserve"> REF _Ref36546747 \r \h  \* MERGEFORMAT </w:instrText>
            </w:r>
            <w:r w:rsidRPr="00FE34A8">
              <w:rPr>
                <w:rStyle w:val="aff0"/>
                <w:lang w:val="uk-UA"/>
              </w:rPr>
            </w:r>
            <w:r w:rsidRPr="00FE34A8">
              <w:rPr>
                <w:rStyle w:val="aff0"/>
                <w:lang w:val="uk-UA"/>
              </w:rPr>
              <w:fldChar w:fldCharType="separate"/>
            </w:r>
            <w:r w:rsidRPr="00BF32CE">
              <w:rPr>
                <w:rStyle w:val="aff0"/>
                <w:lang w:val="uk-UA"/>
              </w:rPr>
              <w:t>11.2</w:t>
            </w:r>
            <w:r w:rsidRPr="00FE34A8">
              <w:rPr>
                <w:rStyle w:val="aff0"/>
                <w:lang w:val="uk-UA"/>
              </w:rPr>
              <w:fldChar w:fldCharType="end"/>
            </w:r>
            <w:r w:rsidRPr="00A607D9">
              <w:rPr>
                <w:rStyle w:val="aff0"/>
                <w:lang w:val="uk-UA"/>
              </w:rPr>
              <w:t xml:space="preserve"> </w:t>
            </w:r>
            <w:r w:rsidRPr="00BF32CE">
              <w:t>цих ТУ.</w:t>
            </w:r>
          </w:p>
        </w:tc>
      </w:tr>
      <w:tr w:rsidR="00A37209" w:rsidRPr="00611148" w:rsidTr="001A61F6">
        <w:tc>
          <w:tcPr>
            <w:tcW w:w="851" w:type="dxa"/>
            <w:gridSpan w:val="2"/>
          </w:tcPr>
          <w:p w:rsidR="00A37209" w:rsidRPr="00611148" w:rsidRDefault="00A37209" w:rsidP="00A37209">
            <w:pPr>
              <w:pStyle w:val="a5"/>
            </w:pPr>
            <w:r w:rsidRPr="00611148">
              <w:t xml:space="preserve">5 </w:t>
            </w:r>
          </w:p>
        </w:tc>
        <w:tc>
          <w:tcPr>
            <w:tcW w:w="1701" w:type="dxa"/>
          </w:tcPr>
          <w:p w:rsidR="00A37209" w:rsidRPr="00611148" w:rsidRDefault="00A37209" w:rsidP="00A37209">
            <w:pPr>
              <w:pStyle w:val="a5"/>
              <w:rPr>
                <w:lang w:eastAsia="ru-RU"/>
              </w:rPr>
            </w:pPr>
            <w:r w:rsidRPr="00611148">
              <w:rPr>
                <w:lang w:eastAsia="ru-RU"/>
              </w:rPr>
              <w:t>Код виду документа</w:t>
            </w:r>
          </w:p>
        </w:tc>
        <w:tc>
          <w:tcPr>
            <w:tcW w:w="1276" w:type="dxa"/>
          </w:tcPr>
          <w:p w:rsidR="00A37209" w:rsidRPr="00611148" w:rsidRDefault="00A37209" w:rsidP="00EB0869">
            <w:pPr>
              <w:jc w:val="center"/>
              <w:rPr>
                <w:highlight w:val="cyan"/>
              </w:rPr>
            </w:pPr>
            <w:r w:rsidRPr="00611148">
              <w:rPr>
                <w:highlight w:val="cyan"/>
              </w:rPr>
              <w:t>000</w:t>
            </w:r>
            <w:r w:rsidR="00BB551C" w:rsidRPr="00611148">
              <w:rPr>
                <w:highlight w:val="cyan"/>
              </w:rPr>
              <w:t>5</w:t>
            </w:r>
          </w:p>
        </w:tc>
        <w:tc>
          <w:tcPr>
            <w:tcW w:w="1559" w:type="dxa"/>
          </w:tcPr>
          <w:p w:rsidR="00A37209" w:rsidRPr="00611148" w:rsidRDefault="00A37209" w:rsidP="00A37209">
            <w:r w:rsidRPr="00611148">
              <w:t>codDocum</w:t>
            </w:r>
          </w:p>
        </w:tc>
        <w:tc>
          <w:tcPr>
            <w:tcW w:w="992" w:type="dxa"/>
          </w:tcPr>
          <w:p w:rsidR="00A37209" w:rsidRPr="00611148" w:rsidRDefault="00A37209" w:rsidP="00A37209">
            <w:pPr>
              <w:widowControl w:val="0"/>
              <w:ind w:left="-108" w:right="-90"/>
              <w:jc w:val="center"/>
            </w:pPr>
            <w:r w:rsidRPr="00611148">
              <w:t>N(2)</w:t>
            </w:r>
          </w:p>
        </w:tc>
        <w:tc>
          <w:tcPr>
            <w:tcW w:w="709" w:type="dxa"/>
          </w:tcPr>
          <w:p w:rsidR="00A37209" w:rsidRPr="00611148" w:rsidRDefault="00A37209" w:rsidP="00A37209">
            <w:pPr>
              <w:widowControl w:val="0"/>
              <w:ind w:left="-108" w:right="-90"/>
              <w:jc w:val="center"/>
            </w:pPr>
            <w:r w:rsidRPr="00611148">
              <w:t>+</w:t>
            </w:r>
          </w:p>
        </w:tc>
        <w:tc>
          <w:tcPr>
            <w:tcW w:w="2693" w:type="dxa"/>
          </w:tcPr>
          <w:p w:rsidR="00A37209" w:rsidRPr="00A607D9" w:rsidRDefault="00A37209" w:rsidP="00A37209">
            <w:pPr>
              <w:tabs>
                <w:tab w:val="left" w:pos="720"/>
              </w:tabs>
              <w:jc w:val="both"/>
            </w:pPr>
            <w:r w:rsidRPr="00611148">
              <w:t xml:space="preserve">Реквізит набуває значення відповідно до п. </w:t>
            </w:r>
            <w:r w:rsidRPr="00FE34A8">
              <w:rPr>
                <w:rStyle w:val="aff0"/>
                <w:lang w:val="uk-UA"/>
              </w:rPr>
              <w:fldChar w:fldCharType="begin"/>
            </w:r>
            <w:r w:rsidRPr="00FE34A8">
              <w:rPr>
                <w:rStyle w:val="aff0"/>
                <w:lang w:val="uk-UA"/>
              </w:rPr>
              <w:instrText xml:space="preserve"> REF _Ref36547135 \r \h  \* MERGEFORMAT </w:instrText>
            </w:r>
            <w:r w:rsidRPr="00FE34A8">
              <w:rPr>
                <w:rStyle w:val="aff0"/>
                <w:lang w:val="uk-UA"/>
              </w:rPr>
            </w:r>
            <w:r w:rsidRPr="00FE34A8">
              <w:rPr>
                <w:rStyle w:val="aff0"/>
                <w:lang w:val="uk-UA"/>
              </w:rPr>
              <w:fldChar w:fldCharType="separate"/>
            </w:r>
            <w:r w:rsidRPr="00BF32CE">
              <w:rPr>
                <w:rStyle w:val="aff0"/>
                <w:lang w:val="uk-UA"/>
              </w:rPr>
              <w:t>11.3</w:t>
            </w:r>
            <w:r w:rsidRPr="00FE34A8">
              <w:rPr>
                <w:rStyle w:val="aff0"/>
                <w:lang w:val="uk-UA"/>
              </w:rPr>
              <w:fldChar w:fldCharType="end"/>
            </w:r>
            <w:r w:rsidRPr="00A607D9">
              <w:t xml:space="preserve"> цих ТУ.</w:t>
            </w:r>
          </w:p>
        </w:tc>
      </w:tr>
      <w:tr w:rsidR="00A37209" w:rsidRPr="00611148" w:rsidTr="001A61F6">
        <w:tc>
          <w:tcPr>
            <w:tcW w:w="851" w:type="dxa"/>
            <w:gridSpan w:val="2"/>
          </w:tcPr>
          <w:p w:rsidR="00A37209" w:rsidRPr="00611148" w:rsidRDefault="00A37209" w:rsidP="00A37209">
            <w:pPr>
              <w:widowControl w:val="0"/>
              <w:jc w:val="both"/>
            </w:pPr>
            <w:r w:rsidRPr="00611148">
              <w:t>6</w:t>
            </w:r>
          </w:p>
        </w:tc>
        <w:tc>
          <w:tcPr>
            <w:tcW w:w="1701" w:type="dxa"/>
          </w:tcPr>
          <w:p w:rsidR="00A37209" w:rsidRPr="00611148" w:rsidRDefault="00A37209" w:rsidP="00A37209">
            <w:pPr>
              <w:widowControl w:val="0"/>
            </w:pPr>
            <w:r w:rsidRPr="00611148">
              <w:t>Код Боржника за некласифікованим реквізитом К020</w:t>
            </w:r>
          </w:p>
        </w:tc>
        <w:tc>
          <w:tcPr>
            <w:tcW w:w="1276" w:type="dxa"/>
          </w:tcPr>
          <w:p w:rsidR="00A37209" w:rsidRPr="00611148" w:rsidRDefault="00A37209" w:rsidP="00EB0869">
            <w:pPr>
              <w:jc w:val="center"/>
              <w:rPr>
                <w:highlight w:val="cyan"/>
              </w:rPr>
            </w:pPr>
            <w:r w:rsidRPr="00611148">
              <w:rPr>
                <w:highlight w:val="cyan"/>
              </w:rPr>
              <w:t>000</w:t>
            </w:r>
            <w:r w:rsidR="00BB551C" w:rsidRPr="00611148">
              <w:rPr>
                <w:highlight w:val="cyan"/>
              </w:rPr>
              <w:t>6</w:t>
            </w:r>
          </w:p>
        </w:tc>
        <w:tc>
          <w:tcPr>
            <w:tcW w:w="1559" w:type="dxa"/>
          </w:tcPr>
          <w:p w:rsidR="00A37209" w:rsidRPr="00611148" w:rsidRDefault="00A37209" w:rsidP="00A37209">
            <w:pPr>
              <w:widowControl w:val="0"/>
              <w:jc w:val="both"/>
            </w:pPr>
            <w:r w:rsidRPr="00611148">
              <w:t>codK020</w:t>
            </w:r>
          </w:p>
        </w:tc>
        <w:tc>
          <w:tcPr>
            <w:tcW w:w="992" w:type="dxa"/>
          </w:tcPr>
          <w:p w:rsidR="00A37209" w:rsidRPr="00611148" w:rsidRDefault="00A37209" w:rsidP="00A37209">
            <w:pPr>
              <w:widowControl w:val="0"/>
              <w:ind w:left="-108" w:right="-90"/>
              <w:jc w:val="center"/>
            </w:pPr>
            <w:r w:rsidRPr="00611148">
              <w:t>C(50)</w:t>
            </w:r>
          </w:p>
        </w:tc>
        <w:tc>
          <w:tcPr>
            <w:tcW w:w="709" w:type="dxa"/>
          </w:tcPr>
          <w:p w:rsidR="00A37209" w:rsidRPr="00611148" w:rsidRDefault="00A37209" w:rsidP="00A37209">
            <w:pPr>
              <w:widowControl w:val="0"/>
              <w:ind w:left="-108" w:right="-90"/>
              <w:jc w:val="center"/>
            </w:pPr>
            <w:r w:rsidRPr="00611148">
              <w:t>+</w:t>
            </w:r>
          </w:p>
        </w:tc>
        <w:tc>
          <w:tcPr>
            <w:tcW w:w="2693" w:type="dxa"/>
          </w:tcPr>
          <w:p w:rsidR="00A37209" w:rsidRPr="00611148" w:rsidRDefault="00A37209" w:rsidP="00A37209">
            <w:pPr>
              <w:tabs>
                <w:tab w:val="left" w:pos="720"/>
              </w:tabs>
              <w:jc w:val="both"/>
            </w:pPr>
          </w:p>
        </w:tc>
      </w:tr>
      <w:tr w:rsidR="00A37209" w:rsidRPr="00611148" w:rsidTr="001A61F6">
        <w:tc>
          <w:tcPr>
            <w:tcW w:w="851" w:type="dxa"/>
            <w:gridSpan w:val="2"/>
          </w:tcPr>
          <w:p w:rsidR="00A37209" w:rsidRPr="00611148" w:rsidRDefault="00A37209" w:rsidP="00A37209">
            <w:pPr>
              <w:widowControl w:val="0"/>
              <w:jc w:val="both"/>
            </w:pPr>
            <w:r w:rsidRPr="00611148">
              <w:lastRenderedPageBreak/>
              <w:t>7</w:t>
            </w:r>
          </w:p>
        </w:tc>
        <w:tc>
          <w:tcPr>
            <w:tcW w:w="1701" w:type="dxa"/>
          </w:tcPr>
          <w:p w:rsidR="00A37209" w:rsidRPr="00611148" w:rsidRDefault="00A37209" w:rsidP="00A37209">
            <w:pPr>
              <w:widowControl w:val="0"/>
            </w:pPr>
            <w:r w:rsidRPr="00611148">
              <w:t xml:space="preserve">Дата </w:t>
            </w:r>
            <w:r w:rsidRPr="00611148">
              <w:rPr>
                <w:rStyle w:val="rvts0"/>
              </w:rPr>
              <w:t>державної реєстрації</w:t>
            </w:r>
          </w:p>
        </w:tc>
        <w:tc>
          <w:tcPr>
            <w:tcW w:w="1276" w:type="dxa"/>
          </w:tcPr>
          <w:p w:rsidR="00A37209" w:rsidRPr="00611148" w:rsidRDefault="00A37209" w:rsidP="00EB0869">
            <w:pPr>
              <w:jc w:val="center"/>
              <w:rPr>
                <w:highlight w:val="cyan"/>
              </w:rPr>
            </w:pPr>
            <w:r w:rsidRPr="00611148">
              <w:rPr>
                <w:highlight w:val="cyan"/>
              </w:rPr>
              <w:t>000</w:t>
            </w:r>
            <w:r w:rsidR="00BB551C" w:rsidRPr="00611148">
              <w:rPr>
                <w:highlight w:val="cyan"/>
              </w:rPr>
              <w:t>7</w:t>
            </w:r>
          </w:p>
        </w:tc>
        <w:tc>
          <w:tcPr>
            <w:tcW w:w="1559" w:type="dxa"/>
          </w:tcPr>
          <w:p w:rsidR="00A37209" w:rsidRPr="00611148" w:rsidRDefault="00A37209" w:rsidP="00A37209">
            <w:pPr>
              <w:widowControl w:val="0"/>
              <w:jc w:val="both"/>
            </w:pPr>
            <w:r w:rsidRPr="00611148">
              <w:t>registryDay</w:t>
            </w:r>
          </w:p>
        </w:tc>
        <w:tc>
          <w:tcPr>
            <w:tcW w:w="992" w:type="dxa"/>
          </w:tcPr>
          <w:p w:rsidR="00A37209" w:rsidRPr="00611148" w:rsidRDefault="00A37209" w:rsidP="00A37209">
            <w:pPr>
              <w:jc w:val="center"/>
            </w:pPr>
            <w:r w:rsidRPr="00611148">
              <w:t>D(10)</w:t>
            </w:r>
          </w:p>
        </w:tc>
        <w:tc>
          <w:tcPr>
            <w:tcW w:w="709" w:type="dxa"/>
          </w:tcPr>
          <w:p w:rsidR="00A37209" w:rsidRPr="00611148" w:rsidRDefault="00A37209" w:rsidP="00A37209">
            <w:pPr>
              <w:jc w:val="center"/>
            </w:pPr>
            <w:r w:rsidRPr="00611148">
              <w:t>+</w:t>
            </w:r>
          </w:p>
        </w:tc>
        <w:tc>
          <w:tcPr>
            <w:tcW w:w="2693" w:type="dxa"/>
          </w:tcPr>
          <w:p w:rsidR="00A37209" w:rsidRPr="00611148" w:rsidRDefault="00A37209" w:rsidP="00A37209">
            <w:pPr>
              <w:tabs>
                <w:tab w:val="left" w:pos="720"/>
              </w:tabs>
              <w:jc w:val="both"/>
            </w:pPr>
            <w:r w:rsidRPr="00611148">
              <w:t>Зазначається дата державної реєстрації юридичної особи.</w:t>
            </w:r>
          </w:p>
        </w:tc>
      </w:tr>
      <w:tr w:rsidR="00A37209" w:rsidRPr="00611148" w:rsidTr="001A61F6">
        <w:tc>
          <w:tcPr>
            <w:tcW w:w="851" w:type="dxa"/>
            <w:gridSpan w:val="2"/>
          </w:tcPr>
          <w:p w:rsidR="00A37209" w:rsidRPr="00611148" w:rsidRDefault="00A37209" w:rsidP="00A37209">
            <w:pPr>
              <w:widowControl w:val="0"/>
              <w:jc w:val="both"/>
            </w:pPr>
            <w:r w:rsidRPr="00611148">
              <w:t>8</w:t>
            </w:r>
          </w:p>
        </w:tc>
        <w:tc>
          <w:tcPr>
            <w:tcW w:w="1701" w:type="dxa"/>
          </w:tcPr>
          <w:p w:rsidR="00A37209" w:rsidRPr="00611148" w:rsidRDefault="00A37209" w:rsidP="00A37209">
            <w:pPr>
              <w:widowControl w:val="0"/>
            </w:pPr>
            <w:r w:rsidRPr="00611148">
              <w:t xml:space="preserve">Номер </w:t>
            </w:r>
            <w:r w:rsidRPr="00611148">
              <w:rPr>
                <w:rStyle w:val="rvts0"/>
              </w:rPr>
              <w:t>державної реєстрації</w:t>
            </w:r>
          </w:p>
        </w:tc>
        <w:tc>
          <w:tcPr>
            <w:tcW w:w="1276" w:type="dxa"/>
          </w:tcPr>
          <w:p w:rsidR="00A37209" w:rsidRPr="00611148" w:rsidRDefault="00A37209" w:rsidP="00EB0869">
            <w:pPr>
              <w:jc w:val="center"/>
              <w:rPr>
                <w:highlight w:val="cyan"/>
              </w:rPr>
            </w:pPr>
            <w:r w:rsidRPr="00611148">
              <w:rPr>
                <w:highlight w:val="cyan"/>
              </w:rPr>
              <w:t>000</w:t>
            </w:r>
            <w:r w:rsidR="00BB551C" w:rsidRPr="00611148">
              <w:rPr>
                <w:highlight w:val="cyan"/>
              </w:rPr>
              <w:t>8</w:t>
            </w:r>
          </w:p>
        </w:tc>
        <w:tc>
          <w:tcPr>
            <w:tcW w:w="1559" w:type="dxa"/>
          </w:tcPr>
          <w:p w:rsidR="00A37209" w:rsidRPr="00611148" w:rsidRDefault="00A37209" w:rsidP="00A37209">
            <w:pPr>
              <w:widowControl w:val="0"/>
              <w:jc w:val="both"/>
            </w:pPr>
            <w:r w:rsidRPr="00611148">
              <w:t>numberRegistry</w:t>
            </w:r>
          </w:p>
        </w:tc>
        <w:tc>
          <w:tcPr>
            <w:tcW w:w="992" w:type="dxa"/>
          </w:tcPr>
          <w:p w:rsidR="00A37209" w:rsidRPr="00611148" w:rsidRDefault="00A37209" w:rsidP="00A37209">
            <w:pPr>
              <w:jc w:val="center"/>
            </w:pPr>
            <w:r w:rsidRPr="00611148">
              <w:t>C(32)</w:t>
            </w:r>
          </w:p>
        </w:tc>
        <w:tc>
          <w:tcPr>
            <w:tcW w:w="709" w:type="dxa"/>
          </w:tcPr>
          <w:p w:rsidR="00A37209" w:rsidRPr="00611148" w:rsidRDefault="00A37209" w:rsidP="00A37209">
            <w:pPr>
              <w:jc w:val="center"/>
            </w:pPr>
            <w:r w:rsidRPr="00611148">
              <w:t>+</w:t>
            </w:r>
          </w:p>
        </w:tc>
        <w:tc>
          <w:tcPr>
            <w:tcW w:w="2693" w:type="dxa"/>
          </w:tcPr>
          <w:p w:rsidR="00A37209" w:rsidRPr="00611148" w:rsidRDefault="00A37209" w:rsidP="00A37209">
            <w:pPr>
              <w:tabs>
                <w:tab w:val="left" w:pos="720"/>
              </w:tabs>
              <w:jc w:val="both"/>
            </w:pPr>
            <w:r w:rsidRPr="00611148">
              <w:t>Зазначається номер державної реєстрації юридичної особи.</w:t>
            </w:r>
          </w:p>
        </w:tc>
      </w:tr>
      <w:tr w:rsidR="00A37209" w:rsidRPr="00611148" w:rsidTr="001A61F6">
        <w:tc>
          <w:tcPr>
            <w:tcW w:w="851" w:type="dxa"/>
            <w:gridSpan w:val="2"/>
          </w:tcPr>
          <w:p w:rsidR="00A37209" w:rsidRPr="00611148" w:rsidRDefault="00A37209" w:rsidP="00A37209">
            <w:pPr>
              <w:pStyle w:val="a5"/>
            </w:pPr>
            <w:r w:rsidRPr="00611148">
              <w:t>9</w:t>
            </w:r>
          </w:p>
        </w:tc>
        <w:tc>
          <w:tcPr>
            <w:tcW w:w="1701" w:type="dxa"/>
          </w:tcPr>
          <w:p w:rsidR="00A37209" w:rsidRPr="00611148" w:rsidRDefault="00A37209" w:rsidP="00A37209">
            <w:pPr>
              <w:pStyle w:val="a5"/>
            </w:pPr>
            <w:r w:rsidRPr="00611148">
              <w:t>В</w:t>
            </w:r>
            <w:r w:rsidRPr="00611148">
              <w:rPr>
                <w:lang w:eastAsia="ru-RU"/>
              </w:rPr>
              <w:t>ид економічної діяльності</w:t>
            </w:r>
          </w:p>
        </w:tc>
        <w:tc>
          <w:tcPr>
            <w:tcW w:w="1276" w:type="dxa"/>
          </w:tcPr>
          <w:p w:rsidR="00A37209" w:rsidRPr="00611148" w:rsidRDefault="00A37209" w:rsidP="00EB0869">
            <w:pPr>
              <w:jc w:val="center"/>
              <w:rPr>
                <w:highlight w:val="cyan"/>
              </w:rPr>
            </w:pPr>
            <w:r w:rsidRPr="00611148">
              <w:rPr>
                <w:highlight w:val="cyan"/>
              </w:rPr>
              <w:t>000</w:t>
            </w:r>
            <w:r w:rsidR="00BB551C" w:rsidRPr="00611148">
              <w:rPr>
                <w:highlight w:val="cyan"/>
              </w:rPr>
              <w:t>9</w:t>
            </w:r>
          </w:p>
        </w:tc>
        <w:tc>
          <w:tcPr>
            <w:tcW w:w="1559" w:type="dxa"/>
          </w:tcPr>
          <w:p w:rsidR="00A37209" w:rsidRPr="00611148" w:rsidRDefault="00A37209" w:rsidP="00A37209">
            <w:r w:rsidRPr="00611148">
              <w:t>k110</w:t>
            </w:r>
          </w:p>
        </w:tc>
        <w:tc>
          <w:tcPr>
            <w:tcW w:w="992" w:type="dxa"/>
          </w:tcPr>
          <w:p w:rsidR="00A37209" w:rsidRPr="00611148" w:rsidRDefault="00A37209" w:rsidP="00A37209">
            <w:pPr>
              <w:widowControl w:val="0"/>
              <w:ind w:left="-108" w:right="-90"/>
              <w:jc w:val="center"/>
            </w:pPr>
            <w:r w:rsidRPr="00611148">
              <w:t>C(5)</w:t>
            </w:r>
          </w:p>
        </w:tc>
        <w:tc>
          <w:tcPr>
            <w:tcW w:w="709" w:type="dxa"/>
          </w:tcPr>
          <w:p w:rsidR="00A37209" w:rsidRPr="00611148" w:rsidRDefault="00A37209" w:rsidP="00A37209">
            <w:pPr>
              <w:widowControl w:val="0"/>
              <w:ind w:left="-108" w:right="-90"/>
              <w:jc w:val="center"/>
            </w:pPr>
            <w:r w:rsidRPr="00611148">
              <w:t>+</w:t>
            </w:r>
          </w:p>
        </w:tc>
        <w:tc>
          <w:tcPr>
            <w:tcW w:w="2693" w:type="dxa"/>
          </w:tcPr>
          <w:p w:rsidR="00A37209" w:rsidRPr="00EA4E67" w:rsidRDefault="0000712C" w:rsidP="007D22B3">
            <w:pPr>
              <w:tabs>
                <w:tab w:val="left" w:pos="720"/>
              </w:tabs>
              <w:jc w:val="both"/>
            </w:pPr>
            <w:r w:rsidRPr="00EA4E67">
              <w:t>Реквізит набуває</w:t>
            </w:r>
            <w:r w:rsidR="007D22B3" w:rsidRPr="00EA4E67">
              <w:t xml:space="preserve"> значення з довідника K110</w:t>
            </w:r>
            <w:r w:rsidR="009E718E">
              <w:t>.</w:t>
            </w:r>
          </w:p>
        </w:tc>
      </w:tr>
      <w:tr w:rsidR="00A37209" w:rsidRPr="00611148" w:rsidTr="001A61F6">
        <w:tc>
          <w:tcPr>
            <w:tcW w:w="851" w:type="dxa"/>
            <w:gridSpan w:val="2"/>
          </w:tcPr>
          <w:p w:rsidR="00A37209" w:rsidRPr="00611148" w:rsidRDefault="00A37209" w:rsidP="00A37209">
            <w:pPr>
              <w:pStyle w:val="a5"/>
            </w:pPr>
            <w:r w:rsidRPr="00611148">
              <w:t>10</w:t>
            </w:r>
          </w:p>
        </w:tc>
        <w:tc>
          <w:tcPr>
            <w:tcW w:w="1701" w:type="dxa"/>
          </w:tcPr>
          <w:p w:rsidR="00A37209" w:rsidRPr="00611148" w:rsidRDefault="00A37209" w:rsidP="00A37209">
            <w:pPr>
              <w:pStyle w:val="a5"/>
              <w:rPr>
                <w:lang w:eastAsia="ru-RU"/>
              </w:rPr>
            </w:pPr>
            <w:r w:rsidRPr="00611148">
              <w:rPr>
                <w:lang w:eastAsia="ru-RU"/>
              </w:rPr>
              <w:t>Період</w:t>
            </w:r>
          </w:p>
        </w:tc>
        <w:tc>
          <w:tcPr>
            <w:tcW w:w="1276" w:type="dxa"/>
          </w:tcPr>
          <w:p w:rsidR="00A37209" w:rsidRPr="00611148" w:rsidRDefault="00A37209" w:rsidP="00EB0869">
            <w:pPr>
              <w:jc w:val="center"/>
              <w:rPr>
                <w:highlight w:val="cyan"/>
              </w:rPr>
            </w:pPr>
            <w:r w:rsidRPr="00611148">
              <w:rPr>
                <w:highlight w:val="cyan"/>
              </w:rPr>
              <w:t>00</w:t>
            </w:r>
            <w:r w:rsidR="00BB551C" w:rsidRPr="00611148">
              <w:rPr>
                <w:highlight w:val="cyan"/>
              </w:rPr>
              <w:t>10</w:t>
            </w:r>
          </w:p>
        </w:tc>
        <w:tc>
          <w:tcPr>
            <w:tcW w:w="1559" w:type="dxa"/>
          </w:tcPr>
          <w:p w:rsidR="00A37209" w:rsidRPr="00611148" w:rsidRDefault="00A37209" w:rsidP="00A37209">
            <w:pPr>
              <w:pStyle w:val="a5"/>
              <w:rPr>
                <w:lang w:eastAsia="ru-RU"/>
              </w:rPr>
            </w:pPr>
            <w:r w:rsidRPr="00611148">
              <w:rPr>
                <w:lang w:eastAsia="ru-RU"/>
              </w:rPr>
              <w:t>ec_year</w:t>
            </w:r>
          </w:p>
        </w:tc>
        <w:tc>
          <w:tcPr>
            <w:tcW w:w="992" w:type="dxa"/>
          </w:tcPr>
          <w:p w:rsidR="00A37209" w:rsidRPr="00611148" w:rsidRDefault="00A37209" w:rsidP="00A37209">
            <w:pPr>
              <w:pStyle w:val="a5"/>
              <w:jc w:val="center"/>
              <w:rPr>
                <w:lang w:eastAsia="ru-RU"/>
              </w:rPr>
            </w:pPr>
            <w:r w:rsidRPr="00611148">
              <w:rPr>
                <w:lang w:eastAsia="ru-RU"/>
              </w:rPr>
              <w:t>D(10)</w:t>
            </w:r>
          </w:p>
        </w:tc>
        <w:tc>
          <w:tcPr>
            <w:tcW w:w="709" w:type="dxa"/>
          </w:tcPr>
          <w:p w:rsidR="00A37209" w:rsidRPr="00611148" w:rsidRDefault="00A37209" w:rsidP="00A37209">
            <w:pPr>
              <w:widowControl w:val="0"/>
              <w:ind w:left="-108" w:right="-90"/>
              <w:jc w:val="center"/>
            </w:pPr>
            <w:r w:rsidRPr="00611148">
              <w:t>+</w:t>
            </w:r>
          </w:p>
        </w:tc>
        <w:tc>
          <w:tcPr>
            <w:tcW w:w="2693" w:type="dxa"/>
          </w:tcPr>
          <w:p w:rsidR="00A37209" w:rsidRPr="00E723A6" w:rsidRDefault="00A37209" w:rsidP="009E718E">
            <w:pPr>
              <w:tabs>
                <w:tab w:val="left" w:pos="720"/>
              </w:tabs>
              <w:jc w:val="both"/>
              <w:rPr>
                <w:lang w:val="ru-RU"/>
              </w:rPr>
            </w:pPr>
            <w:r w:rsidRPr="00611148">
              <w:t>Зазначається рік</w:t>
            </w:r>
            <w:r w:rsidR="00EA4E67">
              <w:t xml:space="preserve"> (маркетинговий рік)</w:t>
            </w:r>
            <w:r w:rsidRPr="00EA4E67">
              <w:t>, за який визначено вид економічної діяльності.</w:t>
            </w:r>
            <w:r w:rsidR="00E723A6" w:rsidRPr="00E723A6">
              <w:rPr>
                <w:lang w:val="ru-RU"/>
              </w:rPr>
              <w:t xml:space="preserve"> </w:t>
            </w:r>
            <w:r w:rsidR="00E723A6" w:rsidRPr="00E723A6">
              <w:rPr>
                <w:highlight w:val="yellow"/>
              </w:rPr>
              <w:t>У разі відсутності зазначається null.</w:t>
            </w:r>
          </w:p>
        </w:tc>
      </w:tr>
      <w:tr w:rsidR="00A37209" w:rsidRPr="00611148" w:rsidTr="001A61F6">
        <w:tc>
          <w:tcPr>
            <w:tcW w:w="851" w:type="dxa"/>
            <w:gridSpan w:val="2"/>
          </w:tcPr>
          <w:p w:rsidR="00A37209" w:rsidRPr="00611148" w:rsidRDefault="00A37209" w:rsidP="00A37209">
            <w:pPr>
              <w:widowControl w:val="0"/>
              <w:jc w:val="both"/>
            </w:pPr>
            <w:r w:rsidRPr="00611148">
              <w:t>11</w:t>
            </w:r>
          </w:p>
        </w:tc>
        <w:tc>
          <w:tcPr>
            <w:tcW w:w="1701" w:type="dxa"/>
          </w:tcPr>
          <w:p w:rsidR="00A37209" w:rsidRPr="00611148" w:rsidRDefault="00A37209" w:rsidP="00A37209">
            <w:pPr>
              <w:spacing w:before="100" w:beforeAutospacing="1" w:after="100" w:afterAutospacing="1"/>
            </w:pPr>
            <w:r w:rsidRPr="00611148">
              <w:t>Код країни реєстрації</w:t>
            </w:r>
          </w:p>
        </w:tc>
        <w:tc>
          <w:tcPr>
            <w:tcW w:w="1276" w:type="dxa"/>
          </w:tcPr>
          <w:p w:rsidR="00A37209" w:rsidRPr="00611148" w:rsidRDefault="00A37209" w:rsidP="00EB0869">
            <w:pPr>
              <w:jc w:val="center"/>
              <w:rPr>
                <w:highlight w:val="cyan"/>
              </w:rPr>
            </w:pPr>
            <w:r w:rsidRPr="00611148">
              <w:rPr>
                <w:highlight w:val="cyan"/>
              </w:rPr>
              <w:t>00</w:t>
            </w:r>
            <w:r w:rsidR="00BB551C" w:rsidRPr="00611148">
              <w:rPr>
                <w:highlight w:val="cyan"/>
              </w:rPr>
              <w:t>1</w:t>
            </w:r>
            <w:r w:rsidRPr="00611148">
              <w:rPr>
                <w:highlight w:val="cyan"/>
              </w:rPr>
              <w:t>1</w:t>
            </w:r>
          </w:p>
        </w:tc>
        <w:tc>
          <w:tcPr>
            <w:tcW w:w="1559" w:type="dxa"/>
          </w:tcPr>
          <w:p w:rsidR="00A37209" w:rsidRPr="00611148" w:rsidRDefault="00A37209" w:rsidP="00A37209">
            <w:pPr>
              <w:widowControl w:val="0"/>
              <w:jc w:val="both"/>
            </w:pPr>
            <w:r w:rsidRPr="00611148">
              <w:t>countryCodNerez</w:t>
            </w:r>
          </w:p>
        </w:tc>
        <w:tc>
          <w:tcPr>
            <w:tcW w:w="992" w:type="dxa"/>
          </w:tcPr>
          <w:p w:rsidR="00A37209" w:rsidRPr="00611148" w:rsidRDefault="00A37209" w:rsidP="00A37209">
            <w:pPr>
              <w:widowControl w:val="0"/>
              <w:ind w:left="-108" w:right="-90"/>
              <w:jc w:val="center"/>
            </w:pPr>
            <w:r w:rsidRPr="00611148">
              <w:t>C(3)</w:t>
            </w:r>
          </w:p>
        </w:tc>
        <w:tc>
          <w:tcPr>
            <w:tcW w:w="709" w:type="dxa"/>
          </w:tcPr>
          <w:p w:rsidR="00A37209" w:rsidRPr="00A607D9" w:rsidRDefault="008D0F40" w:rsidP="00A37209">
            <w:pPr>
              <w:widowControl w:val="0"/>
              <w:ind w:left="-108" w:right="-90"/>
              <w:jc w:val="center"/>
            </w:pPr>
            <w:r w:rsidRPr="00B42DBE">
              <w:rPr>
                <w:highlight w:val="cyan"/>
              </w:rPr>
              <w:t>+</w:t>
            </w:r>
          </w:p>
        </w:tc>
        <w:tc>
          <w:tcPr>
            <w:tcW w:w="2693" w:type="dxa"/>
          </w:tcPr>
          <w:p w:rsidR="00A37209" w:rsidRPr="00BF32CE" w:rsidRDefault="00A37209" w:rsidP="007D22B3">
            <w:pPr>
              <w:tabs>
                <w:tab w:val="left" w:pos="720"/>
              </w:tabs>
              <w:jc w:val="both"/>
            </w:pPr>
            <w:r w:rsidRPr="00BF32CE">
              <w:t>Зазначається код країни – місця реєстрації</w:t>
            </w:r>
            <w:r w:rsidR="00523C6C">
              <w:t>.</w:t>
            </w:r>
          </w:p>
        </w:tc>
      </w:tr>
      <w:tr w:rsidR="00EE249D" w:rsidRPr="00611148" w:rsidTr="00862B83">
        <w:tc>
          <w:tcPr>
            <w:tcW w:w="9781" w:type="dxa"/>
            <w:gridSpan w:val="8"/>
          </w:tcPr>
          <w:p w:rsidR="00EE249D" w:rsidRPr="000E4260" w:rsidRDefault="00EE249D" w:rsidP="00DB7FB3">
            <w:pPr>
              <w:widowControl w:val="0"/>
              <w:ind w:left="-108" w:right="-90"/>
              <w:jc w:val="both"/>
            </w:pPr>
            <w:r w:rsidRPr="00611148">
              <w:t xml:space="preserve">12. Розмір фінансових показників діяльності </w:t>
            </w:r>
            <w:r w:rsidRPr="00FE34A8">
              <w:t>Боржника</w:t>
            </w:r>
            <w:r w:rsidRPr="000E4260">
              <w:t>. Структура</w:t>
            </w:r>
            <w:r w:rsidRPr="00605F43">
              <w:t xml:space="preserve"> (елемент) </w:t>
            </w:r>
            <w:r w:rsidRPr="00FE34A8">
              <w:rPr>
                <w:b/>
              </w:rPr>
              <w:t>finPerformance</w:t>
            </w:r>
            <w:r w:rsidRPr="000E4260">
              <w:t>. Інформація щодо фінансових показників надається в тис.грн.</w:t>
            </w:r>
          </w:p>
        </w:tc>
      </w:tr>
      <w:tr w:rsidR="00E723A6" w:rsidRPr="00611148" w:rsidTr="001A61F6">
        <w:tc>
          <w:tcPr>
            <w:tcW w:w="851" w:type="dxa"/>
            <w:gridSpan w:val="2"/>
          </w:tcPr>
          <w:p w:rsidR="00E723A6" w:rsidRPr="00611148" w:rsidRDefault="00E723A6" w:rsidP="00E723A6">
            <w:pPr>
              <w:pStyle w:val="a5"/>
            </w:pPr>
            <w:r w:rsidRPr="00611148">
              <w:t>12.1</w:t>
            </w:r>
          </w:p>
        </w:tc>
        <w:tc>
          <w:tcPr>
            <w:tcW w:w="1701" w:type="dxa"/>
          </w:tcPr>
          <w:p w:rsidR="00E723A6" w:rsidRPr="00611148" w:rsidRDefault="00E723A6" w:rsidP="00E723A6">
            <w:pPr>
              <w:pStyle w:val="a5"/>
            </w:pPr>
            <w:r w:rsidRPr="00611148">
              <w:rPr>
                <w:lang w:eastAsia="ru-RU"/>
              </w:rPr>
              <w:t>Показник сукупного обсягу реалізації (SALES)</w:t>
            </w:r>
          </w:p>
        </w:tc>
        <w:tc>
          <w:tcPr>
            <w:tcW w:w="1276" w:type="dxa"/>
          </w:tcPr>
          <w:p w:rsidR="00E723A6" w:rsidRPr="00611148" w:rsidRDefault="00E723A6" w:rsidP="00E723A6">
            <w:pPr>
              <w:jc w:val="center"/>
              <w:rPr>
                <w:highlight w:val="cyan"/>
              </w:rPr>
            </w:pPr>
            <w:r w:rsidRPr="00611148">
              <w:rPr>
                <w:highlight w:val="cyan"/>
              </w:rPr>
              <w:t>0012</w:t>
            </w:r>
          </w:p>
        </w:tc>
        <w:tc>
          <w:tcPr>
            <w:tcW w:w="1559" w:type="dxa"/>
          </w:tcPr>
          <w:p w:rsidR="00E723A6" w:rsidRPr="00611148" w:rsidRDefault="00E723A6" w:rsidP="00E723A6">
            <w:pPr>
              <w:rPr>
                <w:lang w:eastAsia="uk-UA"/>
              </w:rPr>
            </w:pPr>
            <w:r w:rsidRPr="00611148">
              <w:rPr>
                <w:lang w:eastAsia="uk-UA"/>
              </w:rPr>
              <w:t>sales</w:t>
            </w:r>
          </w:p>
        </w:tc>
        <w:tc>
          <w:tcPr>
            <w:tcW w:w="992" w:type="dxa"/>
          </w:tcPr>
          <w:p w:rsidR="00E723A6" w:rsidRPr="00611148" w:rsidRDefault="00E723A6" w:rsidP="00E723A6">
            <w:pPr>
              <w:widowControl w:val="0"/>
              <w:ind w:left="-108" w:right="-90"/>
              <w:jc w:val="center"/>
              <w:rPr>
                <w:lang w:eastAsia="uk-UA"/>
              </w:rPr>
            </w:pPr>
            <w:r w:rsidRPr="00611148">
              <w:rPr>
                <w:lang w:eastAsia="uk-UA"/>
              </w:rPr>
              <w:t>N(32)</w:t>
            </w:r>
          </w:p>
        </w:tc>
        <w:tc>
          <w:tcPr>
            <w:tcW w:w="709" w:type="dxa"/>
          </w:tcPr>
          <w:p w:rsidR="00E723A6" w:rsidRPr="00611148" w:rsidRDefault="00E723A6" w:rsidP="00E723A6">
            <w:pPr>
              <w:jc w:val="center"/>
              <w:rPr>
                <w:lang w:eastAsia="uk-UA"/>
              </w:rPr>
            </w:pPr>
            <w:r w:rsidRPr="00611148">
              <w:rPr>
                <w:lang w:eastAsia="uk-UA"/>
              </w:rPr>
              <w:t>+</w:t>
            </w:r>
          </w:p>
        </w:tc>
        <w:tc>
          <w:tcPr>
            <w:tcW w:w="2693" w:type="dxa"/>
          </w:tcPr>
          <w:p w:rsidR="00E723A6" w:rsidRDefault="00E723A6" w:rsidP="00E723A6">
            <w:pPr>
              <w:jc w:val="both"/>
            </w:pPr>
            <w:r w:rsidRPr="002A1CF7">
              <w:rPr>
                <w:highlight w:val="yellow"/>
              </w:rPr>
              <w:t>У разі відсутності зазначається null.</w:t>
            </w:r>
          </w:p>
        </w:tc>
      </w:tr>
      <w:tr w:rsidR="00E723A6" w:rsidRPr="00611148" w:rsidTr="001A61F6">
        <w:tc>
          <w:tcPr>
            <w:tcW w:w="851" w:type="dxa"/>
            <w:gridSpan w:val="2"/>
          </w:tcPr>
          <w:p w:rsidR="00E723A6" w:rsidRPr="00611148" w:rsidRDefault="00E723A6" w:rsidP="00E723A6">
            <w:pPr>
              <w:pStyle w:val="a5"/>
            </w:pPr>
            <w:r w:rsidRPr="00611148">
              <w:t>12.2</w:t>
            </w:r>
          </w:p>
        </w:tc>
        <w:tc>
          <w:tcPr>
            <w:tcW w:w="1701" w:type="dxa"/>
          </w:tcPr>
          <w:p w:rsidR="00E723A6" w:rsidRPr="00611148" w:rsidRDefault="00E723A6" w:rsidP="00E723A6">
            <w:pPr>
              <w:pStyle w:val="a5"/>
              <w:rPr>
                <w:lang w:eastAsia="ru-RU"/>
              </w:rPr>
            </w:pPr>
            <w:r w:rsidRPr="00611148">
              <w:rPr>
                <w:lang w:eastAsia="ru-RU"/>
              </w:rPr>
              <w:t>Показник фінансового результ</w:t>
            </w:r>
            <w:r>
              <w:rPr>
                <w:lang w:eastAsia="ru-RU"/>
              </w:rPr>
              <w:t xml:space="preserve">ату від операційної діяльності </w:t>
            </w:r>
            <w:r w:rsidRPr="00611148">
              <w:rPr>
                <w:lang w:eastAsia="ru-RU"/>
              </w:rPr>
              <w:t>(EBIT)</w:t>
            </w:r>
          </w:p>
        </w:tc>
        <w:tc>
          <w:tcPr>
            <w:tcW w:w="1276" w:type="dxa"/>
          </w:tcPr>
          <w:p w:rsidR="00E723A6" w:rsidRPr="00611148" w:rsidRDefault="00E723A6" w:rsidP="00E723A6">
            <w:pPr>
              <w:jc w:val="center"/>
              <w:rPr>
                <w:highlight w:val="cyan"/>
              </w:rPr>
            </w:pPr>
            <w:r w:rsidRPr="00611148">
              <w:rPr>
                <w:highlight w:val="cyan"/>
              </w:rPr>
              <w:t>0013</w:t>
            </w:r>
          </w:p>
        </w:tc>
        <w:tc>
          <w:tcPr>
            <w:tcW w:w="1559" w:type="dxa"/>
          </w:tcPr>
          <w:p w:rsidR="00E723A6" w:rsidRPr="00611148" w:rsidRDefault="00E723A6" w:rsidP="00E723A6">
            <w:r w:rsidRPr="00611148">
              <w:t>ebit</w:t>
            </w:r>
          </w:p>
        </w:tc>
        <w:tc>
          <w:tcPr>
            <w:tcW w:w="992" w:type="dxa"/>
          </w:tcPr>
          <w:p w:rsidR="00E723A6" w:rsidRPr="00611148" w:rsidRDefault="00E723A6" w:rsidP="00E723A6">
            <w:pPr>
              <w:widowControl w:val="0"/>
              <w:ind w:left="-108" w:right="-90"/>
              <w:jc w:val="center"/>
            </w:pPr>
            <w:r w:rsidRPr="00611148">
              <w:rPr>
                <w:lang w:eastAsia="uk-UA"/>
              </w:rPr>
              <w:t>N(32)</w:t>
            </w:r>
          </w:p>
        </w:tc>
        <w:tc>
          <w:tcPr>
            <w:tcW w:w="709" w:type="dxa"/>
          </w:tcPr>
          <w:p w:rsidR="00E723A6" w:rsidRPr="00A607D9" w:rsidRDefault="00E723A6" w:rsidP="00E723A6">
            <w:pPr>
              <w:widowControl w:val="0"/>
              <w:ind w:left="-108" w:right="-90"/>
              <w:jc w:val="center"/>
            </w:pPr>
            <w:r w:rsidRPr="00B42DBE">
              <w:rPr>
                <w:highlight w:val="cyan"/>
              </w:rPr>
              <w:t>+</w:t>
            </w:r>
          </w:p>
        </w:tc>
        <w:tc>
          <w:tcPr>
            <w:tcW w:w="2693" w:type="dxa"/>
          </w:tcPr>
          <w:p w:rsidR="00E723A6" w:rsidRDefault="00E723A6" w:rsidP="00E723A6">
            <w:pPr>
              <w:jc w:val="both"/>
            </w:pPr>
            <w:r w:rsidRPr="002A1CF7">
              <w:rPr>
                <w:highlight w:val="yellow"/>
              </w:rPr>
              <w:t>У разі відсутності зазначається null.</w:t>
            </w:r>
          </w:p>
        </w:tc>
      </w:tr>
      <w:tr w:rsidR="00E723A6" w:rsidRPr="00611148" w:rsidTr="001A61F6">
        <w:tc>
          <w:tcPr>
            <w:tcW w:w="851" w:type="dxa"/>
            <w:gridSpan w:val="2"/>
          </w:tcPr>
          <w:p w:rsidR="00E723A6" w:rsidRPr="00611148" w:rsidRDefault="00E723A6" w:rsidP="00E723A6">
            <w:pPr>
              <w:pStyle w:val="a5"/>
            </w:pPr>
            <w:r w:rsidRPr="00611148">
              <w:t>12.3</w:t>
            </w:r>
          </w:p>
        </w:tc>
        <w:tc>
          <w:tcPr>
            <w:tcW w:w="1701" w:type="dxa"/>
          </w:tcPr>
          <w:p w:rsidR="00E723A6" w:rsidRPr="00611148" w:rsidRDefault="00E723A6" w:rsidP="00E723A6">
            <w:pPr>
              <w:pStyle w:val="a5"/>
            </w:pPr>
            <w:r w:rsidRPr="00611148">
              <w:rPr>
                <w:lang w:eastAsia="ru-RU"/>
              </w:rPr>
              <w:t>Показник фінансового результату від звичайної діяльності до оподаткування фінансових витрат і нарахування амортизації (EBITDA)</w:t>
            </w:r>
          </w:p>
        </w:tc>
        <w:tc>
          <w:tcPr>
            <w:tcW w:w="1276" w:type="dxa"/>
          </w:tcPr>
          <w:p w:rsidR="00E723A6" w:rsidRPr="00611148" w:rsidRDefault="00E723A6" w:rsidP="00E723A6">
            <w:pPr>
              <w:jc w:val="center"/>
              <w:rPr>
                <w:highlight w:val="cyan"/>
              </w:rPr>
            </w:pPr>
            <w:r w:rsidRPr="00611148">
              <w:rPr>
                <w:highlight w:val="cyan"/>
              </w:rPr>
              <w:t>0014</w:t>
            </w:r>
          </w:p>
        </w:tc>
        <w:tc>
          <w:tcPr>
            <w:tcW w:w="1559" w:type="dxa"/>
          </w:tcPr>
          <w:p w:rsidR="00E723A6" w:rsidRPr="00611148" w:rsidRDefault="00E723A6" w:rsidP="00E723A6">
            <w:pPr>
              <w:rPr>
                <w:lang w:eastAsia="uk-UA"/>
              </w:rPr>
            </w:pPr>
            <w:r w:rsidRPr="00611148">
              <w:rPr>
                <w:lang w:eastAsia="uk-UA"/>
              </w:rPr>
              <w:t>ebitda</w:t>
            </w:r>
          </w:p>
        </w:tc>
        <w:tc>
          <w:tcPr>
            <w:tcW w:w="992" w:type="dxa"/>
          </w:tcPr>
          <w:p w:rsidR="00E723A6" w:rsidRPr="00611148" w:rsidRDefault="00E723A6" w:rsidP="00E723A6">
            <w:pPr>
              <w:widowControl w:val="0"/>
              <w:ind w:left="-108" w:right="-90"/>
              <w:jc w:val="center"/>
              <w:rPr>
                <w:lang w:eastAsia="uk-UA"/>
              </w:rPr>
            </w:pPr>
            <w:r w:rsidRPr="00611148">
              <w:rPr>
                <w:lang w:eastAsia="uk-UA"/>
              </w:rPr>
              <w:t>N(32)</w:t>
            </w:r>
          </w:p>
        </w:tc>
        <w:tc>
          <w:tcPr>
            <w:tcW w:w="709" w:type="dxa"/>
          </w:tcPr>
          <w:p w:rsidR="00E723A6" w:rsidRPr="00A607D9" w:rsidRDefault="00E723A6" w:rsidP="00E723A6">
            <w:pPr>
              <w:jc w:val="center"/>
              <w:rPr>
                <w:lang w:eastAsia="uk-UA"/>
              </w:rPr>
            </w:pPr>
            <w:r w:rsidRPr="00B42DBE">
              <w:rPr>
                <w:highlight w:val="cyan"/>
              </w:rPr>
              <w:t>+</w:t>
            </w:r>
          </w:p>
        </w:tc>
        <w:tc>
          <w:tcPr>
            <w:tcW w:w="2693" w:type="dxa"/>
          </w:tcPr>
          <w:p w:rsidR="00E723A6" w:rsidRDefault="00E723A6" w:rsidP="00E723A6">
            <w:pPr>
              <w:jc w:val="both"/>
            </w:pPr>
            <w:r w:rsidRPr="002A1CF7">
              <w:rPr>
                <w:highlight w:val="yellow"/>
              </w:rPr>
              <w:t>У разі відсутності зазначається null.</w:t>
            </w:r>
          </w:p>
        </w:tc>
      </w:tr>
      <w:tr w:rsidR="00E723A6" w:rsidRPr="00611148" w:rsidTr="001A61F6">
        <w:tc>
          <w:tcPr>
            <w:tcW w:w="851" w:type="dxa"/>
            <w:gridSpan w:val="2"/>
          </w:tcPr>
          <w:p w:rsidR="00E723A6" w:rsidRPr="00611148" w:rsidRDefault="00E723A6" w:rsidP="00E723A6">
            <w:pPr>
              <w:pStyle w:val="a5"/>
            </w:pPr>
            <w:r w:rsidRPr="00611148">
              <w:t>12.4</w:t>
            </w:r>
          </w:p>
        </w:tc>
        <w:tc>
          <w:tcPr>
            <w:tcW w:w="1701" w:type="dxa"/>
          </w:tcPr>
          <w:p w:rsidR="00E723A6" w:rsidRPr="00611148" w:rsidRDefault="00E723A6" w:rsidP="00E723A6">
            <w:pPr>
              <w:pStyle w:val="a5"/>
              <w:rPr>
                <w:lang w:eastAsia="ru-RU"/>
              </w:rPr>
            </w:pPr>
            <w:r w:rsidRPr="00611148">
              <w:rPr>
                <w:lang w:eastAsia="ru-RU"/>
              </w:rPr>
              <w:t>Показник концентрації залучених коштів (TOTAL NET DEBT)</w:t>
            </w:r>
          </w:p>
        </w:tc>
        <w:tc>
          <w:tcPr>
            <w:tcW w:w="1276" w:type="dxa"/>
          </w:tcPr>
          <w:p w:rsidR="00E723A6" w:rsidRPr="00611148" w:rsidRDefault="00E723A6" w:rsidP="00E723A6">
            <w:pPr>
              <w:jc w:val="center"/>
              <w:rPr>
                <w:highlight w:val="cyan"/>
              </w:rPr>
            </w:pPr>
            <w:r w:rsidRPr="00611148">
              <w:rPr>
                <w:highlight w:val="cyan"/>
              </w:rPr>
              <w:t>0015</w:t>
            </w:r>
          </w:p>
        </w:tc>
        <w:tc>
          <w:tcPr>
            <w:tcW w:w="1559" w:type="dxa"/>
          </w:tcPr>
          <w:p w:rsidR="00E723A6" w:rsidRPr="00611148" w:rsidRDefault="00E723A6" w:rsidP="00E723A6">
            <w:r w:rsidRPr="00611148">
              <w:t>totalDebt</w:t>
            </w:r>
          </w:p>
        </w:tc>
        <w:tc>
          <w:tcPr>
            <w:tcW w:w="992" w:type="dxa"/>
          </w:tcPr>
          <w:p w:rsidR="00E723A6" w:rsidRPr="00611148" w:rsidRDefault="00E723A6" w:rsidP="00E723A6">
            <w:pPr>
              <w:widowControl w:val="0"/>
              <w:ind w:left="-108" w:right="-90"/>
              <w:jc w:val="center"/>
            </w:pPr>
            <w:r w:rsidRPr="00611148">
              <w:rPr>
                <w:lang w:eastAsia="uk-UA"/>
              </w:rPr>
              <w:t>N(32)</w:t>
            </w:r>
          </w:p>
        </w:tc>
        <w:tc>
          <w:tcPr>
            <w:tcW w:w="709" w:type="dxa"/>
          </w:tcPr>
          <w:p w:rsidR="00E723A6" w:rsidRPr="00611148" w:rsidRDefault="00E723A6" w:rsidP="00E723A6">
            <w:pPr>
              <w:widowControl w:val="0"/>
              <w:ind w:left="-108" w:right="-90"/>
              <w:jc w:val="center"/>
            </w:pPr>
            <w:r w:rsidRPr="00611148">
              <w:t>+</w:t>
            </w:r>
          </w:p>
        </w:tc>
        <w:tc>
          <w:tcPr>
            <w:tcW w:w="2693" w:type="dxa"/>
          </w:tcPr>
          <w:p w:rsidR="00E723A6" w:rsidRDefault="00E723A6" w:rsidP="00E723A6">
            <w:pPr>
              <w:jc w:val="both"/>
            </w:pPr>
            <w:r w:rsidRPr="002A1CF7">
              <w:rPr>
                <w:highlight w:val="yellow"/>
              </w:rPr>
              <w:t>У разі відсутності зазначається null.</w:t>
            </w:r>
          </w:p>
        </w:tc>
      </w:tr>
      <w:tr w:rsidR="00A37209" w:rsidRPr="00611148" w:rsidTr="001A61F6">
        <w:tc>
          <w:tcPr>
            <w:tcW w:w="851" w:type="dxa"/>
            <w:gridSpan w:val="2"/>
          </w:tcPr>
          <w:p w:rsidR="00A37209" w:rsidRPr="00611148" w:rsidRDefault="00A37209" w:rsidP="00A37209">
            <w:pPr>
              <w:pStyle w:val="a5"/>
            </w:pPr>
            <w:r w:rsidRPr="00611148">
              <w:t>13</w:t>
            </w:r>
          </w:p>
        </w:tc>
        <w:tc>
          <w:tcPr>
            <w:tcW w:w="1701" w:type="dxa"/>
          </w:tcPr>
          <w:p w:rsidR="00A37209" w:rsidRPr="00611148" w:rsidRDefault="00A37209" w:rsidP="00A37209">
            <w:pPr>
              <w:pStyle w:val="a5"/>
            </w:pPr>
            <w:r w:rsidRPr="00611148">
              <w:rPr>
                <w:lang w:eastAsia="ru-RU"/>
              </w:rPr>
              <w:t>Приналежність Боржника до групи юридичних осіб</w:t>
            </w:r>
            <w:r w:rsidRPr="00611148">
              <w:rPr>
                <w:sz w:val="28"/>
                <w:szCs w:val="28"/>
              </w:rPr>
              <w:t xml:space="preserve">, </w:t>
            </w:r>
            <w:r w:rsidRPr="00611148">
              <w:rPr>
                <w:lang w:eastAsia="ru-RU"/>
              </w:rPr>
              <w:t>які перебувають</w:t>
            </w:r>
            <w:r w:rsidRPr="00611148">
              <w:rPr>
                <w:sz w:val="28"/>
                <w:szCs w:val="28"/>
              </w:rPr>
              <w:t xml:space="preserve"> </w:t>
            </w:r>
            <w:r w:rsidRPr="00611148">
              <w:rPr>
                <w:lang w:eastAsia="ru-RU"/>
              </w:rPr>
              <w:lastRenderedPageBreak/>
              <w:t>під спільним контролем</w:t>
            </w:r>
          </w:p>
        </w:tc>
        <w:tc>
          <w:tcPr>
            <w:tcW w:w="1276" w:type="dxa"/>
          </w:tcPr>
          <w:p w:rsidR="00A37209" w:rsidRPr="00611148" w:rsidRDefault="00A37209" w:rsidP="00EB0869">
            <w:pPr>
              <w:jc w:val="center"/>
              <w:rPr>
                <w:highlight w:val="cyan"/>
              </w:rPr>
            </w:pPr>
            <w:r w:rsidRPr="00611148">
              <w:rPr>
                <w:highlight w:val="cyan"/>
              </w:rPr>
              <w:lastRenderedPageBreak/>
              <w:t>00</w:t>
            </w:r>
            <w:r w:rsidR="00BB551C" w:rsidRPr="00611148">
              <w:rPr>
                <w:highlight w:val="cyan"/>
              </w:rPr>
              <w:t>16</w:t>
            </w:r>
          </w:p>
        </w:tc>
        <w:tc>
          <w:tcPr>
            <w:tcW w:w="1559" w:type="dxa"/>
          </w:tcPr>
          <w:p w:rsidR="00A37209" w:rsidRPr="00611148" w:rsidRDefault="00A37209" w:rsidP="00A37209">
            <w:r w:rsidRPr="00611148">
              <w:t>isMember</w:t>
            </w:r>
          </w:p>
        </w:tc>
        <w:tc>
          <w:tcPr>
            <w:tcW w:w="992" w:type="dxa"/>
          </w:tcPr>
          <w:p w:rsidR="00A37209" w:rsidRPr="00611148" w:rsidRDefault="00A37209" w:rsidP="00A37209">
            <w:pPr>
              <w:widowControl w:val="0"/>
              <w:ind w:left="-108" w:right="-90"/>
              <w:jc w:val="center"/>
            </w:pPr>
            <w:r w:rsidRPr="00611148">
              <w:t>B</w:t>
            </w:r>
          </w:p>
        </w:tc>
        <w:tc>
          <w:tcPr>
            <w:tcW w:w="709" w:type="dxa"/>
          </w:tcPr>
          <w:p w:rsidR="00A37209" w:rsidRPr="00611148" w:rsidRDefault="00A37209" w:rsidP="00A37209">
            <w:pPr>
              <w:jc w:val="center"/>
            </w:pPr>
            <w:r w:rsidRPr="00611148">
              <w:t>+</w:t>
            </w:r>
          </w:p>
        </w:tc>
        <w:tc>
          <w:tcPr>
            <w:tcW w:w="2693" w:type="dxa"/>
          </w:tcPr>
          <w:p w:rsidR="00A37209" w:rsidRPr="00EA4E67" w:rsidRDefault="00487D06" w:rsidP="00A37209">
            <w:pPr>
              <w:tabs>
                <w:tab w:val="left" w:pos="720"/>
              </w:tabs>
              <w:jc w:val="both"/>
            </w:pPr>
            <w:r w:rsidRPr="00EA4E67">
              <w:t>Реквізит набуває</w:t>
            </w:r>
            <w:r w:rsidR="007D22B3" w:rsidRPr="00EA4E67">
              <w:t xml:space="preserve"> значення</w:t>
            </w:r>
            <w:r w:rsidR="00A37209" w:rsidRPr="00EA4E67">
              <w:t xml:space="preserve">: </w:t>
            </w:r>
          </w:p>
          <w:p w:rsidR="00EA4E67" w:rsidRDefault="00A37209" w:rsidP="007D22B3">
            <w:pPr>
              <w:tabs>
                <w:tab w:val="left" w:pos="720"/>
              </w:tabs>
              <w:jc w:val="both"/>
            </w:pPr>
            <w:r w:rsidRPr="00EA4E67">
              <w:t>true-так;</w:t>
            </w:r>
          </w:p>
          <w:p w:rsidR="00EA4E67" w:rsidRDefault="00A37209" w:rsidP="007D22B3">
            <w:pPr>
              <w:tabs>
                <w:tab w:val="left" w:pos="720"/>
              </w:tabs>
              <w:jc w:val="both"/>
            </w:pPr>
            <w:r w:rsidRPr="00EA4E67">
              <w:t xml:space="preserve">false-ні; </w:t>
            </w:r>
          </w:p>
          <w:p w:rsidR="00A37209" w:rsidRPr="00EA4E67" w:rsidRDefault="007D22B3" w:rsidP="006419FE">
            <w:pPr>
              <w:tabs>
                <w:tab w:val="left" w:pos="720"/>
              </w:tabs>
              <w:jc w:val="both"/>
            </w:pPr>
            <w:r w:rsidRPr="00F44DBE">
              <w:t>null</w:t>
            </w:r>
            <w:r w:rsidRPr="00EA4E67">
              <w:t xml:space="preserve"> - </w:t>
            </w:r>
            <w:r w:rsidR="00A37209" w:rsidRPr="00EA4E67">
              <w:t xml:space="preserve">Боржник – </w:t>
            </w:r>
            <w:r w:rsidR="00A37209" w:rsidRPr="00F44DBE">
              <w:t xml:space="preserve">фізична особа - суб’єкт </w:t>
            </w:r>
            <w:r w:rsidR="00A37209" w:rsidRPr="00F44DBE">
              <w:lastRenderedPageBreak/>
              <w:t>підприємницької діяльності.</w:t>
            </w:r>
          </w:p>
        </w:tc>
      </w:tr>
      <w:tr w:rsidR="00A37209" w:rsidRPr="00611148" w:rsidTr="001A61F6">
        <w:tc>
          <w:tcPr>
            <w:tcW w:w="851" w:type="dxa"/>
            <w:gridSpan w:val="2"/>
            <w:tcBorders>
              <w:bottom w:val="single" w:sz="4" w:space="0" w:color="auto"/>
            </w:tcBorders>
          </w:tcPr>
          <w:p w:rsidR="00A37209" w:rsidRPr="00611148" w:rsidRDefault="00A37209" w:rsidP="00A37209">
            <w:pPr>
              <w:widowControl w:val="0"/>
              <w:jc w:val="both"/>
            </w:pPr>
            <w:r w:rsidRPr="00611148">
              <w:lastRenderedPageBreak/>
              <w:t>14</w:t>
            </w:r>
          </w:p>
        </w:tc>
        <w:tc>
          <w:tcPr>
            <w:tcW w:w="1701" w:type="dxa"/>
            <w:tcBorders>
              <w:bottom w:val="single" w:sz="4" w:space="0" w:color="auto"/>
            </w:tcBorders>
          </w:tcPr>
          <w:p w:rsidR="00A37209" w:rsidRPr="00611148" w:rsidRDefault="00A37209" w:rsidP="00A37209">
            <w:pPr>
              <w:widowControl w:val="0"/>
              <w:rPr>
                <w:sz w:val="20"/>
                <w:szCs w:val="20"/>
              </w:rPr>
            </w:pPr>
            <w:r w:rsidRPr="00611148">
              <w:t>Статус участі Боржника в групі</w:t>
            </w:r>
          </w:p>
        </w:tc>
        <w:tc>
          <w:tcPr>
            <w:tcW w:w="1276" w:type="dxa"/>
            <w:tcBorders>
              <w:bottom w:val="single" w:sz="4" w:space="0" w:color="auto"/>
            </w:tcBorders>
          </w:tcPr>
          <w:p w:rsidR="00A37209" w:rsidRPr="00611148" w:rsidRDefault="00A37209" w:rsidP="00EB0869">
            <w:pPr>
              <w:jc w:val="center"/>
            </w:pPr>
            <w:r w:rsidRPr="00611148">
              <w:rPr>
                <w:highlight w:val="cyan"/>
              </w:rPr>
              <w:t>00</w:t>
            </w:r>
            <w:r w:rsidR="00BB551C" w:rsidRPr="00611148">
              <w:t>17</w:t>
            </w:r>
          </w:p>
        </w:tc>
        <w:tc>
          <w:tcPr>
            <w:tcW w:w="1559" w:type="dxa"/>
            <w:tcBorders>
              <w:bottom w:val="single" w:sz="4" w:space="0" w:color="auto"/>
            </w:tcBorders>
          </w:tcPr>
          <w:p w:rsidR="00A37209" w:rsidRPr="00611148" w:rsidRDefault="00A37209" w:rsidP="00A37209">
            <w:pPr>
              <w:rPr>
                <w:sz w:val="20"/>
                <w:szCs w:val="20"/>
              </w:rPr>
            </w:pPr>
            <w:r w:rsidRPr="00611148">
              <w:t>isController</w:t>
            </w:r>
          </w:p>
        </w:tc>
        <w:tc>
          <w:tcPr>
            <w:tcW w:w="992" w:type="dxa"/>
            <w:tcBorders>
              <w:bottom w:val="single" w:sz="4" w:space="0" w:color="auto"/>
            </w:tcBorders>
          </w:tcPr>
          <w:p w:rsidR="00A37209" w:rsidRPr="00611148" w:rsidRDefault="00A37209" w:rsidP="00A37209">
            <w:pPr>
              <w:widowControl w:val="0"/>
              <w:ind w:left="-108" w:right="-90"/>
              <w:jc w:val="center"/>
            </w:pPr>
            <w:r w:rsidRPr="00611148">
              <w:t>B</w:t>
            </w:r>
          </w:p>
        </w:tc>
        <w:tc>
          <w:tcPr>
            <w:tcW w:w="709" w:type="dxa"/>
            <w:tcBorders>
              <w:bottom w:val="single" w:sz="4" w:space="0" w:color="auto"/>
            </w:tcBorders>
          </w:tcPr>
          <w:p w:rsidR="00A37209" w:rsidRPr="00611148" w:rsidRDefault="00A37209" w:rsidP="00A37209">
            <w:pPr>
              <w:ind w:left="-78" w:right="-39"/>
              <w:jc w:val="center"/>
              <w:rPr>
                <w:sz w:val="20"/>
                <w:szCs w:val="20"/>
              </w:rPr>
            </w:pPr>
            <w:r w:rsidRPr="00611148">
              <w:rPr>
                <w:sz w:val="20"/>
                <w:szCs w:val="20"/>
              </w:rPr>
              <w:t>+</w:t>
            </w:r>
          </w:p>
        </w:tc>
        <w:tc>
          <w:tcPr>
            <w:tcW w:w="2693" w:type="dxa"/>
            <w:tcBorders>
              <w:bottom w:val="single" w:sz="4" w:space="0" w:color="auto"/>
            </w:tcBorders>
          </w:tcPr>
          <w:p w:rsidR="00A37209" w:rsidRPr="00EA4E67" w:rsidRDefault="00487D06" w:rsidP="00A37209">
            <w:pPr>
              <w:tabs>
                <w:tab w:val="left" w:pos="720"/>
              </w:tabs>
              <w:jc w:val="both"/>
            </w:pPr>
            <w:r w:rsidRPr="00611148">
              <w:t>Рекв</w:t>
            </w:r>
            <w:r w:rsidRPr="00EA4E67">
              <w:t>ізит набуває</w:t>
            </w:r>
            <w:r w:rsidR="007D22B3" w:rsidRPr="00EA4E67">
              <w:t xml:space="preserve"> значення:</w:t>
            </w:r>
          </w:p>
          <w:p w:rsidR="00A37209" w:rsidRPr="00EA4E67" w:rsidRDefault="00A37209" w:rsidP="00A37209">
            <w:pPr>
              <w:tabs>
                <w:tab w:val="left" w:pos="720"/>
              </w:tabs>
              <w:jc w:val="both"/>
            </w:pPr>
            <w:r w:rsidRPr="00EA4E67">
              <w:t xml:space="preserve">true – материнська компанія/контролер; false – учасник; </w:t>
            </w:r>
          </w:p>
          <w:p w:rsidR="00A37209" w:rsidRPr="00A40781" w:rsidRDefault="00A37209" w:rsidP="007D22B3">
            <w:pPr>
              <w:tabs>
                <w:tab w:val="left" w:pos="720"/>
              </w:tabs>
              <w:jc w:val="both"/>
            </w:pPr>
            <w:r w:rsidRPr="00EA4E67">
              <w:t xml:space="preserve">null - Боржник не входить до групи юридичних осіб (тобто isMember має значення false) або Боржник є </w:t>
            </w:r>
            <w:r w:rsidRPr="00EA4E67">
              <w:rPr>
                <w:rStyle w:val="rvts0"/>
              </w:rPr>
              <w:t xml:space="preserve">фізичною особою - суб’єктом підприємницької </w:t>
            </w:r>
            <w:r w:rsidRPr="00A40781">
              <w:rPr>
                <w:szCs w:val="28"/>
              </w:rPr>
              <w:t>діяльності.</w:t>
            </w:r>
          </w:p>
        </w:tc>
      </w:tr>
      <w:tr w:rsidR="00DB7FB3" w:rsidRPr="00611148" w:rsidTr="00725E7E">
        <w:tc>
          <w:tcPr>
            <w:tcW w:w="9781" w:type="dxa"/>
            <w:gridSpan w:val="8"/>
          </w:tcPr>
          <w:p w:rsidR="00DB7FB3" w:rsidRPr="00A40781" w:rsidRDefault="00DB7FB3" w:rsidP="00A40781">
            <w:pPr>
              <w:widowControl w:val="0"/>
              <w:ind w:left="-108" w:right="-90"/>
              <w:jc w:val="both"/>
            </w:pPr>
            <w:r w:rsidRPr="00611148">
              <w:t xml:space="preserve">15. Перелік юридичних осіб, які входять до групи юридичних осіб, які перебувають під спільним контролем. Структура (елемент) </w:t>
            </w:r>
            <w:r w:rsidRPr="00611148">
              <w:rPr>
                <w:b/>
              </w:rPr>
              <w:t>groupUr</w:t>
            </w:r>
            <w:r w:rsidRPr="00611148">
              <w:t xml:space="preserve">. Якщо Боржник-юридична особа не входить до групи юридичних осіб, структура (елемент) groupUr не зазначається. Якщо учасників кілька, структура </w:t>
            </w:r>
            <w:r w:rsidR="007D22B3" w:rsidRPr="00611148">
              <w:t>(еле</w:t>
            </w:r>
            <w:r w:rsidR="007D22B3" w:rsidRPr="00A40781">
              <w:t xml:space="preserve">мент) </w:t>
            </w:r>
            <w:r w:rsidR="008521E4" w:rsidRPr="00A40781">
              <w:t xml:space="preserve">groupUr </w:t>
            </w:r>
            <w:r w:rsidRPr="00A40781">
              <w:t>повторюється. Пояснення до заповнення та обробки значень елементу надані в п. 13.4.</w:t>
            </w:r>
          </w:p>
        </w:tc>
      </w:tr>
      <w:tr w:rsidR="00A37209" w:rsidRPr="00611148" w:rsidTr="001A61F6">
        <w:tc>
          <w:tcPr>
            <w:tcW w:w="851" w:type="dxa"/>
            <w:gridSpan w:val="2"/>
          </w:tcPr>
          <w:p w:rsidR="00A37209" w:rsidRPr="00611148" w:rsidRDefault="00A37209" w:rsidP="00A37209">
            <w:pPr>
              <w:widowControl w:val="0"/>
              <w:jc w:val="both"/>
            </w:pPr>
            <w:r w:rsidRPr="00611148">
              <w:t>15.1</w:t>
            </w:r>
          </w:p>
        </w:tc>
        <w:tc>
          <w:tcPr>
            <w:tcW w:w="1701" w:type="dxa"/>
          </w:tcPr>
          <w:p w:rsidR="00A37209" w:rsidRPr="00611148" w:rsidRDefault="00A37209" w:rsidP="00A37209">
            <w:pPr>
              <w:widowControl w:val="0"/>
              <w:jc w:val="both"/>
            </w:pPr>
            <w:r w:rsidRPr="00611148">
              <w:t>Статус участі юридичної особи в групі</w:t>
            </w:r>
          </w:p>
        </w:tc>
        <w:tc>
          <w:tcPr>
            <w:tcW w:w="1276" w:type="dxa"/>
          </w:tcPr>
          <w:p w:rsidR="00A37209" w:rsidRPr="00611148" w:rsidRDefault="00A37209" w:rsidP="00EB0869">
            <w:pPr>
              <w:jc w:val="center"/>
              <w:rPr>
                <w:highlight w:val="cyan"/>
              </w:rPr>
            </w:pPr>
            <w:r w:rsidRPr="00611148">
              <w:rPr>
                <w:highlight w:val="cyan"/>
              </w:rPr>
              <w:t>00</w:t>
            </w:r>
            <w:r w:rsidR="00BB551C" w:rsidRPr="00611148">
              <w:rPr>
                <w:highlight w:val="cyan"/>
              </w:rPr>
              <w:t>18</w:t>
            </w:r>
          </w:p>
        </w:tc>
        <w:tc>
          <w:tcPr>
            <w:tcW w:w="1559" w:type="dxa"/>
          </w:tcPr>
          <w:p w:rsidR="00A37209" w:rsidRPr="00611148" w:rsidRDefault="00A37209" w:rsidP="00A37209">
            <w:pPr>
              <w:widowControl w:val="0"/>
              <w:jc w:val="both"/>
            </w:pPr>
            <w:r w:rsidRPr="00611148">
              <w:t>whoIs</w:t>
            </w:r>
          </w:p>
        </w:tc>
        <w:tc>
          <w:tcPr>
            <w:tcW w:w="992" w:type="dxa"/>
          </w:tcPr>
          <w:p w:rsidR="00A37209" w:rsidRPr="00611148" w:rsidRDefault="00A37209" w:rsidP="00A37209">
            <w:pPr>
              <w:widowControl w:val="0"/>
              <w:ind w:left="-108" w:right="-90"/>
              <w:jc w:val="center"/>
            </w:pPr>
            <w:r w:rsidRPr="00611148">
              <w:t>N(1)</w:t>
            </w:r>
          </w:p>
        </w:tc>
        <w:tc>
          <w:tcPr>
            <w:tcW w:w="709" w:type="dxa"/>
          </w:tcPr>
          <w:p w:rsidR="00A37209" w:rsidRPr="00611148" w:rsidRDefault="00A37209" w:rsidP="00A37209">
            <w:pPr>
              <w:ind w:left="-78" w:right="-39"/>
              <w:jc w:val="center"/>
              <w:rPr>
                <w:sz w:val="20"/>
                <w:szCs w:val="20"/>
              </w:rPr>
            </w:pPr>
            <w:r w:rsidRPr="00611148">
              <w:rPr>
                <w:sz w:val="20"/>
                <w:szCs w:val="20"/>
              </w:rPr>
              <w:t xml:space="preserve">+ </w:t>
            </w:r>
          </w:p>
        </w:tc>
        <w:tc>
          <w:tcPr>
            <w:tcW w:w="2693" w:type="dxa"/>
          </w:tcPr>
          <w:p w:rsidR="00A37209" w:rsidRPr="00A40781" w:rsidRDefault="009D1C4F" w:rsidP="00A37209">
            <w:pPr>
              <w:widowControl w:val="0"/>
              <w:jc w:val="both"/>
            </w:pPr>
            <w:r w:rsidRPr="00A40781">
              <w:t>Реквізит набуває значення</w:t>
            </w:r>
            <w:r w:rsidR="008B6EC9" w:rsidRPr="00A40781">
              <w:t>ачення:</w:t>
            </w:r>
          </w:p>
          <w:p w:rsidR="00A37209" w:rsidRPr="004C3F9E" w:rsidRDefault="00A37209" w:rsidP="00A37209">
            <w:pPr>
              <w:widowControl w:val="0"/>
              <w:jc w:val="both"/>
            </w:pPr>
            <w:r w:rsidRPr="004C3F9E">
              <w:t>0 – учасник;</w:t>
            </w:r>
          </w:p>
          <w:p w:rsidR="00A37209" w:rsidRPr="004C3F9E" w:rsidRDefault="00A37209" w:rsidP="00A37209">
            <w:pPr>
              <w:widowControl w:val="0"/>
              <w:jc w:val="both"/>
            </w:pPr>
            <w:r w:rsidRPr="004C3F9E">
              <w:t>1 – материнська компанія/контролер;</w:t>
            </w:r>
          </w:p>
          <w:p w:rsidR="00A37209" w:rsidRPr="00A607D9" w:rsidRDefault="00A37209" w:rsidP="00A37209">
            <w:pPr>
              <w:widowControl w:val="0"/>
              <w:jc w:val="both"/>
            </w:pPr>
            <w:r w:rsidRPr="005A25E3">
              <w:t xml:space="preserve">2 - </w:t>
            </w:r>
            <w:r w:rsidRPr="009E718E">
              <w:t>учасник групи, якому надано гарантію.</w:t>
            </w:r>
          </w:p>
        </w:tc>
      </w:tr>
      <w:tr w:rsidR="00A37209" w:rsidRPr="00611148" w:rsidTr="001A61F6">
        <w:tc>
          <w:tcPr>
            <w:tcW w:w="851" w:type="dxa"/>
            <w:gridSpan w:val="2"/>
          </w:tcPr>
          <w:p w:rsidR="00A37209" w:rsidRPr="00611148" w:rsidRDefault="00A37209" w:rsidP="00A37209">
            <w:pPr>
              <w:widowControl w:val="0"/>
              <w:jc w:val="both"/>
            </w:pPr>
            <w:r w:rsidRPr="00611148">
              <w:t>15.2</w:t>
            </w:r>
          </w:p>
        </w:tc>
        <w:tc>
          <w:tcPr>
            <w:tcW w:w="1701" w:type="dxa"/>
          </w:tcPr>
          <w:p w:rsidR="00A37209" w:rsidRPr="00611148" w:rsidRDefault="00A37209" w:rsidP="00A37209">
            <w:pPr>
              <w:widowControl w:val="0"/>
              <w:rPr>
                <w:sz w:val="20"/>
                <w:szCs w:val="20"/>
              </w:rPr>
            </w:pPr>
            <w:r w:rsidRPr="00611148">
              <w:t>Резидентність особи</w:t>
            </w:r>
          </w:p>
        </w:tc>
        <w:tc>
          <w:tcPr>
            <w:tcW w:w="1276" w:type="dxa"/>
          </w:tcPr>
          <w:p w:rsidR="00A37209" w:rsidRPr="00611148" w:rsidRDefault="00A37209" w:rsidP="00EB0869">
            <w:pPr>
              <w:jc w:val="center"/>
              <w:rPr>
                <w:highlight w:val="cyan"/>
              </w:rPr>
            </w:pPr>
            <w:r w:rsidRPr="00611148">
              <w:rPr>
                <w:highlight w:val="cyan"/>
              </w:rPr>
              <w:t>00</w:t>
            </w:r>
            <w:r w:rsidR="00BB551C" w:rsidRPr="00611148">
              <w:rPr>
                <w:highlight w:val="cyan"/>
              </w:rPr>
              <w:t>19</w:t>
            </w:r>
          </w:p>
        </w:tc>
        <w:tc>
          <w:tcPr>
            <w:tcW w:w="1559" w:type="dxa"/>
          </w:tcPr>
          <w:p w:rsidR="00A37209" w:rsidRPr="00611148" w:rsidRDefault="00A37209" w:rsidP="00A37209">
            <w:pPr>
              <w:rPr>
                <w:sz w:val="20"/>
                <w:szCs w:val="20"/>
              </w:rPr>
            </w:pPr>
            <w:r w:rsidRPr="00611148">
              <w:t>isRezGr</w:t>
            </w:r>
          </w:p>
        </w:tc>
        <w:tc>
          <w:tcPr>
            <w:tcW w:w="992" w:type="dxa"/>
          </w:tcPr>
          <w:p w:rsidR="00A37209" w:rsidRPr="00611148" w:rsidRDefault="00A37209" w:rsidP="00A37209">
            <w:pPr>
              <w:widowControl w:val="0"/>
              <w:ind w:left="-108" w:right="-90"/>
              <w:jc w:val="center"/>
            </w:pPr>
            <w:r w:rsidRPr="00611148">
              <w:t>B</w:t>
            </w:r>
          </w:p>
        </w:tc>
        <w:tc>
          <w:tcPr>
            <w:tcW w:w="709" w:type="dxa"/>
          </w:tcPr>
          <w:p w:rsidR="00A37209" w:rsidRPr="00611148" w:rsidRDefault="00A37209" w:rsidP="00A37209">
            <w:pPr>
              <w:ind w:left="-78" w:right="-39"/>
              <w:jc w:val="center"/>
              <w:rPr>
                <w:sz w:val="20"/>
                <w:szCs w:val="20"/>
              </w:rPr>
            </w:pPr>
            <w:r w:rsidRPr="00611148">
              <w:rPr>
                <w:sz w:val="20"/>
                <w:szCs w:val="20"/>
              </w:rPr>
              <w:t xml:space="preserve">+ </w:t>
            </w:r>
          </w:p>
          <w:p w:rsidR="00A37209" w:rsidRPr="00611148" w:rsidRDefault="00A37209" w:rsidP="00A37209">
            <w:pPr>
              <w:ind w:left="-78" w:right="-39"/>
              <w:jc w:val="center"/>
              <w:rPr>
                <w:sz w:val="20"/>
                <w:szCs w:val="20"/>
              </w:rPr>
            </w:pPr>
          </w:p>
        </w:tc>
        <w:tc>
          <w:tcPr>
            <w:tcW w:w="2693" w:type="dxa"/>
          </w:tcPr>
          <w:p w:rsidR="00A37209" w:rsidRPr="00A40781" w:rsidRDefault="009D1C4F" w:rsidP="00A37209">
            <w:pPr>
              <w:widowControl w:val="0"/>
              <w:jc w:val="both"/>
            </w:pPr>
            <w:r w:rsidRPr="00A40781">
              <w:t>Реквізит набуває</w:t>
            </w:r>
            <w:r w:rsidR="008B6EC9" w:rsidRPr="00A40781">
              <w:t xml:space="preserve"> значення:</w:t>
            </w:r>
          </w:p>
          <w:p w:rsidR="004C3F9E" w:rsidRDefault="00A37209" w:rsidP="009D1C4F">
            <w:pPr>
              <w:widowControl w:val="0"/>
              <w:jc w:val="both"/>
            </w:pPr>
            <w:r w:rsidRPr="00A40781">
              <w:t>true –</w:t>
            </w:r>
            <w:r w:rsidR="00A40781">
              <w:t xml:space="preserve"> </w:t>
            </w:r>
            <w:r w:rsidRPr="00A40781">
              <w:t>особа є резидентом;</w:t>
            </w:r>
          </w:p>
          <w:p w:rsidR="00A37209" w:rsidRPr="004C3F9E" w:rsidRDefault="00A37209" w:rsidP="006419FE">
            <w:pPr>
              <w:widowControl w:val="0"/>
              <w:jc w:val="both"/>
              <w:rPr>
                <w:rFonts w:eastAsia="MS Mincho"/>
              </w:rPr>
            </w:pPr>
            <w:r w:rsidRPr="00A40781">
              <w:t>false –</w:t>
            </w:r>
            <w:r w:rsidR="00423343">
              <w:t xml:space="preserve"> </w:t>
            </w:r>
            <w:r w:rsidRPr="004C3F9E">
              <w:t xml:space="preserve">особа є </w:t>
            </w:r>
            <w:r w:rsidR="009D1C4F" w:rsidRPr="004C3F9E">
              <w:t>не</w:t>
            </w:r>
            <w:r w:rsidRPr="004C3F9E">
              <w:t>резидентом.</w:t>
            </w:r>
          </w:p>
        </w:tc>
      </w:tr>
      <w:tr w:rsidR="00A37209" w:rsidRPr="00611148" w:rsidTr="001A61F6">
        <w:tc>
          <w:tcPr>
            <w:tcW w:w="851" w:type="dxa"/>
            <w:gridSpan w:val="2"/>
          </w:tcPr>
          <w:p w:rsidR="00A37209" w:rsidRPr="00611148" w:rsidRDefault="00A37209" w:rsidP="00A37209">
            <w:pPr>
              <w:pStyle w:val="a5"/>
            </w:pPr>
            <w:r w:rsidRPr="00611148">
              <w:t>15.3</w:t>
            </w:r>
          </w:p>
        </w:tc>
        <w:tc>
          <w:tcPr>
            <w:tcW w:w="1701" w:type="dxa"/>
          </w:tcPr>
          <w:p w:rsidR="00A37209" w:rsidRPr="00611148" w:rsidRDefault="00A37209" w:rsidP="00A37209">
            <w:pPr>
              <w:widowControl w:val="0"/>
            </w:pPr>
            <w:r w:rsidRPr="00611148">
              <w:t>Ідентифікатор учасника групи</w:t>
            </w:r>
          </w:p>
        </w:tc>
        <w:tc>
          <w:tcPr>
            <w:tcW w:w="1276" w:type="dxa"/>
          </w:tcPr>
          <w:p w:rsidR="00A37209" w:rsidRPr="00611148" w:rsidRDefault="00A37209" w:rsidP="00EB0869">
            <w:pPr>
              <w:jc w:val="center"/>
              <w:rPr>
                <w:highlight w:val="cyan"/>
              </w:rPr>
            </w:pPr>
            <w:r w:rsidRPr="00611148">
              <w:rPr>
                <w:highlight w:val="cyan"/>
              </w:rPr>
              <w:t>00</w:t>
            </w:r>
            <w:r w:rsidR="00BB551C" w:rsidRPr="00611148">
              <w:rPr>
                <w:highlight w:val="cyan"/>
              </w:rPr>
              <w:t>20</w:t>
            </w:r>
          </w:p>
        </w:tc>
        <w:tc>
          <w:tcPr>
            <w:tcW w:w="1559" w:type="dxa"/>
          </w:tcPr>
          <w:p w:rsidR="00A37209" w:rsidRPr="00611148" w:rsidRDefault="00A37209" w:rsidP="00A37209">
            <w:r w:rsidRPr="00611148">
              <w:t>codEdrpouGr</w:t>
            </w:r>
          </w:p>
        </w:tc>
        <w:tc>
          <w:tcPr>
            <w:tcW w:w="992" w:type="dxa"/>
          </w:tcPr>
          <w:p w:rsidR="00A37209" w:rsidRPr="00611148" w:rsidRDefault="00A37209" w:rsidP="00A37209">
            <w:pPr>
              <w:widowControl w:val="0"/>
              <w:ind w:left="-108" w:right="-90"/>
              <w:jc w:val="center"/>
            </w:pPr>
            <w:r w:rsidRPr="00611148">
              <w:t>C(50)</w:t>
            </w:r>
          </w:p>
        </w:tc>
        <w:tc>
          <w:tcPr>
            <w:tcW w:w="709" w:type="dxa"/>
          </w:tcPr>
          <w:p w:rsidR="00A37209" w:rsidRPr="00611148" w:rsidRDefault="00A37209" w:rsidP="00A37209">
            <w:pPr>
              <w:widowControl w:val="0"/>
              <w:ind w:left="-108" w:right="-90"/>
              <w:jc w:val="center"/>
            </w:pPr>
            <w:r w:rsidRPr="00611148">
              <w:t>+</w:t>
            </w:r>
          </w:p>
        </w:tc>
        <w:tc>
          <w:tcPr>
            <w:tcW w:w="2693" w:type="dxa"/>
          </w:tcPr>
          <w:p w:rsidR="00A37209" w:rsidRPr="00611148" w:rsidRDefault="00A37209" w:rsidP="00A37209">
            <w:pPr>
              <w:tabs>
                <w:tab w:val="left" w:pos="720"/>
              </w:tabs>
              <w:jc w:val="both"/>
            </w:pPr>
          </w:p>
        </w:tc>
      </w:tr>
      <w:tr w:rsidR="00A37209" w:rsidRPr="00611148" w:rsidTr="001A61F6">
        <w:tc>
          <w:tcPr>
            <w:tcW w:w="851" w:type="dxa"/>
            <w:gridSpan w:val="2"/>
          </w:tcPr>
          <w:p w:rsidR="00A37209" w:rsidRPr="00611148" w:rsidRDefault="00A37209" w:rsidP="00A37209">
            <w:pPr>
              <w:widowControl w:val="0"/>
              <w:jc w:val="both"/>
            </w:pPr>
            <w:r w:rsidRPr="00611148">
              <w:t>15.4</w:t>
            </w:r>
          </w:p>
        </w:tc>
        <w:tc>
          <w:tcPr>
            <w:tcW w:w="1701" w:type="dxa"/>
          </w:tcPr>
          <w:p w:rsidR="00A37209" w:rsidRPr="00611148" w:rsidRDefault="00A37209" w:rsidP="00A37209">
            <w:pPr>
              <w:widowControl w:val="0"/>
            </w:pPr>
            <w:r w:rsidRPr="00611148">
              <w:t>Найменування особи</w:t>
            </w:r>
          </w:p>
        </w:tc>
        <w:tc>
          <w:tcPr>
            <w:tcW w:w="1276" w:type="dxa"/>
          </w:tcPr>
          <w:p w:rsidR="00A37209" w:rsidRPr="00611148" w:rsidRDefault="00A37209" w:rsidP="00EB0869">
            <w:pPr>
              <w:jc w:val="center"/>
              <w:rPr>
                <w:highlight w:val="cyan"/>
              </w:rPr>
            </w:pPr>
            <w:r w:rsidRPr="00611148">
              <w:rPr>
                <w:highlight w:val="cyan"/>
              </w:rPr>
              <w:t>00</w:t>
            </w:r>
            <w:r w:rsidR="00BB551C" w:rsidRPr="00611148">
              <w:rPr>
                <w:highlight w:val="cyan"/>
              </w:rPr>
              <w:t>21</w:t>
            </w:r>
          </w:p>
        </w:tc>
        <w:tc>
          <w:tcPr>
            <w:tcW w:w="1559" w:type="dxa"/>
          </w:tcPr>
          <w:p w:rsidR="00A37209" w:rsidRPr="00611148" w:rsidRDefault="00A37209" w:rsidP="00A37209">
            <w:r w:rsidRPr="00611148">
              <w:t>nameUrGr</w:t>
            </w:r>
          </w:p>
        </w:tc>
        <w:tc>
          <w:tcPr>
            <w:tcW w:w="992" w:type="dxa"/>
          </w:tcPr>
          <w:p w:rsidR="00A37209" w:rsidRPr="00611148" w:rsidRDefault="00A37209" w:rsidP="00A37209">
            <w:pPr>
              <w:widowControl w:val="0"/>
              <w:ind w:left="-108" w:right="-90"/>
              <w:jc w:val="center"/>
            </w:pPr>
            <w:r w:rsidRPr="00611148">
              <w:t>C(254)</w:t>
            </w:r>
          </w:p>
        </w:tc>
        <w:tc>
          <w:tcPr>
            <w:tcW w:w="709" w:type="dxa"/>
          </w:tcPr>
          <w:p w:rsidR="00A37209" w:rsidRPr="00611148" w:rsidRDefault="00A37209" w:rsidP="00A37209">
            <w:pPr>
              <w:widowControl w:val="0"/>
              <w:ind w:left="-108" w:right="-90"/>
              <w:jc w:val="center"/>
            </w:pPr>
            <w:r w:rsidRPr="00611148">
              <w:t>+</w:t>
            </w:r>
          </w:p>
        </w:tc>
        <w:tc>
          <w:tcPr>
            <w:tcW w:w="2693" w:type="dxa"/>
          </w:tcPr>
          <w:p w:rsidR="00A37209" w:rsidRPr="00611148" w:rsidRDefault="00A37209" w:rsidP="00A37209">
            <w:pPr>
              <w:tabs>
                <w:tab w:val="left" w:pos="720"/>
              </w:tabs>
              <w:jc w:val="both"/>
            </w:pPr>
          </w:p>
        </w:tc>
      </w:tr>
      <w:tr w:rsidR="00A37209" w:rsidRPr="002A27D4" w:rsidTr="001A61F6">
        <w:tc>
          <w:tcPr>
            <w:tcW w:w="851" w:type="dxa"/>
            <w:gridSpan w:val="2"/>
          </w:tcPr>
          <w:p w:rsidR="00A37209" w:rsidRPr="00611148" w:rsidRDefault="00A37209" w:rsidP="00A37209">
            <w:pPr>
              <w:pStyle w:val="a5"/>
            </w:pPr>
            <w:r w:rsidRPr="00611148">
              <w:t>15.5</w:t>
            </w:r>
          </w:p>
        </w:tc>
        <w:tc>
          <w:tcPr>
            <w:tcW w:w="1701" w:type="dxa"/>
          </w:tcPr>
          <w:p w:rsidR="00A37209" w:rsidRPr="00611148" w:rsidRDefault="00A37209" w:rsidP="00A37209">
            <w:pPr>
              <w:widowControl w:val="0"/>
            </w:pPr>
            <w:r w:rsidRPr="00611148">
              <w:t>Код країни місця реєстрації</w:t>
            </w:r>
          </w:p>
        </w:tc>
        <w:tc>
          <w:tcPr>
            <w:tcW w:w="1276" w:type="dxa"/>
          </w:tcPr>
          <w:p w:rsidR="00A37209" w:rsidRPr="00611148" w:rsidRDefault="00A37209" w:rsidP="00EB0869">
            <w:pPr>
              <w:jc w:val="center"/>
              <w:rPr>
                <w:highlight w:val="cyan"/>
              </w:rPr>
            </w:pPr>
            <w:r w:rsidRPr="00611148">
              <w:rPr>
                <w:highlight w:val="cyan"/>
              </w:rPr>
              <w:t>00</w:t>
            </w:r>
            <w:r w:rsidR="00BB551C" w:rsidRPr="00611148">
              <w:rPr>
                <w:highlight w:val="cyan"/>
              </w:rPr>
              <w:t>22</w:t>
            </w:r>
          </w:p>
        </w:tc>
        <w:tc>
          <w:tcPr>
            <w:tcW w:w="1559" w:type="dxa"/>
          </w:tcPr>
          <w:p w:rsidR="00A37209" w:rsidRPr="00611148" w:rsidRDefault="00A37209" w:rsidP="00A37209">
            <w:pPr>
              <w:widowControl w:val="0"/>
              <w:jc w:val="both"/>
            </w:pPr>
            <w:r w:rsidRPr="00611148">
              <w:t>countryCodGr</w:t>
            </w:r>
          </w:p>
        </w:tc>
        <w:tc>
          <w:tcPr>
            <w:tcW w:w="992" w:type="dxa"/>
          </w:tcPr>
          <w:p w:rsidR="00A37209" w:rsidRPr="00611148" w:rsidRDefault="00A37209" w:rsidP="00A37209">
            <w:pPr>
              <w:widowControl w:val="0"/>
              <w:ind w:left="-108" w:right="-90"/>
              <w:jc w:val="center"/>
            </w:pPr>
            <w:r w:rsidRPr="00611148">
              <w:t>C(3)</w:t>
            </w:r>
          </w:p>
        </w:tc>
        <w:tc>
          <w:tcPr>
            <w:tcW w:w="709" w:type="dxa"/>
          </w:tcPr>
          <w:p w:rsidR="00A37209" w:rsidRPr="00A607D9" w:rsidRDefault="00B24EA8" w:rsidP="00A37209">
            <w:pPr>
              <w:widowControl w:val="0"/>
              <w:ind w:left="-108" w:right="-90"/>
              <w:jc w:val="center"/>
            </w:pPr>
            <w:r w:rsidRPr="005A25E3">
              <w:rPr>
                <w:highlight w:val="cyan"/>
              </w:rPr>
              <w:t>+</w:t>
            </w:r>
          </w:p>
        </w:tc>
        <w:tc>
          <w:tcPr>
            <w:tcW w:w="2693" w:type="dxa"/>
          </w:tcPr>
          <w:p w:rsidR="00A37209" w:rsidRPr="00BF32CE" w:rsidRDefault="00A37209" w:rsidP="00FD0213">
            <w:pPr>
              <w:tabs>
                <w:tab w:val="left" w:pos="720"/>
              </w:tabs>
              <w:jc w:val="both"/>
            </w:pPr>
            <w:r w:rsidRPr="00BF32CE">
              <w:t>Зазначається код країни – місця реєстрації</w:t>
            </w:r>
            <w:r w:rsidR="00523C6C">
              <w:t>.</w:t>
            </w:r>
          </w:p>
        </w:tc>
      </w:tr>
      <w:tr w:rsidR="00DB7FB3" w:rsidRPr="002A27D4" w:rsidTr="00262F33">
        <w:tc>
          <w:tcPr>
            <w:tcW w:w="9781" w:type="dxa"/>
            <w:gridSpan w:val="8"/>
          </w:tcPr>
          <w:p w:rsidR="00DB7FB3" w:rsidRPr="002A27D4" w:rsidRDefault="00DB7FB3" w:rsidP="00DB7FB3">
            <w:pPr>
              <w:widowControl w:val="0"/>
              <w:ind w:left="-108" w:right="-90"/>
              <w:jc w:val="both"/>
            </w:pPr>
            <w:r w:rsidRPr="002A27D4">
              <w:t xml:space="preserve">16. Розмір фінансових показників діяльності групи юридичних осіб, що знаходяться під спільним контролем. Структура (елемент) </w:t>
            </w:r>
            <w:r w:rsidRPr="002A27D4">
              <w:rPr>
                <w:b/>
              </w:rPr>
              <w:t>finPerformanceGr</w:t>
            </w:r>
            <w:r w:rsidRPr="002A27D4">
              <w:t>. Якщо Боржник - юридична особа не входить до групи юридичних осіб, то структура (елемент) finPerformanceGr не зазначається. Інформація щодо фінансових показників надається в тис.грн.</w:t>
            </w:r>
          </w:p>
        </w:tc>
      </w:tr>
      <w:tr w:rsidR="00A37209" w:rsidRPr="002A27D4" w:rsidTr="001A61F6">
        <w:tc>
          <w:tcPr>
            <w:tcW w:w="851" w:type="dxa"/>
            <w:gridSpan w:val="2"/>
          </w:tcPr>
          <w:p w:rsidR="00A37209" w:rsidRPr="002A27D4" w:rsidRDefault="00A37209" w:rsidP="00A37209">
            <w:pPr>
              <w:pStyle w:val="a5"/>
            </w:pPr>
            <w:r w:rsidRPr="002A27D4">
              <w:t>16.1</w:t>
            </w:r>
          </w:p>
        </w:tc>
        <w:tc>
          <w:tcPr>
            <w:tcW w:w="1701" w:type="dxa"/>
          </w:tcPr>
          <w:p w:rsidR="00A37209" w:rsidRPr="002A27D4" w:rsidRDefault="00A37209" w:rsidP="00A37209">
            <w:pPr>
              <w:pStyle w:val="a5"/>
            </w:pPr>
            <w:r w:rsidRPr="002A27D4">
              <w:rPr>
                <w:lang w:eastAsia="ru-RU"/>
              </w:rPr>
              <w:t xml:space="preserve">Показник </w:t>
            </w:r>
            <w:r w:rsidR="003467AA">
              <w:rPr>
                <w:lang w:eastAsia="ru-RU"/>
              </w:rPr>
              <w:t xml:space="preserve">сукупного обсягу реалізації </w:t>
            </w:r>
            <w:r w:rsidRPr="002A27D4">
              <w:rPr>
                <w:lang w:eastAsia="ru-RU"/>
              </w:rPr>
              <w:t>(SALES)</w:t>
            </w:r>
          </w:p>
        </w:tc>
        <w:tc>
          <w:tcPr>
            <w:tcW w:w="1276" w:type="dxa"/>
          </w:tcPr>
          <w:p w:rsidR="00A37209" w:rsidRPr="002A27D4" w:rsidRDefault="00A37209" w:rsidP="00EB0869">
            <w:pPr>
              <w:jc w:val="center"/>
              <w:rPr>
                <w:highlight w:val="cyan"/>
              </w:rPr>
            </w:pPr>
            <w:r w:rsidRPr="002A27D4">
              <w:rPr>
                <w:highlight w:val="cyan"/>
              </w:rPr>
              <w:t>00</w:t>
            </w:r>
            <w:r w:rsidR="00BB551C" w:rsidRPr="002A27D4">
              <w:rPr>
                <w:highlight w:val="cyan"/>
              </w:rPr>
              <w:t>23</w:t>
            </w:r>
          </w:p>
        </w:tc>
        <w:tc>
          <w:tcPr>
            <w:tcW w:w="1559" w:type="dxa"/>
          </w:tcPr>
          <w:p w:rsidR="00A37209" w:rsidRPr="002A27D4" w:rsidRDefault="00A37209" w:rsidP="00A37209">
            <w:pPr>
              <w:rPr>
                <w:lang w:eastAsia="uk-UA"/>
              </w:rPr>
            </w:pPr>
            <w:r w:rsidRPr="002A27D4">
              <w:rPr>
                <w:lang w:eastAsia="uk-UA"/>
              </w:rPr>
              <w:t>salesGr</w:t>
            </w:r>
          </w:p>
        </w:tc>
        <w:tc>
          <w:tcPr>
            <w:tcW w:w="992" w:type="dxa"/>
          </w:tcPr>
          <w:p w:rsidR="00A37209" w:rsidRPr="002A27D4" w:rsidRDefault="00A37209" w:rsidP="00A37209">
            <w:pPr>
              <w:widowControl w:val="0"/>
              <w:ind w:left="-108" w:right="-90"/>
              <w:jc w:val="center"/>
              <w:rPr>
                <w:lang w:eastAsia="uk-UA"/>
              </w:rPr>
            </w:pPr>
            <w:r w:rsidRPr="002A27D4">
              <w:rPr>
                <w:lang w:eastAsia="uk-UA"/>
              </w:rPr>
              <w:t>N(32)</w:t>
            </w:r>
          </w:p>
        </w:tc>
        <w:tc>
          <w:tcPr>
            <w:tcW w:w="709" w:type="dxa"/>
          </w:tcPr>
          <w:p w:rsidR="00A37209" w:rsidRPr="002A27D4" w:rsidRDefault="00A37209" w:rsidP="00A37209">
            <w:pPr>
              <w:jc w:val="center"/>
              <w:rPr>
                <w:lang w:eastAsia="uk-UA"/>
              </w:rPr>
            </w:pPr>
            <w:r w:rsidRPr="002A27D4">
              <w:rPr>
                <w:lang w:eastAsia="uk-UA"/>
              </w:rPr>
              <w:t>+</w:t>
            </w:r>
          </w:p>
        </w:tc>
        <w:tc>
          <w:tcPr>
            <w:tcW w:w="2693" w:type="dxa"/>
          </w:tcPr>
          <w:p w:rsidR="00A37209" w:rsidRPr="002A27D4" w:rsidRDefault="00A37209" w:rsidP="00A37209">
            <w:pPr>
              <w:tabs>
                <w:tab w:val="left" w:pos="720"/>
              </w:tabs>
              <w:jc w:val="both"/>
            </w:pPr>
          </w:p>
        </w:tc>
      </w:tr>
      <w:tr w:rsidR="00A37209" w:rsidRPr="002A27D4" w:rsidTr="001A61F6">
        <w:tc>
          <w:tcPr>
            <w:tcW w:w="851" w:type="dxa"/>
            <w:gridSpan w:val="2"/>
          </w:tcPr>
          <w:p w:rsidR="00A37209" w:rsidRPr="002A27D4" w:rsidRDefault="00A37209" w:rsidP="00A37209">
            <w:pPr>
              <w:pStyle w:val="a5"/>
            </w:pPr>
            <w:r w:rsidRPr="002A27D4">
              <w:t>16.2</w:t>
            </w:r>
          </w:p>
        </w:tc>
        <w:tc>
          <w:tcPr>
            <w:tcW w:w="1701" w:type="dxa"/>
          </w:tcPr>
          <w:p w:rsidR="00A37209" w:rsidRPr="002A27D4" w:rsidRDefault="00A37209" w:rsidP="00A37209">
            <w:pPr>
              <w:pStyle w:val="a5"/>
              <w:rPr>
                <w:lang w:eastAsia="ru-RU"/>
              </w:rPr>
            </w:pPr>
            <w:r w:rsidRPr="002A27D4">
              <w:rPr>
                <w:lang w:eastAsia="ru-RU"/>
              </w:rPr>
              <w:t>Показник фінансового результ</w:t>
            </w:r>
            <w:r w:rsidR="003467AA">
              <w:rPr>
                <w:lang w:eastAsia="ru-RU"/>
              </w:rPr>
              <w:t xml:space="preserve">ату від </w:t>
            </w:r>
            <w:r w:rsidR="003467AA">
              <w:rPr>
                <w:lang w:eastAsia="ru-RU"/>
              </w:rPr>
              <w:lastRenderedPageBreak/>
              <w:t xml:space="preserve">операційної діяльності </w:t>
            </w:r>
            <w:r w:rsidRPr="002A27D4">
              <w:rPr>
                <w:lang w:eastAsia="ru-RU"/>
              </w:rPr>
              <w:t>(EBIT)</w:t>
            </w:r>
          </w:p>
        </w:tc>
        <w:tc>
          <w:tcPr>
            <w:tcW w:w="1276" w:type="dxa"/>
          </w:tcPr>
          <w:p w:rsidR="00A37209" w:rsidRPr="002A27D4" w:rsidRDefault="00A37209" w:rsidP="00EB0869">
            <w:pPr>
              <w:jc w:val="center"/>
              <w:rPr>
                <w:highlight w:val="cyan"/>
              </w:rPr>
            </w:pPr>
            <w:r w:rsidRPr="002A27D4">
              <w:rPr>
                <w:highlight w:val="cyan"/>
              </w:rPr>
              <w:lastRenderedPageBreak/>
              <w:t>00</w:t>
            </w:r>
            <w:r w:rsidR="00BB551C" w:rsidRPr="002A27D4">
              <w:rPr>
                <w:highlight w:val="cyan"/>
              </w:rPr>
              <w:t>24</w:t>
            </w:r>
          </w:p>
        </w:tc>
        <w:tc>
          <w:tcPr>
            <w:tcW w:w="1559" w:type="dxa"/>
          </w:tcPr>
          <w:p w:rsidR="00A37209" w:rsidRPr="002A27D4" w:rsidRDefault="00A37209" w:rsidP="00A37209">
            <w:r w:rsidRPr="002A27D4">
              <w:t>ebitGr</w:t>
            </w:r>
          </w:p>
        </w:tc>
        <w:tc>
          <w:tcPr>
            <w:tcW w:w="992" w:type="dxa"/>
          </w:tcPr>
          <w:p w:rsidR="00A37209" w:rsidRPr="002A27D4" w:rsidRDefault="00A37209" w:rsidP="00A37209">
            <w:pPr>
              <w:widowControl w:val="0"/>
              <w:ind w:left="-108" w:right="-90"/>
              <w:jc w:val="center"/>
            </w:pPr>
            <w:r w:rsidRPr="002A27D4">
              <w:rPr>
                <w:lang w:eastAsia="uk-UA"/>
              </w:rPr>
              <w:t>N(32)</w:t>
            </w:r>
          </w:p>
        </w:tc>
        <w:tc>
          <w:tcPr>
            <w:tcW w:w="709" w:type="dxa"/>
          </w:tcPr>
          <w:p w:rsidR="00A37209" w:rsidRPr="002A27D4" w:rsidRDefault="00A37209" w:rsidP="00A37209">
            <w:pPr>
              <w:widowControl w:val="0"/>
              <w:ind w:left="-108" w:right="-90"/>
              <w:jc w:val="center"/>
            </w:pPr>
            <w:r w:rsidRPr="002A27D4">
              <w:t>+</w:t>
            </w:r>
          </w:p>
        </w:tc>
        <w:tc>
          <w:tcPr>
            <w:tcW w:w="2693" w:type="dxa"/>
          </w:tcPr>
          <w:p w:rsidR="00A37209" w:rsidRPr="002A27D4" w:rsidRDefault="00A37209" w:rsidP="00A37209">
            <w:pPr>
              <w:tabs>
                <w:tab w:val="left" w:pos="720"/>
              </w:tabs>
              <w:jc w:val="both"/>
            </w:pPr>
          </w:p>
        </w:tc>
      </w:tr>
      <w:tr w:rsidR="00A37209" w:rsidRPr="002A27D4" w:rsidTr="001A61F6">
        <w:tc>
          <w:tcPr>
            <w:tcW w:w="851" w:type="dxa"/>
            <w:gridSpan w:val="2"/>
          </w:tcPr>
          <w:p w:rsidR="00A37209" w:rsidRPr="002A27D4" w:rsidRDefault="00A37209" w:rsidP="00A37209">
            <w:pPr>
              <w:pStyle w:val="a5"/>
            </w:pPr>
            <w:r w:rsidRPr="002A27D4">
              <w:t>16.3</w:t>
            </w:r>
          </w:p>
        </w:tc>
        <w:tc>
          <w:tcPr>
            <w:tcW w:w="1701" w:type="dxa"/>
          </w:tcPr>
          <w:p w:rsidR="00A37209" w:rsidRPr="002A27D4" w:rsidRDefault="00A37209" w:rsidP="00A37209">
            <w:pPr>
              <w:pStyle w:val="a5"/>
            </w:pPr>
            <w:r w:rsidRPr="002A27D4">
              <w:rPr>
                <w:lang w:eastAsia="ru-RU"/>
              </w:rPr>
              <w:t>Показник фінансового результату від звичайної діяльності до оподаткування фінансових витрат і нарахування амортизації (EBITDA)</w:t>
            </w:r>
          </w:p>
        </w:tc>
        <w:tc>
          <w:tcPr>
            <w:tcW w:w="1276" w:type="dxa"/>
          </w:tcPr>
          <w:p w:rsidR="00A37209" w:rsidRPr="002A27D4" w:rsidRDefault="00A37209" w:rsidP="00EB0869">
            <w:pPr>
              <w:jc w:val="center"/>
              <w:rPr>
                <w:highlight w:val="cyan"/>
              </w:rPr>
            </w:pPr>
            <w:r w:rsidRPr="002A27D4">
              <w:rPr>
                <w:highlight w:val="cyan"/>
              </w:rPr>
              <w:t>00</w:t>
            </w:r>
            <w:r w:rsidR="00BB551C" w:rsidRPr="002A27D4">
              <w:rPr>
                <w:highlight w:val="cyan"/>
              </w:rPr>
              <w:t>25</w:t>
            </w:r>
          </w:p>
        </w:tc>
        <w:tc>
          <w:tcPr>
            <w:tcW w:w="1559" w:type="dxa"/>
          </w:tcPr>
          <w:p w:rsidR="00A37209" w:rsidRPr="002A27D4" w:rsidRDefault="00A37209" w:rsidP="00A37209">
            <w:pPr>
              <w:rPr>
                <w:lang w:eastAsia="uk-UA"/>
              </w:rPr>
            </w:pPr>
            <w:r w:rsidRPr="002A27D4">
              <w:rPr>
                <w:lang w:eastAsia="uk-UA"/>
              </w:rPr>
              <w:t>ebitdaGr</w:t>
            </w:r>
          </w:p>
        </w:tc>
        <w:tc>
          <w:tcPr>
            <w:tcW w:w="992" w:type="dxa"/>
          </w:tcPr>
          <w:p w:rsidR="00A37209" w:rsidRPr="002A27D4" w:rsidRDefault="00A37209" w:rsidP="00A37209">
            <w:pPr>
              <w:widowControl w:val="0"/>
              <w:ind w:left="-108" w:right="-90"/>
              <w:jc w:val="center"/>
              <w:rPr>
                <w:lang w:eastAsia="uk-UA"/>
              </w:rPr>
            </w:pPr>
            <w:r w:rsidRPr="002A27D4">
              <w:rPr>
                <w:lang w:eastAsia="uk-UA"/>
              </w:rPr>
              <w:t>N(32)</w:t>
            </w:r>
          </w:p>
        </w:tc>
        <w:tc>
          <w:tcPr>
            <w:tcW w:w="709" w:type="dxa"/>
          </w:tcPr>
          <w:p w:rsidR="00A37209" w:rsidRPr="002A27D4" w:rsidRDefault="00A37209" w:rsidP="00A37209">
            <w:pPr>
              <w:jc w:val="center"/>
              <w:rPr>
                <w:lang w:eastAsia="uk-UA"/>
              </w:rPr>
            </w:pPr>
            <w:r w:rsidRPr="002A27D4">
              <w:rPr>
                <w:lang w:eastAsia="uk-UA"/>
              </w:rPr>
              <w:t>+</w:t>
            </w:r>
          </w:p>
        </w:tc>
        <w:tc>
          <w:tcPr>
            <w:tcW w:w="2693" w:type="dxa"/>
          </w:tcPr>
          <w:p w:rsidR="00A37209" w:rsidRPr="002A27D4" w:rsidRDefault="00A37209" w:rsidP="00A37209">
            <w:pPr>
              <w:tabs>
                <w:tab w:val="left" w:pos="720"/>
              </w:tabs>
              <w:jc w:val="both"/>
            </w:pPr>
          </w:p>
        </w:tc>
      </w:tr>
      <w:tr w:rsidR="00A37209" w:rsidRPr="002A27D4" w:rsidTr="001A61F6">
        <w:tc>
          <w:tcPr>
            <w:tcW w:w="851" w:type="dxa"/>
            <w:gridSpan w:val="2"/>
          </w:tcPr>
          <w:p w:rsidR="00A37209" w:rsidRPr="002A27D4" w:rsidRDefault="00A37209" w:rsidP="00A37209">
            <w:pPr>
              <w:pStyle w:val="a5"/>
            </w:pPr>
            <w:r w:rsidRPr="002A27D4">
              <w:t>16.4</w:t>
            </w:r>
          </w:p>
        </w:tc>
        <w:tc>
          <w:tcPr>
            <w:tcW w:w="1701" w:type="dxa"/>
          </w:tcPr>
          <w:p w:rsidR="00A37209" w:rsidRPr="002A27D4" w:rsidRDefault="00A37209" w:rsidP="00A37209">
            <w:pPr>
              <w:pStyle w:val="a5"/>
              <w:rPr>
                <w:lang w:eastAsia="ru-RU"/>
              </w:rPr>
            </w:pPr>
            <w:r w:rsidRPr="002A27D4">
              <w:rPr>
                <w:lang w:eastAsia="ru-RU"/>
              </w:rPr>
              <w:t>Показник концентрації залучених коштів (TOTAL NET DEBT)</w:t>
            </w:r>
          </w:p>
        </w:tc>
        <w:tc>
          <w:tcPr>
            <w:tcW w:w="1276" w:type="dxa"/>
          </w:tcPr>
          <w:p w:rsidR="00A37209" w:rsidRPr="002A27D4" w:rsidRDefault="00A37209" w:rsidP="00EB0869">
            <w:pPr>
              <w:jc w:val="center"/>
              <w:rPr>
                <w:highlight w:val="cyan"/>
              </w:rPr>
            </w:pPr>
            <w:r w:rsidRPr="002A27D4">
              <w:rPr>
                <w:highlight w:val="cyan"/>
              </w:rPr>
              <w:t>00</w:t>
            </w:r>
            <w:r w:rsidR="00BB551C" w:rsidRPr="002A27D4">
              <w:rPr>
                <w:highlight w:val="cyan"/>
              </w:rPr>
              <w:t>26</w:t>
            </w:r>
          </w:p>
        </w:tc>
        <w:tc>
          <w:tcPr>
            <w:tcW w:w="1559" w:type="dxa"/>
          </w:tcPr>
          <w:p w:rsidR="00A37209" w:rsidRPr="002A27D4" w:rsidRDefault="00A37209" w:rsidP="00A37209">
            <w:r w:rsidRPr="002A27D4">
              <w:t>totalDebtGr</w:t>
            </w:r>
          </w:p>
        </w:tc>
        <w:tc>
          <w:tcPr>
            <w:tcW w:w="992" w:type="dxa"/>
          </w:tcPr>
          <w:p w:rsidR="00A37209" w:rsidRPr="002A27D4" w:rsidRDefault="00A37209" w:rsidP="00A37209">
            <w:pPr>
              <w:widowControl w:val="0"/>
              <w:ind w:left="-108" w:right="-90"/>
              <w:jc w:val="center"/>
            </w:pPr>
            <w:r w:rsidRPr="002A27D4">
              <w:rPr>
                <w:lang w:eastAsia="uk-UA"/>
              </w:rPr>
              <w:t>N(32)</w:t>
            </w:r>
          </w:p>
        </w:tc>
        <w:tc>
          <w:tcPr>
            <w:tcW w:w="709" w:type="dxa"/>
          </w:tcPr>
          <w:p w:rsidR="00A37209" w:rsidRPr="002A27D4" w:rsidRDefault="00A37209" w:rsidP="00A37209">
            <w:pPr>
              <w:widowControl w:val="0"/>
              <w:ind w:left="-108" w:right="-90"/>
              <w:jc w:val="center"/>
            </w:pPr>
            <w:r w:rsidRPr="002A27D4">
              <w:t>+</w:t>
            </w:r>
          </w:p>
        </w:tc>
        <w:tc>
          <w:tcPr>
            <w:tcW w:w="2693" w:type="dxa"/>
          </w:tcPr>
          <w:p w:rsidR="00A37209" w:rsidRPr="002A27D4" w:rsidRDefault="00A37209" w:rsidP="00A37209">
            <w:pPr>
              <w:tabs>
                <w:tab w:val="left" w:pos="720"/>
              </w:tabs>
              <w:jc w:val="both"/>
            </w:pPr>
          </w:p>
        </w:tc>
      </w:tr>
      <w:tr w:rsidR="00A37209" w:rsidRPr="002A27D4"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A37209" w:rsidRPr="002A27D4" w:rsidRDefault="00A37209" w:rsidP="00A37209">
            <w:pPr>
              <w:pStyle w:val="a5"/>
              <w:rPr>
                <w:lang w:eastAsia="ru-RU"/>
              </w:rPr>
            </w:pPr>
            <w:r w:rsidRPr="002A27D4">
              <w:rPr>
                <w:lang w:eastAsia="ru-RU"/>
              </w:rPr>
              <w:t>16.5</w:t>
            </w:r>
          </w:p>
        </w:tc>
        <w:tc>
          <w:tcPr>
            <w:tcW w:w="1701" w:type="dxa"/>
          </w:tcPr>
          <w:p w:rsidR="00A37209" w:rsidRPr="002A27D4" w:rsidRDefault="00A37209" w:rsidP="00A37209">
            <w:pPr>
              <w:spacing w:before="100" w:beforeAutospacing="1" w:after="100" w:afterAutospacing="1"/>
            </w:pPr>
            <w:r w:rsidRPr="002A27D4">
              <w:t>Клас групи</w:t>
            </w:r>
          </w:p>
        </w:tc>
        <w:tc>
          <w:tcPr>
            <w:tcW w:w="1276" w:type="dxa"/>
          </w:tcPr>
          <w:p w:rsidR="00A37209" w:rsidRPr="002A27D4" w:rsidRDefault="00A37209" w:rsidP="00EB0869">
            <w:pPr>
              <w:jc w:val="center"/>
              <w:rPr>
                <w:highlight w:val="cyan"/>
              </w:rPr>
            </w:pPr>
            <w:r w:rsidRPr="002A27D4">
              <w:rPr>
                <w:highlight w:val="cyan"/>
              </w:rPr>
              <w:t>00</w:t>
            </w:r>
            <w:r w:rsidR="00BB551C" w:rsidRPr="002A27D4">
              <w:rPr>
                <w:highlight w:val="cyan"/>
              </w:rPr>
              <w:t>27</w:t>
            </w:r>
          </w:p>
        </w:tc>
        <w:tc>
          <w:tcPr>
            <w:tcW w:w="1559" w:type="dxa"/>
          </w:tcPr>
          <w:p w:rsidR="00A37209" w:rsidRPr="002A27D4" w:rsidRDefault="00A37209" w:rsidP="00A37209">
            <w:r w:rsidRPr="002A27D4">
              <w:t>classGr</w:t>
            </w:r>
          </w:p>
        </w:tc>
        <w:tc>
          <w:tcPr>
            <w:tcW w:w="992" w:type="dxa"/>
          </w:tcPr>
          <w:p w:rsidR="00A37209" w:rsidRPr="002A27D4" w:rsidRDefault="00A37209" w:rsidP="00A37209">
            <w:pPr>
              <w:widowControl w:val="0"/>
              <w:ind w:left="-108" w:right="-90"/>
              <w:jc w:val="center"/>
            </w:pPr>
            <w:r w:rsidRPr="002A27D4">
              <w:rPr>
                <w:lang w:eastAsia="uk-UA"/>
              </w:rPr>
              <w:t>C(1)</w:t>
            </w:r>
          </w:p>
        </w:tc>
        <w:tc>
          <w:tcPr>
            <w:tcW w:w="709" w:type="dxa"/>
          </w:tcPr>
          <w:p w:rsidR="00A37209" w:rsidRPr="002A27D4" w:rsidRDefault="00A37209" w:rsidP="00A37209">
            <w:pPr>
              <w:jc w:val="center"/>
            </w:pPr>
            <w:r w:rsidRPr="002A27D4">
              <w:t>+</w:t>
            </w:r>
          </w:p>
        </w:tc>
        <w:tc>
          <w:tcPr>
            <w:tcW w:w="2693" w:type="dxa"/>
          </w:tcPr>
          <w:p w:rsidR="007958AA" w:rsidRPr="006B3924" w:rsidRDefault="007958AA" w:rsidP="007958AA">
            <w:pPr>
              <w:tabs>
                <w:tab w:val="left" w:pos="720"/>
              </w:tabs>
              <w:jc w:val="both"/>
            </w:pPr>
            <w:r w:rsidRPr="006B3924">
              <w:t xml:space="preserve">Реквізит набуває значення: </w:t>
            </w:r>
          </w:p>
          <w:p w:rsidR="007958AA" w:rsidRPr="006B3924" w:rsidRDefault="007958AA" w:rsidP="007958AA">
            <w:pPr>
              <w:tabs>
                <w:tab w:val="left" w:pos="720"/>
              </w:tabs>
              <w:jc w:val="both"/>
            </w:pPr>
            <w:r w:rsidRPr="00CE18CE">
              <w:t>значен</w:t>
            </w:r>
            <w:r>
              <w:t>ня з</w:t>
            </w:r>
            <w:r w:rsidRPr="00CE18CE">
              <w:t xml:space="preserve"> довідника S08</w:t>
            </w:r>
            <w:r w:rsidRPr="00725D18">
              <w:rPr>
                <w:lang w:val="ru-RU"/>
              </w:rPr>
              <w:t>0</w:t>
            </w:r>
            <w:r w:rsidRPr="006B3924">
              <w:t xml:space="preserve">; </w:t>
            </w:r>
          </w:p>
          <w:p w:rsidR="00A37209" w:rsidRPr="000E4260" w:rsidRDefault="007958AA" w:rsidP="007958AA">
            <w:pPr>
              <w:tabs>
                <w:tab w:val="left" w:pos="720"/>
              </w:tabs>
              <w:jc w:val="both"/>
            </w:pPr>
            <w:r w:rsidRPr="00577A82">
              <w:rPr>
                <w:highlight w:val="yellow"/>
              </w:rPr>
              <w:t>null - при неподанні реквізиту</w:t>
            </w:r>
            <w:r w:rsidRPr="006B3924">
              <w:t>.</w:t>
            </w:r>
          </w:p>
        </w:tc>
      </w:tr>
      <w:tr w:rsidR="00A37209" w:rsidRPr="002A27D4"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A37209" w:rsidRPr="002A27D4" w:rsidRDefault="00A37209" w:rsidP="00A37209">
            <w:pPr>
              <w:widowControl w:val="0"/>
              <w:jc w:val="both"/>
            </w:pPr>
            <w:r w:rsidRPr="002A27D4">
              <w:t>17</w:t>
            </w:r>
          </w:p>
        </w:tc>
        <w:tc>
          <w:tcPr>
            <w:tcW w:w="1701" w:type="dxa"/>
          </w:tcPr>
          <w:p w:rsidR="00A37209" w:rsidRPr="00AA1E4A" w:rsidRDefault="00A37209" w:rsidP="00A37209">
            <w:pPr>
              <w:widowControl w:val="0"/>
              <w:rPr>
                <w:sz w:val="20"/>
                <w:szCs w:val="20"/>
              </w:rPr>
            </w:pPr>
            <w:r w:rsidRPr="002A27D4">
              <w:t>Факт приналежності Боржника до групи пов’язаних контрагентів</w:t>
            </w:r>
            <w:r w:rsidR="009974C4" w:rsidRPr="002A27D4">
              <w:t>, які несуть с</w:t>
            </w:r>
            <w:r w:rsidR="009974C4" w:rsidRPr="00AA1E4A">
              <w:t>пільний економічний ризик</w:t>
            </w:r>
          </w:p>
        </w:tc>
        <w:tc>
          <w:tcPr>
            <w:tcW w:w="1276" w:type="dxa"/>
          </w:tcPr>
          <w:p w:rsidR="00A37209" w:rsidRPr="00AA1E4A" w:rsidRDefault="00A37209" w:rsidP="00EB0869">
            <w:pPr>
              <w:jc w:val="center"/>
              <w:rPr>
                <w:highlight w:val="cyan"/>
              </w:rPr>
            </w:pPr>
            <w:r w:rsidRPr="00AA1E4A">
              <w:rPr>
                <w:highlight w:val="cyan"/>
              </w:rPr>
              <w:t>00</w:t>
            </w:r>
            <w:r w:rsidR="00BB551C" w:rsidRPr="00AA1E4A">
              <w:rPr>
                <w:highlight w:val="cyan"/>
              </w:rPr>
              <w:t>28</w:t>
            </w:r>
          </w:p>
        </w:tc>
        <w:tc>
          <w:tcPr>
            <w:tcW w:w="1559" w:type="dxa"/>
          </w:tcPr>
          <w:p w:rsidR="00A37209" w:rsidRPr="00AA1E4A" w:rsidRDefault="00A37209" w:rsidP="00A37209">
            <w:r w:rsidRPr="00AA1E4A">
              <w:t>isPartner</w:t>
            </w:r>
          </w:p>
        </w:tc>
        <w:tc>
          <w:tcPr>
            <w:tcW w:w="992" w:type="dxa"/>
          </w:tcPr>
          <w:p w:rsidR="00A37209" w:rsidRPr="00AA1E4A" w:rsidRDefault="00A37209" w:rsidP="00A37209">
            <w:pPr>
              <w:widowControl w:val="0"/>
              <w:ind w:left="-108" w:right="-90"/>
              <w:jc w:val="center"/>
            </w:pPr>
            <w:r w:rsidRPr="00AA1E4A">
              <w:t>B</w:t>
            </w:r>
          </w:p>
        </w:tc>
        <w:tc>
          <w:tcPr>
            <w:tcW w:w="709" w:type="dxa"/>
          </w:tcPr>
          <w:p w:rsidR="00A37209" w:rsidRPr="00AA1E4A" w:rsidRDefault="00A37209" w:rsidP="00A37209">
            <w:pPr>
              <w:ind w:left="-78" w:right="-39"/>
              <w:jc w:val="center"/>
              <w:rPr>
                <w:sz w:val="20"/>
                <w:szCs w:val="20"/>
              </w:rPr>
            </w:pPr>
            <w:r w:rsidRPr="00AA1E4A">
              <w:rPr>
                <w:sz w:val="20"/>
                <w:szCs w:val="20"/>
              </w:rPr>
              <w:t xml:space="preserve">+ </w:t>
            </w:r>
          </w:p>
        </w:tc>
        <w:tc>
          <w:tcPr>
            <w:tcW w:w="2693" w:type="dxa"/>
          </w:tcPr>
          <w:p w:rsidR="00280640" w:rsidRDefault="00F01DD9" w:rsidP="009974C4">
            <w:pPr>
              <w:tabs>
                <w:tab w:val="left" w:pos="720"/>
              </w:tabs>
              <w:jc w:val="both"/>
            </w:pPr>
            <w:r>
              <w:t>Реквізит</w:t>
            </w:r>
            <w:r w:rsidRPr="00280640">
              <w:t xml:space="preserve"> </w:t>
            </w:r>
            <w:r w:rsidR="006578D6" w:rsidRPr="00280640">
              <w:t>набуває</w:t>
            </w:r>
            <w:r w:rsidR="009974C4" w:rsidRPr="00280640">
              <w:t xml:space="preserve"> значення:</w:t>
            </w:r>
            <w:r w:rsidR="00280640">
              <w:t xml:space="preserve"> </w:t>
            </w:r>
          </w:p>
          <w:p w:rsidR="00280640" w:rsidRDefault="00A37209" w:rsidP="009974C4">
            <w:pPr>
              <w:tabs>
                <w:tab w:val="left" w:pos="720"/>
              </w:tabs>
              <w:jc w:val="both"/>
            </w:pPr>
            <w:r w:rsidRPr="00280640">
              <w:t xml:space="preserve">true-так; </w:t>
            </w:r>
          </w:p>
          <w:p w:rsidR="00280640" w:rsidRDefault="00A37209" w:rsidP="009974C4">
            <w:pPr>
              <w:tabs>
                <w:tab w:val="left" w:pos="720"/>
              </w:tabs>
              <w:jc w:val="both"/>
            </w:pPr>
            <w:r w:rsidRPr="00280640">
              <w:t xml:space="preserve">false-ні; </w:t>
            </w:r>
          </w:p>
          <w:p w:rsidR="00A37209" w:rsidRPr="00280640" w:rsidRDefault="00280640" w:rsidP="003467AA">
            <w:pPr>
              <w:tabs>
                <w:tab w:val="left" w:pos="720"/>
              </w:tabs>
              <w:jc w:val="both"/>
            </w:pPr>
            <w:r>
              <w:rPr>
                <w:szCs w:val="28"/>
              </w:rPr>
              <w:t>null</w:t>
            </w:r>
            <w:r w:rsidR="009974C4" w:rsidRPr="00280640">
              <w:t xml:space="preserve"> - </w:t>
            </w:r>
            <w:r w:rsidR="00A37209" w:rsidRPr="00280640">
              <w:t xml:space="preserve">Боржник – </w:t>
            </w:r>
            <w:r w:rsidR="00A37209" w:rsidRPr="00280640">
              <w:rPr>
                <w:rStyle w:val="rvts0"/>
              </w:rPr>
              <w:t xml:space="preserve">фізична особа - суб’єкт підприємницької </w:t>
            </w:r>
            <w:r w:rsidR="00A37209" w:rsidRPr="00280640">
              <w:rPr>
                <w:szCs w:val="28"/>
              </w:rPr>
              <w:t>діяльності</w:t>
            </w:r>
            <w:r>
              <w:rPr>
                <w:szCs w:val="28"/>
              </w:rPr>
              <w:t>.</w:t>
            </w:r>
            <w:r w:rsidR="00A37209" w:rsidRPr="00280640">
              <w:rPr>
                <w:szCs w:val="28"/>
              </w:rPr>
              <w:t xml:space="preserve"> </w:t>
            </w:r>
          </w:p>
        </w:tc>
      </w:tr>
      <w:tr w:rsidR="00DB7FB3" w:rsidRPr="002A27D4" w:rsidTr="001E59F2">
        <w:tc>
          <w:tcPr>
            <w:tcW w:w="9781" w:type="dxa"/>
            <w:gridSpan w:val="8"/>
          </w:tcPr>
          <w:p w:rsidR="00DB7FB3" w:rsidRPr="00AA1E4A" w:rsidRDefault="00DB7FB3" w:rsidP="003467AA">
            <w:pPr>
              <w:widowControl w:val="0"/>
              <w:ind w:left="-108" w:right="-90"/>
              <w:jc w:val="both"/>
            </w:pPr>
            <w:r w:rsidRPr="002A27D4">
              <w:t>18. Перелік юридичних осіб, які належать до групи пов’язаних контрагентів</w:t>
            </w:r>
            <w:r w:rsidR="00AA1E4A">
              <w:t>,</w:t>
            </w:r>
            <w:r w:rsidRPr="00AA1E4A">
              <w:t xml:space="preserve"> </w:t>
            </w:r>
            <w:r w:rsidR="004A23F8" w:rsidRPr="00AA1E4A">
              <w:t xml:space="preserve">які несуть спільний економічний ризик </w:t>
            </w:r>
            <w:r w:rsidRPr="00AA1E4A">
              <w:t xml:space="preserve">Структура (елемент) </w:t>
            </w:r>
            <w:r w:rsidRPr="00AA1E4A">
              <w:rPr>
                <w:b/>
              </w:rPr>
              <w:t>partners</w:t>
            </w:r>
            <w:r w:rsidRPr="00AA1E4A">
              <w:t xml:space="preserve">. Якщо Боржник </w:t>
            </w:r>
            <w:r w:rsidRPr="00AA1E4A">
              <w:rPr>
                <w:sz w:val="20"/>
                <w:szCs w:val="20"/>
              </w:rPr>
              <w:t xml:space="preserve">- </w:t>
            </w:r>
            <w:r w:rsidRPr="00AA1E4A">
              <w:t xml:space="preserve">юридична особа не входить до групи пов’язаних контрагентів, </w:t>
            </w:r>
            <w:r w:rsidR="00BD4797" w:rsidRPr="00AA1E4A">
              <w:t xml:space="preserve">які несуть спільний економічний ризик </w:t>
            </w:r>
            <w:r w:rsidRPr="00AA1E4A">
              <w:t>то структура (елемент) partners не зазначається. Якщо учасників кілька, структура</w:t>
            </w:r>
            <w:r w:rsidR="00BD4797" w:rsidRPr="00AA1E4A">
              <w:t xml:space="preserve"> (елемент) partners</w:t>
            </w:r>
            <w:r w:rsidRPr="00AA1E4A">
              <w:t xml:space="preserve"> повторюється. Пояснення до заповнення та обробки значень елементу надані в п. 13.4.</w:t>
            </w:r>
          </w:p>
        </w:tc>
      </w:tr>
      <w:tr w:rsidR="00A37209" w:rsidRPr="002A27D4" w:rsidTr="001A61F6">
        <w:tc>
          <w:tcPr>
            <w:tcW w:w="851" w:type="dxa"/>
            <w:gridSpan w:val="2"/>
          </w:tcPr>
          <w:p w:rsidR="00A37209" w:rsidRPr="002A27D4" w:rsidRDefault="00A37209" w:rsidP="00A37209">
            <w:pPr>
              <w:widowControl w:val="0"/>
              <w:jc w:val="both"/>
            </w:pPr>
            <w:r w:rsidRPr="002A27D4">
              <w:t>18.1</w:t>
            </w:r>
          </w:p>
        </w:tc>
        <w:tc>
          <w:tcPr>
            <w:tcW w:w="1701" w:type="dxa"/>
          </w:tcPr>
          <w:p w:rsidR="00A37209" w:rsidRPr="002A27D4" w:rsidRDefault="00A37209" w:rsidP="00A37209">
            <w:pPr>
              <w:widowControl w:val="0"/>
              <w:rPr>
                <w:sz w:val="20"/>
                <w:szCs w:val="20"/>
              </w:rPr>
            </w:pPr>
            <w:r w:rsidRPr="002A27D4">
              <w:t>Резидентність особи</w:t>
            </w:r>
          </w:p>
        </w:tc>
        <w:tc>
          <w:tcPr>
            <w:tcW w:w="1276" w:type="dxa"/>
          </w:tcPr>
          <w:p w:rsidR="00A37209" w:rsidRPr="002A27D4" w:rsidRDefault="00C54B38" w:rsidP="00EB0869">
            <w:pPr>
              <w:jc w:val="center"/>
              <w:rPr>
                <w:highlight w:val="cyan"/>
              </w:rPr>
            </w:pPr>
            <w:r w:rsidRPr="002A27D4">
              <w:rPr>
                <w:highlight w:val="cyan"/>
              </w:rPr>
              <w:t>0029</w:t>
            </w:r>
          </w:p>
        </w:tc>
        <w:tc>
          <w:tcPr>
            <w:tcW w:w="1559" w:type="dxa"/>
          </w:tcPr>
          <w:p w:rsidR="00A37209" w:rsidRPr="002A27D4" w:rsidRDefault="00A37209" w:rsidP="00A37209">
            <w:pPr>
              <w:rPr>
                <w:sz w:val="20"/>
                <w:szCs w:val="20"/>
              </w:rPr>
            </w:pPr>
            <w:r w:rsidRPr="002A27D4">
              <w:t>isRezPr</w:t>
            </w:r>
          </w:p>
        </w:tc>
        <w:tc>
          <w:tcPr>
            <w:tcW w:w="992" w:type="dxa"/>
          </w:tcPr>
          <w:p w:rsidR="00A37209" w:rsidRPr="002A27D4" w:rsidRDefault="00A37209" w:rsidP="00A37209">
            <w:pPr>
              <w:widowControl w:val="0"/>
              <w:ind w:left="-108" w:right="-90"/>
              <w:jc w:val="center"/>
              <w:rPr>
                <w:b/>
              </w:rPr>
            </w:pPr>
            <w:r w:rsidRPr="002A27D4">
              <w:t>B</w:t>
            </w:r>
          </w:p>
        </w:tc>
        <w:tc>
          <w:tcPr>
            <w:tcW w:w="709" w:type="dxa"/>
          </w:tcPr>
          <w:p w:rsidR="00A37209" w:rsidRPr="002A27D4" w:rsidRDefault="00A37209" w:rsidP="00A37209">
            <w:pPr>
              <w:ind w:left="-78" w:right="-39"/>
              <w:jc w:val="center"/>
              <w:rPr>
                <w:sz w:val="20"/>
                <w:szCs w:val="20"/>
              </w:rPr>
            </w:pPr>
            <w:r w:rsidRPr="002A27D4">
              <w:rPr>
                <w:sz w:val="20"/>
                <w:szCs w:val="20"/>
              </w:rPr>
              <w:t xml:space="preserve">+ </w:t>
            </w:r>
          </w:p>
          <w:p w:rsidR="00A37209" w:rsidRPr="002A27D4" w:rsidRDefault="00A37209" w:rsidP="00A37209">
            <w:pPr>
              <w:ind w:left="-78" w:right="-39"/>
              <w:jc w:val="center"/>
              <w:rPr>
                <w:sz w:val="20"/>
                <w:szCs w:val="20"/>
              </w:rPr>
            </w:pPr>
          </w:p>
        </w:tc>
        <w:tc>
          <w:tcPr>
            <w:tcW w:w="2693" w:type="dxa"/>
          </w:tcPr>
          <w:p w:rsidR="00AA1E4A" w:rsidRDefault="0001316B" w:rsidP="0001316B">
            <w:pPr>
              <w:widowControl w:val="0"/>
              <w:jc w:val="both"/>
            </w:pPr>
            <w:r w:rsidRPr="002A27D4">
              <w:t>Р</w:t>
            </w:r>
            <w:r w:rsidRPr="00AA1E4A">
              <w:t>еквізит набуває</w:t>
            </w:r>
            <w:r w:rsidR="00D93FD0" w:rsidRPr="00AA1E4A">
              <w:t xml:space="preserve"> значення:</w:t>
            </w:r>
            <w:r w:rsidR="00AA1E4A">
              <w:t xml:space="preserve"> </w:t>
            </w:r>
          </w:p>
          <w:p w:rsidR="00AA1E4A" w:rsidRDefault="00A37209" w:rsidP="0001316B">
            <w:pPr>
              <w:widowControl w:val="0"/>
              <w:jc w:val="both"/>
            </w:pPr>
            <w:r w:rsidRPr="00AA1E4A">
              <w:t>true –</w:t>
            </w:r>
            <w:r w:rsidR="00AA1E4A">
              <w:t xml:space="preserve"> </w:t>
            </w:r>
            <w:r w:rsidRPr="00AA1E4A">
              <w:t xml:space="preserve">особа є резидентом; </w:t>
            </w:r>
          </w:p>
          <w:p w:rsidR="00A37209" w:rsidRPr="00AA1E4A" w:rsidRDefault="00A37209" w:rsidP="0001316B">
            <w:pPr>
              <w:widowControl w:val="0"/>
              <w:jc w:val="both"/>
            </w:pPr>
            <w:r w:rsidRPr="00AA1E4A">
              <w:t>false –</w:t>
            </w:r>
            <w:r w:rsidR="009426A0">
              <w:t xml:space="preserve"> </w:t>
            </w:r>
            <w:r w:rsidRPr="00AA1E4A">
              <w:t xml:space="preserve">особа є </w:t>
            </w:r>
            <w:r w:rsidR="0001316B" w:rsidRPr="00AA1E4A">
              <w:t>не</w:t>
            </w:r>
            <w:r w:rsidRPr="00AA1E4A">
              <w:t>резидентом.</w:t>
            </w:r>
          </w:p>
        </w:tc>
      </w:tr>
      <w:tr w:rsidR="00A37209" w:rsidRPr="002A27D4" w:rsidTr="001A61F6">
        <w:tc>
          <w:tcPr>
            <w:tcW w:w="851" w:type="dxa"/>
            <w:gridSpan w:val="2"/>
          </w:tcPr>
          <w:p w:rsidR="00A37209" w:rsidRPr="002A27D4" w:rsidRDefault="00A37209" w:rsidP="00A37209">
            <w:pPr>
              <w:pStyle w:val="a5"/>
            </w:pPr>
            <w:r w:rsidRPr="002A27D4">
              <w:t>18.2</w:t>
            </w:r>
          </w:p>
        </w:tc>
        <w:tc>
          <w:tcPr>
            <w:tcW w:w="1701" w:type="dxa"/>
          </w:tcPr>
          <w:p w:rsidR="00A37209" w:rsidRPr="002A27D4" w:rsidRDefault="00A37209" w:rsidP="00A37209">
            <w:pPr>
              <w:widowControl w:val="0"/>
            </w:pPr>
            <w:r w:rsidRPr="002A27D4">
              <w:t>Ідентифікатор пов’язаного контрагента</w:t>
            </w:r>
          </w:p>
        </w:tc>
        <w:tc>
          <w:tcPr>
            <w:tcW w:w="1276" w:type="dxa"/>
          </w:tcPr>
          <w:p w:rsidR="00A37209" w:rsidRPr="002A27D4" w:rsidRDefault="00A37209" w:rsidP="00EB0869">
            <w:pPr>
              <w:jc w:val="center"/>
              <w:rPr>
                <w:highlight w:val="cyan"/>
              </w:rPr>
            </w:pPr>
            <w:r w:rsidRPr="002A27D4">
              <w:rPr>
                <w:highlight w:val="cyan"/>
              </w:rPr>
              <w:t>00</w:t>
            </w:r>
            <w:r w:rsidR="00C54B38" w:rsidRPr="002A27D4">
              <w:rPr>
                <w:highlight w:val="cyan"/>
              </w:rPr>
              <w:t>30</w:t>
            </w:r>
          </w:p>
        </w:tc>
        <w:tc>
          <w:tcPr>
            <w:tcW w:w="1559" w:type="dxa"/>
          </w:tcPr>
          <w:p w:rsidR="00A37209" w:rsidRPr="002A27D4" w:rsidRDefault="00A37209" w:rsidP="00A37209">
            <w:r w:rsidRPr="002A27D4">
              <w:t>codEdrpouPr</w:t>
            </w:r>
          </w:p>
        </w:tc>
        <w:tc>
          <w:tcPr>
            <w:tcW w:w="992" w:type="dxa"/>
          </w:tcPr>
          <w:p w:rsidR="00A37209" w:rsidRPr="002A27D4" w:rsidRDefault="00A37209" w:rsidP="00A37209">
            <w:pPr>
              <w:widowControl w:val="0"/>
              <w:ind w:left="-108" w:right="-90"/>
              <w:jc w:val="center"/>
            </w:pPr>
            <w:r w:rsidRPr="002A27D4">
              <w:t>C(50)</w:t>
            </w:r>
          </w:p>
        </w:tc>
        <w:tc>
          <w:tcPr>
            <w:tcW w:w="709" w:type="dxa"/>
          </w:tcPr>
          <w:p w:rsidR="00A37209" w:rsidRPr="002A27D4" w:rsidRDefault="00A37209" w:rsidP="00A37209">
            <w:pPr>
              <w:widowControl w:val="0"/>
              <w:ind w:left="-108" w:right="-90"/>
              <w:jc w:val="center"/>
            </w:pPr>
            <w:r w:rsidRPr="002A27D4">
              <w:t>+</w:t>
            </w:r>
          </w:p>
        </w:tc>
        <w:tc>
          <w:tcPr>
            <w:tcW w:w="2693" w:type="dxa"/>
          </w:tcPr>
          <w:p w:rsidR="00A37209" w:rsidRPr="002A27D4" w:rsidRDefault="00A37209" w:rsidP="00A37209">
            <w:pPr>
              <w:tabs>
                <w:tab w:val="left" w:pos="720"/>
              </w:tabs>
              <w:jc w:val="both"/>
              <w:rPr>
                <w:rStyle w:val="rvts0"/>
              </w:rPr>
            </w:pPr>
          </w:p>
        </w:tc>
      </w:tr>
      <w:tr w:rsidR="00A37209" w:rsidRPr="002A27D4" w:rsidTr="001A61F6">
        <w:tc>
          <w:tcPr>
            <w:tcW w:w="851" w:type="dxa"/>
            <w:gridSpan w:val="2"/>
          </w:tcPr>
          <w:p w:rsidR="00A37209" w:rsidRPr="002A27D4" w:rsidRDefault="00A37209" w:rsidP="00A37209">
            <w:pPr>
              <w:widowControl w:val="0"/>
              <w:jc w:val="both"/>
            </w:pPr>
            <w:r w:rsidRPr="002A27D4">
              <w:t>18.3</w:t>
            </w:r>
          </w:p>
        </w:tc>
        <w:tc>
          <w:tcPr>
            <w:tcW w:w="1701" w:type="dxa"/>
          </w:tcPr>
          <w:p w:rsidR="00A37209" w:rsidRPr="002A27D4" w:rsidRDefault="00A37209" w:rsidP="00A37209">
            <w:pPr>
              <w:widowControl w:val="0"/>
            </w:pPr>
            <w:r w:rsidRPr="002A27D4">
              <w:t>Найменування особи</w:t>
            </w:r>
          </w:p>
        </w:tc>
        <w:tc>
          <w:tcPr>
            <w:tcW w:w="1276" w:type="dxa"/>
          </w:tcPr>
          <w:p w:rsidR="00A37209" w:rsidRPr="002A27D4" w:rsidRDefault="00C54B38" w:rsidP="00EB0869">
            <w:pPr>
              <w:jc w:val="center"/>
              <w:rPr>
                <w:highlight w:val="cyan"/>
              </w:rPr>
            </w:pPr>
            <w:r w:rsidRPr="002A27D4">
              <w:rPr>
                <w:highlight w:val="cyan"/>
              </w:rPr>
              <w:t>0031</w:t>
            </w:r>
          </w:p>
        </w:tc>
        <w:tc>
          <w:tcPr>
            <w:tcW w:w="1559" w:type="dxa"/>
          </w:tcPr>
          <w:p w:rsidR="00A37209" w:rsidRPr="002A27D4" w:rsidRDefault="00A37209" w:rsidP="00A37209">
            <w:r w:rsidRPr="002A27D4">
              <w:t>nameUrPr</w:t>
            </w:r>
          </w:p>
        </w:tc>
        <w:tc>
          <w:tcPr>
            <w:tcW w:w="992" w:type="dxa"/>
          </w:tcPr>
          <w:p w:rsidR="00A37209" w:rsidRPr="002A27D4" w:rsidRDefault="00A37209" w:rsidP="00A37209">
            <w:pPr>
              <w:widowControl w:val="0"/>
              <w:ind w:left="-108" w:right="-90"/>
              <w:jc w:val="center"/>
            </w:pPr>
            <w:r w:rsidRPr="002A27D4">
              <w:t>C(254)</w:t>
            </w:r>
          </w:p>
        </w:tc>
        <w:tc>
          <w:tcPr>
            <w:tcW w:w="709" w:type="dxa"/>
          </w:tcPr>
          <w:p w:rsidR="00A37209" w:rsidRPr="002A27D4" w:rsidRDefault="00A37209" w:rsidP="00A37209">
            <w:pPr>
              <w:widowControl w:val="0"/>
              <w:ind w:left="-108" w:right="-90"/>
              <w:jc w:val="center"/>
            </w:pPr>
            <w:r w:rsidRPr="002A27D4">
              <w:t>+</w:t>
            </w:r>
          </w:p>
        </w:tc>
        <w:tc>
          <w:tcPr>
            <w:tcW w:w="2693" w:type="dxa"/>
          </w:tcPr>
          <w:p w:rsidR="00A37209" w:rsidRPr="002A27D4" w:rsidRDefault="00A37209" w:rsidP="00A37209">
            <w:pPr>
              <w:tabs>
                <w:tab w:val="left" w:pos="720"/>
              </w:tabs>
              <w:jc w:val="both"/>
            </w:pPr>
          </w:p>
        </w:tc>
      </w:tr>
      <w:tr w:rsidR="00A37209" w:rsidRPr="002A27D4" w:rsidTr="001A61F6">
        <w:tc>
          <w:tcPr>
            <w:tcW w:w="851" w:type="dxa"/>
            <w:gridSpan w:val="2"/>
          </w:tcPr>
          <w:p w:rsidR="00A37209" w:rsidRPr="002A27D4" w:rsidRDefault="00A37209" w:rsidP="00A37209">
            <w:pPr>
              <w:pStyle w:val="a5"/>
            </w:pPr>
            <w:r w:rsidRPr="002A27D4">
              <w:t>18.4</w:t>
            </w:r>
          </w:p>
        </w:tc>
        <w:tc>
          <w:tcPr>
            <w:tcW w:w="1701" w:type="dxa"/>
          </w:tcPr>
          <w:p w:rsidR="00A37209" w:rsidRPr="002A27D4" w:rsidRDefault="00A37209" w:rsidP="00A37209">
            <w:pPr>
              <w:widowControl w:val="0"/>
            </w:pPr>
            <w:r w:rsidRPr="002A27D4">
              <w:t xml:space="preserve">Код країни місця </w:t>
            </w:r>
            <w:r w:rsidRPr="002A27D4">
              <w:lastRenderedPageBreak/>
              <w:t>реєстрації</w:t>
            </w:r>
          </w:p>
        </w:tc>
        <w:tc>
          <w:tcPr>
            <w:tcW w:w="1276" w:type="dxa"/>
          </w:tcPr>
          <w:p w:rsidR="00A37209" w:rsidRPr="002A27D4" w:rsidRDefault="00A37209" w:rsidP="00EB0869">
            <w:pPr>
              <w:jc w:val="center"/>
              <w:rPr>
                <w:highlight w:val="cyan"/>
              </w:rPr>
            </w:pPr>
            <w:r w:rsidRPr="002A27D4">
              <w:rPr>
                <w:highlight w:val="cyan"/>
              </w:rPr>
              <w:lastRenderedPageBreak/>
              <w:t>00</w:t>
            </w:r>
            <w:r w:rsidR="00C54B38" w:rsidRPr="002A27D4">
              <w:rPr>
                <w:highlight w:val="cyan"/>
              </w:rPr>
              <w:t>32</w:t>
            </w:r>
          </w:p>
        </w:tc>
        <w:tc>
          <w:tcPr>
            <w:tcW w:w="1559" w:type="dxa"/>
          </w:tcPr>
          <w:p w:rsidR="00A37209" w:rsidRPr="002A27D4" w:rsidRDefault="00A37209" w:rsidP="00A37209">
            <w:pPr>
              <w:widowControl w:val="0"/>
              <w:jc w:val="both"/>
            </w:pPr>
            <w:r w:rsidRPr="002A27D4">
              <w:t>countryCodPr</w:t>
            </w:r>
          </w:p>
        </w:tc>
        <w:tc>
          <w:tcPr>
            <w:tcW w:w="992" w:type="dxa"/>
          </w:tcPr>
          <w:p w:rsidR="00A37209" w:rsidRPr="002A27D4" w:rsidRDefault="00A37209" w:rsidP="00A37209">
            <w:pPr>
              <w:widowControl w:val="0"/>
              <w:ind w:left="-108" w:right="-90"/>
              <w:jc w:val="center"/>
            </w:pPr>
            <w:r w:rsidRPr="002A27D4">
              <w:t>C(3)</w:t>
            </w:r>
          </w:p>
        </w:tc>
        <w:tc>
          <w:tcPr>
            <w:tcW w:w="709" w:type="dxa"/>
          </w:tcPr>
          <w:p w:rsidR="00A37209" w:rsidRPr="00A607D9" w:rsidRDefault="001640E2" w:rsidP="00A37209">
            <w:pPr>
              <w:widowControl w:val="0"/>
              <w:ind w:left="-108" w:right="-90"/>
              <w:jc w:val="center"/>
            </w:pPr>
            <w:r w:rsidRPr="009E718E">
              <w:rPr>
                <w:highlight w:val="cyan"/>
              </w:rPr>
              <w:t>+</w:t>
            </w:r>
          </w:p>
        </w:tc>
        <w:tc>
          <w:tcPr>
            <w:tcW w:w="2693" w:type="dxa"/>
          </w:tcPr>
          <w:p w:rsidR="00A37209" w:rsidRPr="00BF32CE" w:rsidRDefault="00A37209" w:rsidP="00D405F9">
            <w:pPr>
              <w:tabs>
                <w:tab w:val="left" w:pos="720"/>
              </w:tabs>
              <w:jc w:val="both"/>
            </w:pPr>
            <w:r w:rsidRPr="00BF32CE">
              <w:t>Зазначається код країни – місця реєстрації</w:t>
            </w:r>
            <w:r w:rsidR="00F01DD9">
              <w:t>.</w:t>
            </w:r>
          </w:p>
        </w:tc>
      </w:tr>
      <w:tr w:rsidR="00DB7FB3" w:rsidRPr="002A27D4" w:rsidTr="00C258A8">
        <w:tc>
          <w:tcPr>
            <w:tcW w:w="9781" w:type="dxa"/>
            <w:gridSpan w:val="8"/>
          </w:tcPr>
          <w:p w:rsidR="00DB7FB3" w:rsidRPr="00F01DD9" w:rsidRDefault="00DB7FB3" w:rsidP="00DB7FB3">
            <w:pPr>
              <w:widowControl w:val="0"/>
              <w:ind w:left="-108" w:right="-90"/>
              <w:jc w:val="both"/>
            </w:pPr>
            <w:r w:rsidRPr="002A27D4">
              <w:t>19. Розмір фінансових показників діяльності групи пов’язаних контрагентів</w:t>
            </w:r>
            <w:r w:rsidR="00F01DD9">
              <w:t>,</w:t>
            </w:r>
            <w:r w:rsidR="00D405F9" w:rsidRPr="00F01DD9">
              <w:t xml:space="preserve"> які несуть спільний економічний ризик</w:t>
            </w:r>
            <w:r w:rsidRPr="00F01DD9">
              <w:t xml:space="preserve">. Структура (елемент) </w:t>
            </w:r>
            <w:r w:rsidRPr="00F01DD9">
              <w:rPr>
                <w:b/>
              </w:rPr>
              <w:t>finPerformancePr</w:t>
            </w:r>
            <w:r w:rsidRPr="00F01DD9">
              <w:t>. Якщо Боржник-юридична особа не входить до групи пов’язаних контрагентів,</w:t>
            </w:r>
            <w:r w:rsidR="00D405F9" w:rsidRPr="00F01DD9">
              <w:t xml:space="preserve"> які несуть спільний економічний ризик</w:t>
            </w:r>
            <w:r w:rsidRPr="00F01DD9">
              <w:t xml:space="preserve"> то структура (елемент) finPerformancePr не зазначається. Інформація щодо фінансових показників надається в тис.грн.</w:t>
            </w:r>
          </w:p>
        </w:tc>
      </w:tr>
      <w:tr w:rsidR="00A37209" w:rsidRPr="002A27D4" w:rsidTr="001A61F6">
        <w:tc>
          <w:tcPr>
            <w:tcW w:w="851" w:type="dxa"/>
            <w:gridSpan w:val="2"/>
          </w:tcPr>
          <w:p w:rsidR="00A37209" w:rsidRPr="002A27D4" w:rsidRDefault="00A37209" w:rsidP="00A37209">
            <w:pPr>
              <w:pStyle w:val="a5"/>
            </w:pPr>
            <w:r w:rsidRPr="002A27D4">
              <w:t>19.1.</w:t>
            </w:r>
          </w:p>
        </w:tc>
        <w:tc>
          <w:tcPr>
            <w:tcW w:w="1701" w:type="dxa"/>
          </w:tcPr>
          <w:p w:rsidR="00A37209" w:rsidRPr="002A27D4" w:rsidRDefault="00A37209" w:rsidP="00A37209">
            <w:pPr>
              <w:pStyle w:val="a5"/>
            </w:pPr>
            <w:r w:rsidRPr="002A27D4">
              <w:rPr>
                <w:lang w:eastAsia="ru-RU"/>
              </w:rPr>
              <w:t>Показник сукупного обсягу реаліз</w:t>
            </w:r>
            <w:r w:rsidR="00AC227F">
              <w:rPr>
                <w:lang w:eastAsia="ru-RU"/>
              </w:rPr>
              <w:t xml:space="preserve">ації </w:t>
            </w:r>
            <w:r w:rsidRPr="002A27D4">
              <w:rPr>
                <w:lang w:eastAsia="ru-RU"/>
              </w:rPr>
              <w:t>(SALES)</w:t>
            </w:r>
          </w:p>
        </w:tc>
        <w:tc>
          <w:tcPr>
            <w:tcW w:w="1276" w:type="dxa"/>
          </w:tcPr>
          <w:p w:rsidR="00A37209" w:rsidRPr="002A27D4" w:rsidRDefault="00A37209" w:rsidP="00EB0869">
            <w:pPr>
              <w:jc w:val="center"/>
              <w:rPr>
                <w:highlight w:val="cyan"/>
              </w:rPr>
            </w:pPr>
            <w:r w:rsidRPr="002A27D4">
              <w:rPr>
                <w:highlight w:val="cyan"/>
              </w:rPr>
              <w:t>00</w:t>
            </w:r>
            <w:r w:rsidR="00C54B38" w:rsidRPr="002A27D4">
              <w:rPr>
                <w:highlight w:val="cyan"/>
              </w:rPr>
              <w:t>33</w:t>
            </w:r>
          </w:p>
        </w:tc>
        <w:tc>
          <w:tcPr>
            <w:tcW w:w="1559" w:type="dxa"/>
          </w:tcPr>
          <w:p w:rsidR="00A37209" w:rsidRPr="002A27D4" w:rsidRDefault="00A37209" w:rsidP="00A37209">
            <w:pPr>
              <w:rPr>
                <w:lang w:eastAsia="uk-UA"/>
              </w:rPr>
            </w:pPr>
            <w:r w:rsidRPr="002A27D4">
              <w:rPr>
                <w:lang w:eastAsia="uk-UA"/>
              </w:rPr>
              <w:t>sales</w:t>
            </w:r>
          </w:p>
        </w:tc>
        <w:tc>
          <w:tcPr>
            <w:tcW w:w="992" w:type="dxa"/>
          </w:tcPr>
          <w:p w:rsidR="00A37209" w:rsidRPr="002A27D4" w:rsidRDefault="00A37209" w:rsidP="00A37209">
            <w:pPr>
              <w:widowControl w:val="0"/>
              <w:ind w:left="-108" w:right="-90"/>
              <w:jc w:val="center"/>
              <w:rPr>
                <w:lang w:eastAsia="uk-UA"/>
              </w:rPr>
            </w:pPr>
            <w:r w:rsidRPr="002A27D4">
              <w:rPr>
                <w:lang w:eastAsia="uk-UA"/>
              </w:rPr>
              <w:t>N(32)</w:t>
            </w:r>
          </w:p>
        </w:tc>
        <w:tc>
          <w:tcPr>
            <w:tcW w:w="709" w:type="dxa"/>
          </w:tcPr>
          <w:p w:rsidR="00A37209" w:rsidRPr="002A27D4" w:rsidRDefault="00A37209" w:rsidP="00A37209">
            <w:pPr>
              <w:jc w:val="center"/>
              <w:rPr>
                <w:lang w:eastAsia="uk-UA"/>
              </w:rPr>
            </w:pPr>
            <w:r w:rsidRPr="002A27D4">
              <w:rPr>
                <w:lang w:eastAsia="uk-UA"/>
              </w:rPr>
              <w:t>+</w:t>
            </w:r>
          </w:p>
        </w:tc>
        <w:tc>
          <w:tcPr>
            <w:tcW w:w="2693" w:type="dxa"/>
          </w:tcPr>
          <w:p w:rsidR="00A37209" w:rsidRPr="002A27D4" w:rsidRDefault="00B3597A" w:rsidP="00A37209">
            <w:pPr>
              <w:tabs>
                <w:tab w:val="left" w:pos="720"/>
              </w:tabs>
              <w:jc w:val="both"/>
            </w:pPr>
            <w:r w:rsidRPr="00E723A6">
              <w:rPr>
                <w:highlight w:val="yellow"/>
              </w:rPr>
              <w:t>У разі відсутності зазначається null.</w:t>
            </w:r>
          </w:p>
        </w:tc>
      </w:tr>
      <w:tr w:rsidR="00B3597A" w:rsidRPr="002A27D4" w:rsidTr="001A61F6">
        <w:tc>
          <w:tcPr>
            <w:tcW w:w="851" w:type="dxa"/>
            <w:gridSpan w:val="2"/>
          </w:tcPr>
          <w:p w:rsidR="00B3597A" w:rsidRPr="00B42DBE" w:rsidRDefault="00B3597A" w:rsidP="00B3597A">
            <w:pPr>
              <w:pStyle w:val="a5"/>
            </w:pPr>
            <w:r w:rsidRPr="00B42DBE">
              <w:t>19.2</w:t>
            </w:r>
          </w:p>
        </w:tc>
        <w:tc>
          <w:tcPr>
            <w:tcW w:w="1701" w:type="dxa"/>
          </w:tcPr>
          <w:p w:rsidR="00B3597A" w:rsidRPr="00B42DBE" w:rsidRDefault="00B3597A" w:rsidP="00B3597A">
            <w:pPr>
              <w:pStyle w:val="a5"/>
              <w:rPr>
                <w:lang w:eastAsia="ru-RU"/>
              </w:rPr>
            </w:pPr>
            <w:r w:rsidRPr="00B42DBE">
              <w:rPr>
                <w:lang w:eastAsia="ru-RU"/>
              </w:rPr>
              <w:t>Показник фінансового результ</w:t>
            </w:r>
            <w:r>
              <w:rPr>
                <w:lang w:eastAsia="ru-RU"/>
              </w:rPr>
              <w:t xml:space="preserve">ату від операційної діяльності </w:t>
            </w:r>
            <w:r w:rsidRPr="00B42DBE">
              <w:rPr>
                <w:lang w:eastAsia="ru-RU"/>
              </w:rPr>
              <w:t>(EBIT)</w:t>
            </w:r>
          </w:p>
        </w:tc>
        <w:tc>
          <w:tcPr>
            <w:tcW w:w="1276" w:type="dxa"/>
          </w:tcPr>
          <w:p w:rsidR="00B3597A" w:rsidRPr="00B42DBE" w:rsidRDefault="00B3597A" w:rsidP="00B3597A">
            <w:pPr>
              <w:jc w:val="center"/>
              <w:rPr>
                <w:highlight w:val="cyan"/>
              </w:rPr>
            </w:pPr>
            <w:r w:rsidRPr="00B42DBE">
              <w:rPr>
                <w:highlight w:val="cyan"/>
              </w:rPr>
              <w:t>0034</w:t>
            </w:r>
          </w:p>
        </w:tc>
        <w:tc>
          <w:tcPr>
            <w:tcW w:w="1559" w:type="dxa"/>
          </w:tcPr>
          <w:p w:rsidR="00B3597A" w:rsidRPr="00B42DBE" w:rsidRDefault="00B3597A" w:rsidP="00B3597A">
            <w:r w:rsidRPr="00B42DBE">
              <w:t>ebit</w:t>
            </w:r>
          </w:p>
        </w:tc>
        <w:tc>
          <w:tcPr>
            <w:tcW w:w="992" w:type="dxa"/>
          </w:tcPr>
          <w:p w:rsidR="00B3597A" w:rsidRPr="00B42DBE" w:rsidRDefault="00B3597A" w:rsidP="00B3597A">
            <w:pPr>
              <w:widowControl w:val="0"/>
              <w:ind w:left="-108" w:right="-90"/>
              <w:jc w:val="center"/>
            </w:pPr>
            <w:r w:rsidRPr="00B42DBE">
              <w:rPr>
                <w:lang w:eastAsia="uk-UA"/>
              </w:rPr>
              <w:t>N(32)</w:t>
            </w:r>
          </w:p>
        </w:tc>
        <w:tc>
          <w:tcPr>
            <w:tcW w:w="709" w:type="dxa"/>
          </w:tcPr>
          <w:p w:rsidR="00B3597A" w:rsidRPr="00B42DBE" w:rsidRDefault="00B3597A" w:rsidP="00B3597A">
            <w:pPr>
              <w:widowControl w:val="0"/>
              <w:ind w:left="-108" w:right="-90"/>
              <w:jc w:val="center"/>
            </w:pPr>
            <w:r w:rsidRPr="00B42DBE">
              <w:t>+</w:t>
            </w:r>
          </w:p>
        </w:tc>
        <w:tc>
          <w:tcPr>
            <w:tcW w:w="2693" w:type="dxa"/>
          </w:tcPr>
          <w:p w:rsidR="00B3597A" w:rsidRDefault="00B3597A" w:rsidP="00B3597A">
            <w:pPr>
              <w:jc w:val="both"/>
            </w:pPr>
            <w:r w:rsidRPr="0053414E">
              <w:rPr>
                <w:highlight w:val="yellow"/>
              </w:rPr>
              <w:t>У разі відсутності зазначається null.</w:t>
            </w:r>
          </w:p>
        </w:tc>
      </w:tr>
      <w:tr w:rsidR="00B3597A" w:rsidRPr="00B42DBE" w:rsidTr="001A61F6">
        <w:tc>
          <w:tcPr>
            <w:tcW w:w="851" w:type="dxa"/>
            <w:gridSpan w:val="2"/>
          </w:tcPr>
          <w:p w:rsidR="00B3597A" w:rsidRPr="00B42DBE" w:rsidRDefault="00B3597A" w:rsidP="00B3597A">
            <w:pPr>
              <w:pStyle w:val="a5"/>
            </w:pPr>
            <w:r w:rsidRPr="00B42DBE">
              <w:t>19.3</w:t>
            </w:r>
          </w:p>
        </w:tc>
        <w:tc>
          <w:tcPr>
            <w:tcW w:w="1701" w:type="dxa"/>
          </w:tcPr>
          <w:p w:rsidR="00B3597A" w:rsidRPr="00B42DBE" w:rsidRDefault="00B3597A" w:rsidP="00B3597A">
            <w:pPr>
              <w:pStyle w:val="a5"/>
            </w:pPr>
            <w:r w:rsidRPr="00B42DBE">
              <w:rPr>
                <w:lang w:eastAsia="ru-RU"/>
              </w:rPr>
              <w:t>Показник фінансового результату від звичайної діяльності до оподаткування фінансових витрат і нарахування амортизації (EBITDA)</w:t>
            </w:r>
          </w:p>
        </w:tc>
        <w:tc>
          <w:tcPr>
            <w:tcW w:w="1276" w:type="dxa"/>
          </w:tcPr>
          <w:p w:rsidR="00B3597A" w:rsidRPr="00B42DBE" w:rsidRDefault="00B3597A" w:rsidP="00B3597A">
            <w:pPr>
              <w:jc w:val="center"/>
              <w:rPr>
                <w:highlight w:val="cyan"/>
              </w:rPr>
            </w:pPr>
            <w:r w:rsidRPr="00B42DBE">
              <w:rPr>
                <w:highlight w:val="cyan"/>
              </w:rPr>
              <w:t>0035</w:t>
            </w:r>
          </w:p>
        </w:tc>
        <w:tc>
          <w:tcPr>
            <w:tcW w:w="1559" w:type="dxa"/>
          </w:tcPr>
          <w:p w:rsidR="00B3597A" w:rsidRPr="00B42DBE" w:rsidRDefault="00B3597A" w:rsidP="00B3597A">
            <w:pPr>
              <w:rPr>
                <w:lang w:eastAsia="uk-UA"/>
              </w:rPr>
            </w:pPr>
            <w:r w:rsidRPr="00B42DBE">
              <w:rPr>
                <w:lang w:eastAsia="uk-UA"/>
              </w:rPr>
              <w:t>ebitda</w:t>
            </w:r>
          </w:p>
        </w:tc>
        <w:tc>
          <w:tcPr>
            <w:tcW w:w="992" w:type="dxa"/>
          </w:tcPr>
          <w:p w:rsidR="00B3597A" w:rsidRPr="00B42DBE" w:rsidRDefault="00B3597A" w:rsidP="00B3597A">
            <w:pPr>
              <w:widowControl w:val="0"/>
              <w:ind w:left="-108" w:right="-90"/>
              <w:jc w:val="center"/>
              <w:rPr>
                <w:lang w:eastAsia="uk-UA"/>
              </w:rPr>
            </w:pPr>
            <w:r w:rsidRPr="00B42DBE">
              <w:rPr>
                <w:lang w:eastAsia="uk-UA"/>
              </w:rPr>
              <w:t>N(32)</w:t>
            </w:r>
          </w:p>
        </w:tc>
        <w:tc>
          <w:tcPr>
            <w:tcW w:w="709" w:type="dxa"/>
          </w:tcPr>
          <w:p w:rsidR="00B3597A" w:rsidRPr="00B42DBE" w:rsidRDefault="00B3597A" w:rsidP="00B3597A">
            <w:pPr>
              <w:jc w:val="center"/>
              <w:rPr>
                <w:lang w:eastAsia="uk-UA"/>
              </w:rPr>
            </w:pPr>
            <w:r w:rsidRPr="00B42DBE">
              <w:rPr>
                <w:lang w:eastAsia="uk-UA"/>
              </w:rPr>
              <w:t>+</w:t>
            </w:r>
          </w:p>
        </w:tc>
        <w:tc>
          <w:tcPr>
            <w:tcW w:w="2693" w:type="dxa"/>
          </w:tcPr>
          <w:p w:rsidR="00B3597A" w:rsidRDefault="00B3597A" w:rsidP="00B3597A">
            <w:pPr>
              <w:jc w:val="both"/>
            </w:pPr>
            <w:r w:rsidRPr="0053414E">
              <w:rPr>
                <w:highlight w:val="yellow"/>
              </w:rPr>
              <w:t>У разі відсутності зазначається null.</w:t>
            </w:r>
          </w:p>
        </w:tc>
      </w:tr>
      <w:tr w:rsidR="00B3597A" w:rsidRPr="00B42DBE" w:rsidTr="001A61F6">
        <w:tc>
          <w:tcPr>
            <w:tcW w:w="851" w:type="dxa"/>
            <w:gridSpan w:val="2"/>
          </w:tcPr>
          <w:p w:rsidR="00B3597A" w:rsidRPr="00B42DBE" w:rsidRDefault="00B3597A" w:rsidP="00B3597A">
            <w:pPr>
              <w:pStyle w:val="a5"/>
            </w:pPr>
            <w:r w:rsidRPr="00B42DBE">
              <w:t>19.4</w:t>
            </w:r>
          </w:p>
        </w:tc>
        <w:tc>
          <w:tcPr>
            <w:tcW w:w="1701" w:type="dxa"/>
          </w:tcPr>
          <w:p w:rsidR="00B3597A" w:rsidRPr="00B42DBE" w:rsidRDefault="00B3597A" w:rsidP="00B3597A">
            <w:pPr>
              <w:pStyle w:val="a5"/>
              <w:rPr>
                <w:lang w:eastAsia="ru-RU"/>
              </w:rPr>
            </w:pPr>
            <w:r w:rsidRPr="00B42DBE">
              <w:rPr>
                <w:lang w:eastAsia="ru-RU"/>
              </w:rPr>
              <w:t>Показник концентрації залучених коштів (TOTAL NET DEBT)</w:t>
            </w:r>
          </w:p>
        </w:tc>
        <w:tc>
          <w:tcPr>
            <w:tcW w:w="1276" w:type="dxa"/>
          </w:tcPr>
          <w:p w:rsidR="00B3597A" w:rsidRPr="00B42DBE" w:rsidRDefault="00B3597A" w:rsidP="00B3597A">
            <w:pPr>
              <w:jc w:val="center"/>
              <w:rPr>
                <w:highlight w:val="cyan"/>
              </w:rPr>
            </w:pPr>
            <w:r w:rsidRPr="00B42DBE">
              <w:rPr>
                <w:highlight w:val="cyan"/>
              </w:rPr>
              <w:t>00036</w:t>
            </w:r>
          </w:p>
        </w:tc>
        <w:tc>
          <w:tcPr>
            <w:tcW w:w="1559" w:type="dxa"/>
          </w:tcPr>
          <w:p w:rsidR="00B3597A" w:rsidRPr="00B42DBE" w:rsidRDefault="00B3597A" w:rsidP="00B3597A">
            <w:r w:rsidRPr="00B42DBE">
              <w:t>totalDebt</w:t>
            </w:r>
          </w:p>
        </w:tc>
        <w:tc>
          <w:tcPr>
            <w:tcW w:w="992" w:type="dxa"/>
          </w:tcPr>
          <w:p w:rsidR="00B3597A" w:rsidRPr="00B42DBE" w:rsidRDefault="00B3597A" w:rsidP="00B3597A">
            <w:pPr>
              <w:widowControl w:val="0"/>
              <w:ind w:left="-108" w:right="-90"/>
              <w:jc w:val="center"/>
            </w:pPr>
            <w:r w:rsidRPr="00B42DBE">
              <w:rPr>
                <w:lang w:eastAsia="uk-UA"/>
              </w:rPr>
              <w:t>N(32)</w:t>
            </w:r>
          </w:p>
        </w:tc>
        <w:tc>
          <w:tcPr>
            <w:tcW w:w="709" w:type="dxa"/>
          </w:tcPr>
          <w:p w:rsidR="00B3597A" w:rsidRPr="00B42DBE" w:rsidRDefault="00B3597A" w:rsidP="00B3597A">
            <w:pPr>
              <w:widowControl w:val="0"/>
              <w:ind w:left="-108" w:right="-90"/>
              <w:jc w:val="center"/>
            </w:pPr>
            <w:r w:rsidRPr="00B42DBE">
              <w:t>+</w:t>
            </w:r>
          </w:p>
        </w:tc>
        <w:tc>
          <w:tcPr>
            <w:tcW w:w="2693" w:type="dxa"/>
          </w:tcPr>
          <w:p w:rsidR="00B3597A" w:rsidRDefault="00B3597A" w:rsidP="00B3597A">
            <w:pPr>
              <w:jc w:val="both"/>
            </w:pPr>
            <w:r w:rsidRPr="0053414E">
              <w:rPr>
                <w:highlight w:val="yellow"/>
              </w:rPr>
              <w:t>У разі відсутності зазначається null.</w:t>
            </w:r>
          </w:p>
        </w:tc>
      </w:tr>
      <w:tr w:rsidR="00A37209" w:rsidRPr="002A27D4"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A37209" w:rsidRPr="00B42DBE" w:rsidRDefault="00A37209" w:rsidP="00A37209">
            <w:pPr>
              <w:widowControl w:val="0"/>
              <w:jc w:val="both"/>
            </w:pPr>
            <w:r w:rsidRPr="00B42DBE">
              <w:t>20</w:t>
            </w:r>
          </w:p>
        </w:tc>
        <w:tc>
          <w:tcPr>
            <w:tcW w:w="1701" w:type="dxa"/>
          </w:tcPr>
          <w:p w:rsidR="00A37209" w:rsidRPr="00B42DBE" w:rsidRDefault="00A37209" w:rsidP="00A37209">
            <w:pPr>
              <w:pStyle w:val="a5"/>
              <w:rPr>
                <w:sz w:val="20"/>
                <w:szCs w:val="20"/>
              </w:rPr>
            </w:pPr>
            <w:r w:rsidRPr="00B42DBE">
              <w:rPr>
                <w:lang w:eastAsia="ru-RU"/>
              </w:rPr>
              <w:t>Факт проходження аудиту фінансової звітності</w:t>
            </w:r>
          </w:p>
        </w:tc>
        <w:tc>
          <w:tcPr>
            <w:tcW w:w="1276" w:type="dxa"/>
          </w:tcPr>
          <w:p w:rsidR="00A37209" w:rsidRPr="001D3000" w:rsidRDefault="00A37209" w:rsidP="00EB0869">
            <w:pPr>
              <w:jc w:val="center"/>
              <w:rPr>
                <w:highlight w:val="cyan"/>
              </w:rPr>
            </w:pPr>
            <w:r w:rsidRPr="00E027EA">
              <w:rPr>
                <w:highlight w:val="cyan"/>
              </w:rPr>
              <w:t>000</w:t>
            </w:r>
            <w:r w:rsidR="00C54B38" w:rsidRPr="001D3000">
              <w:rPr>
                <w:highlight w:val="cyan"/>
              </w:rPr>
              <w:t>37</w:t>
            </w:r>
          </w:p>
        </w:tc>
        <w:tc>
          <w:tcPr>
            <w:tcW w:w="1559" w:type="dxa"/>
          </w:tcPr>
          <w:p w:rsidR="00A37209" w:rsidRPr="001D3000" w:rsidRDefault="00A37209" w:rsidP="00A37209">
            <w:pPr>
              <w:rPr>
                <w:sz w:val="20"/>
                <w:szCs w:val="20"/>
              </w:rPr>
            </w:pPr>
            <w:r w:rsidRPr="001D3000">
              <w:t>isAudit</w:t>
            </w:r>
          </w:p>
        </w:tc>
        <w:tc>
          <w:tcPr>
            <w:tcW w:w="992" w:type="dxa"/>
          </w:tcPr>
          <w:p w:rsidR="00A37209" w:rsidRPr="001D3000" w:rsidRDefault="00A37209" w:rsidP="00A37209">
            <w:pPr>
              <w:widowControl w:val="0"/>
              <w:ind w:left="-108" w:right="-90"/>
              <w:jc w:val="center"/>
            </w:pPr>
            <w:r w:rsidRPr="001D3000">
              <w:t>B</w:t>
            </w:r>
          </w:p>
        </w:tc>
        <w:tc>
          <w:tcPr>
            <w:tcW w:w="709" w:type="dxa"/>
          </w:tcPr>
          <w:p w:rsidR="00A37209" w:rsidRPr="001D3000" w:rsidRDefault="00A37209" w:rsidP="00A37209">
            <w:pPr>
              <w:ind w:left="-78" w:right="-39"/>
              <w:jc w:val="center"/>
              <w:rPr>
                <w:sz w:val="20"/>
                <w:szCs w:val="20"/>
              </w:rPr>
            </w:pPr>
            <w:r w:rsidRPr="001D3000">
              <w:rPr>
                <w:sz w:val="20"/>
                <w:szCs w:val="20"/>
              </w:rPr>
              <w:t xml:space="preserve">+ </w:t>
            </w:r>
          </w:p>
        </w:tc>
        <w:tc>
          <w:tcPr>
            <w:tcW w:w="2693" w:type="dxa"/>
          </w:tcPr>
          <w:p w:rsidR="00A37209" w:rsidRPr="00F01DD9" w:rsidRDefault="00C36BD2" w:rsidP="00A37209">
            <w:pPr>
              <w:tabs>
                <w:tab w:val="left" w:pos="720"/>
              </w:tabs>
              <w:jc w:val="both"/>
            </w:pPr>
            <w:r w:rsidRPr="00E72A7E">
              <w:t>Р</w:t>
            </w:r>
            <w:r w:rsidRPr="00F01DD9">
              <w:t>еквізит</w:t>
            </w:r>
            <w:r w:rsidR="0001316B" w:rsidRPr="00F01DD9">
              <w:t xml:space="preserve"> н</w:t>
            </w:r>
            <w:r w:rsidR="00A37209" w:rsidRPr="00F01DD9">
              <w:t>абуває значен</w:t>
            </w:r>
            <w:r w:rsidR="0001316B" w:rsidRPr="00F01DD9">
              <w:t>ня</w:t>
            </w:r>
            <w:r w:rsidR="00A37209" w:rsidRPr="00F01DD9">
              <w:t>:</w:t>
            </w:r>
          </w:p>
          <w:p w:rsidR="00F01DD9" w:rsidRDefault="00A37209" w:rsidP="0001316B">
            <w:pPr>
              <w:tabs>
                <w:tab w:val="left" w:pos="720"/>
              </w:tabs>
              <w:jc w:val="both"/>
            </w:pPr>
            <w:r w:rsidRPr="00F01DD9">
              <w:t xml:space="preserve">true-так; </w:t>
            </w:r>
          </w:p>
          <w:p w:rsidR="00F01DD9" w:rsidRDefault="00A37209" w:rsidP="0001316B">
            <w:pPr>
              <w:tabs>
                <w:tab w:val="left" w:pos="720"/>
              </w:tabs>
              <w:jc w:val="both"/>
            </w:pPr>
            <w:r w:rsidRPr="00F01DD9">
              <w:t xml:space="preserve">false-ні; </w:t>
            </w:r>
          </w:p>
          <w:p w:rsidR="00A37209" w:rsidRPr="00F01DD9" w:rsidRDefault="002F741C" w:rsidP="00D8271A">
            <w:pPr>
              <w:tabs>
                <w:tab w:val="left" w:pos="720"/>
              </w:tabs>
              <w:jc w:val="both"/>
            </w:pPr>
            <w:r w:rsidRPr="00F01DD9">
              <w:rPr>
                <w:szCs w:val="28"/>
              </w:rPr>
              <w:t>null</w:t>
            </w:r>
            <w:r w:rsidR="00F01DD9">
              <w:rPr>
                <w:szCs w:val="28"/>
              </w:rPr>
              <w:t xml:space="preserve"> </w:t>
            </w:r>
            <w:r w:rsidR="0001316B" w:rsidRPr="00F01DD9">
              <w:rPr>
                <w:szCs w:val="28"/>
              </w:rPr>
              <w:t>-</w:t>
            </w:r>
            <w:r w:rsidRPr="00F01DD9">
              <w:t xml:space="preserve"> </w:t>
            </w:r>
            <w:r w:rsidR="009E718E">
              <w:t xml:space="preserve">проведення аудиту не передбачено або </w:t>
            </w:r>
            <w:r w:rsidR="00A37209" w:rsidRPr="00F01DD9">
              <w:t xml:space="preserve">Боржник – </w:t>
            </w:r>
            <w:r w:rsidR="00A37209" w:rsidRPr="00F01DD9">
              <w:rPr>
                <w:rStyle w:val="rvts0"/>
              </w:rPr>
              <w:t xml:space="preserve">фізична особа - суб’єкт підприємницької </w:t>
            </w:r>
            <w:r w:rsidR="00A37209" w:rsidRPr="00F01DD9">
              <w:rPr>
                <w:szCs w:val="28"/>
              </w:rPr>
              <w:t>діяльності.</w:t>
            </w:r>
          </w:p>
        </w:tc>
      </w:tr>
      <w:tr w:rsidR="003575E7" w:rsidRPr="002A27D4" w:rsidTr="001A61F6">
        <w:tc>
          <w:tcPr>
            <w:tcW w:w="851" w:type="dxa"/>
            <w:gridSpan w:val="2"/>
          </w:tcPr>
          <w:p w:rsidR="003575E7" w:rsidRPr="002A27D4" w:rsidRDefault="003575E7" w:rsidP="00A130D0">
            <w:pPr>
              <w:pStyle w:val="a5"/>
            </w:pPr>
            <w:r w:rsidRPr="002A27D4">
              <w:t>21</w:t>
            </w:r>
          </w:p>
        </w:tc>
        <w:tc>
          <w:tcPr>
            <w:tcW w:w="1701" w:type="dxa"/>
          </w:tcPr>
          <w:p w:rsidR="003575E7" w:rsidRPr="002A27D4" w:rsidRDefault="003575E7" w:rsidP="00A130D0">
            <w:pPr>
              <w:pStyle w:val="a5"/>
            </w:pPr>
            <w:r w:rsidRPr="002A27D4">
              <w:t>Тип пов’язаної з банком особи</w:t>
            </w:r>
          </w:p>
        </w:tc>
        <w:tc>
          <w:tcPr>
            <w:tcW w:w="1276" w:type="dxa"/>
          </w:tcPr>
          <w:p w:rsidR="003575E7" w:rsidRPr="002A27D4" w:rsidRDefault="00A37209" w:rsidP="00EB0869">
            <w:pPr>
              <w:jc w:val="center"/>
              <w:rPr>
                <w:highlight w:val="cyan"/>
              </w:rPr>
            </w:pPr>
            <w:r w:rsidRPr="002A27D4">
              <w:rPr>
                <w:highlight w:val="cyan"/>
              </w:rPr>
              <w:t>000</w:t>
            </w:r>
            <w:r w:rsidR="00C54B38" w:rsidRPr="002A27D4">
              <w:rPr>
                <w:highlight w:val="cyan"/>
              </w:rPr>
              <w:t>38</w:t>
            </w:r>
          </w:p>
        </w:tc>
        <w:tc>
          <w:tcPr>
            <w:tcW w:w="1559" w:type="dxa"/>
          </w:tcPr>
          <w:p w:rsidR="003575E7" w:rsidRPr="002A27D4" w:rsidRDefault="003575E7" w:rsidP="00A130D0">
            <w:r w:rsidRPr="002A27D4">
              <w:t>k060</w:t>
            </w:r>
          </w:p>
        </w:tc>
        <w:tc>
          <w:tcPr>
            <w:tcW w:w="992" w:type="dxa"/>
          </w:tcPr>
          <w:p w:rsidR="003575E7" w:rsidRPr="002A27D4" w:rsidRDefault="003575E7" w:rsidP="00A130D0">
            <w:pPr>
              <w:widowControl w:val="0"/>
              <w:ind w:left="-108" w:right="-90"/>
              <w:jc w:val="center"/>
            </w:pPr>
            <w:r w:rsidRPr="002A27D4">
              <w:t>C(2)</w:t>
            </w:r>
          </w:p>
        </w:tc>
        <w:tc>
          <w:tcPr>
            <w:tcW w:w="709" w:type="dxa"/>
          </w:tcPr>
          <w:p w:rsidR="003575E7" w:rsidRPr="002A27D4" w:rsidRDefault="003575E7" w:rsidP="00A130D0">
            <w:pPr>
              <w:jc w:val="center"/>
            </w:pPr>
            <w:r w:rsidRPr="002A27D4">
              <w:t>+</w:t>
            </w:r>
          </w:p>
        </w:tc>
        <w:tc>
          <w:tcPr>
            <w:tcW w:w="2693" w:type="dxa"/>
          </w:tcPr>
          <w:p w:rsidR="003575E7" w:rsidRPr="00A607D9" w:rsidRDefault="00A57178" w:rsidP="00A130D0">
            <w:pPr>
              <w:tabs>
                <w:tab w:val="left" w:pos="720"/>
              </w:tabs>
              <w:jc w:val="both"/>
            </w:pPr>
            <w:r w:rsidRPr="003E17A0">
              <w:t xml:space="preserve">Якщо особі присвоєно кілька кодів типу пов’язаної з банком особи, то коди зазначаються з використанням розділового </w:t>
            </w:r>
            <w:r w:rsidR="007F1D7E" w:rsidRPr="00B42DBE">
              <w:t xml:space="preserve">знака </w:t>
            </w:r>
            <w:r w:rsidR="007F1D7E" w:rsidRPr="004D7036">
              <w:t>“,” (кома).</w:t>
            </w:r>
          </w:p>
        </w:tc>
      </w:tr>
      <w:tr w:rsidR="00DB7FB3" w:rsidRPr="002A27D4" w:rsidTr="006955F9">
        <w:tc>
          <w:tcPr>
            <w:tcW w:w="9781" w:type="dxa"/>
            <w:gridSpan w:val="8"/>
          </w:tcPr>
          <w:p w:rsidR="00DB7FB3" w:rsidRPr="00435C5C" w:rsidRDefault="00DB7FB3" w:rsidP="00D8271A">
            <w:pPr>
              <w:widowControl w:val="0"/>
              <w:ind w:left="-108" w:right="-90"/>
              <w:jc w:val="both"/>
            </w:pPr>
            <w:r w:rsidRPr="002A27D4">
              <w:t>22. Власники істотної участі в статутному капіталі боржника – юридичної особи</w:t>
            </w:r>
            <w:r w:rsidRPr="002A27D4">
              <w:rPr>
                <w:color w:val="7030A0"/>
              </w:rPr>
              <w:t xml:space="preserve"> </w:t>
            </w:r>
            <w:r w:rsidRPr="002A27D4">
              <w:t xml:space="preserve">– фізичні особи. Структура (елемент) </w:t>
            </w:r>
            <w:r w:rsidRPr="002A27D4">
              <w:rPr>
                <w:b/>
              </w:rPr>
              <w:t>ownerPp</w:t>
            </w:r>
            <w:r w:rsidRPr="002A27D4">
              <w:t xml:space="preserve">. Якщо власників кілька, структура </w:t>
            </w:r>
            <w:r w:rsidR="00AC4EAF" w:rsidRPr="003E17A0">
              <w:t xml:space="preserve">(елемент) </w:t>
            </w:r>
            <w:r w:rsidRPr="00435C5C">
              <w:t xml:space="preserve">ownerPp </w:t>
            </w:r>
            <w:r w:rsidRPr="00435C5C">
              <w:lastRenderedPageBreak/>
              <w:t xml:space="preserve">повторюється. Якщо Боржник - юридична особа є </w:t>
            </w:r>
            <w:r w:rsidRPr="00435C5C">
              <w:rPr>
                <w:rStyle w:val="rvts0"/>
              </w:rPr>
              <w:t>фізичною особою – підприємцем</w:t>
            </w:r>
            <w:r w:rsidRPr="00435C5C">
              <w:t>, то структура (елемент) ownerPp не зазначається. Пояснення до заповнення та обробки значень елементу надані в п. 13.4.</w:t>
            </w:r>
          </w:p>
        </w:tc>
      </w:tr>
      <w:tr w:rsidR="003575E7" w:rsidRPr="002A27D4" w:rsidTr="001A61F6">
        <w:tc>
          <w:tcPr>
            <w:tcW w:w="284" w:type="dxa"/>
          </w:tcPr>
          <w:p w:rsidR="003575E7" w:rsidRPr="002A27D4" w:rsidRDefault="003575E7" w:rsidP="00CF755B">
            <w:pPr>
              <w:widowControl w:val="0"/>
              <w:ind w:left="-108" w:right="-90"/>
              <w:jc w:val="both"/>
            </w:pPr>
          </w:p>
        </w:tc>
        <w:tc>
          <w:tcPr>
            <w:tcW w:w="9497" w:type="dxa"/>
            <w:gridSpan w:val="7"/>
          </w:tcPr>
          <w:p w:rsidR="003575E7" w:rsidRPr="002A27D4" w:rsidRDefault="003575E7" w:rsidP="00CF755B">
            <w:pPr>
              <w:widowControl w:val="0"/>
              <w:ind w:left="-108" w:right="-90"/>
              <w:jc w:val="both"/>
            </w:pPr>
            <w:r w:rsidRPr="002A27D4">
              <w:t>22.1. Прізвище, ім’я, по батькові фізичної особи. Структура (елемент) FIO.</w:t>
            </w:r>
          </w:p>
        </w:tc>
      </w:tr>
      <w:tr w:rsidR="00A37209" w:rsidRPr="002A27D4" w:rsidTr="001A61F6">
        <w:tc>
          <w:tcPr>
            <w:tcW w:w="851" w:type="dxa"/>
            <w:gridSpan w:val="2"/>
          </w:tcPr>
          <w:p w:rsidR="00A37209" w:rsidRPr="002A27D4" w:rsidRDefault="00A37209" w:rsidP="00A37209">
            <w:pPr>
              <w:widowControl w:val="0"/>
              <w:jc w:val="both"/>
            </w:pPr>
            <w:r w:rsidRPr="002A27D4">
              <w:t>22.1.1</w:t>
            </w:r>
          </w:p>
        </w:tc>
        <w:tc>
          <w:tcPr>
            <w:tcW w:w="1701" w:type="dxa"/>
          </w:tcPr>
          <w:p w:rsidR="00A37209" w:rsidRPr="002A27D4" w:rsidRDefault="00A37209" w:rsidP="00A37209">
            <w:pPr>
              <w:widowControl w:val="0"/>
            </w:pPr>
            <w:r w:rsidRPr="002A27D4">
              <w:t>Прізвище</w:t>
            </w:r>
          </w:p>
        </w:tc>
        <w:tc>
          <w:tcPr>
            <w:tcW w:w="1276" w:type="dxa"/>
          </w:tcPr>
          <w:p w:rsidR="00A37209" w:rsidRPr="002A27D4" w:rsidRDefault="00A37209" w:rsidP="00EB0869">
            <w:pPr>
              <w:jc w:val="center"/>
              <w:rPr>
                <w:highlight w:val="cyan"/>
              </w:rPr>
            </w:pPr>
            <w:r w:rsidRPr="002A27D4">
              <w:rPr>
                <w:highlight w:val="cyan"/>
              </w:rPr>
              <w:t>00</w:t>
            </w:r>
            <w:r w:rsidR="00C54B38" w:rsidRPr="002A27D4">
              <w:rPr>
                <w:highlight w:val="cyan"/>
              </w:rPr>
              <w:t>39</w:t>
            </w:r>
          </w:p>
        </w:tc>
        <w:tc>
          <w:tcPr>
            <w:tcW w:w="1559" w:type="dxa"/>
          </w:tcPr>
          <w:p w:rsidR="00A37209" w:rsidRPr="002A27D4" w:rsidRDefault="00A37209" w:rsidP="00A37209">
            <w:pPr>
              <w:widowControl w:val="0"/>
              <w:jc w:val="both"/>
            </w:pPr>
            <w:r w:rsidRPr="002A27D4">
              <w:rPr>
                <w:sz w:val="22"/>
                <w:szCs w:val="22"/>
              </w:rPr>
              <w:t>lastName</w:t>
            </w:r>
          </w:p>
        </w:tc>
        <w:tc>
          <w:tcPr>
            <w:tcW w:w="992" w:type="dxa"/>
          </w:tcPr>
          <w:p w:rsidR="00A37209" w:rsidRPr="002A27D4" w:rsidRDefault="00A37209" w:rsidP="00A37209">
            <w:pPr>
              <w:widowControl w:val="0"/>
              <w:ind w:left="-108" w:right="-90"/>
              <w:jc w:val="center"/>
            </w:pPr>
            <w:r w:rsidRPr="002A27D4">
              <w:t>C(100)</w:t>
            </w:r>
          </w:p>
        </w:tc>
        <w:tc>
          <w:tcPr>
            <w:tcW w:w="709" w:type="dxa"/>
          </w:tcPr>
          <w:p w:rsidR="00A37209" w:rsidRPr="002A27D4" w:rsidRDefault="00A37209" w:rsidP="00A37209">
            <w:pPr>
              <w:widowControl w:val="0"/>
              <w:ind w:left="-108" w:right="-90"/>
              <w:jc w:val="center"/>
            </w:pPr>
            <w:r w:rsidRPr="002A27D4">
              <w:t>+</w:t>
            </w:r>
          </w:p>
        </w:tc>
        <w:tc>
          <w:tcPr>
            <w:tcW w:w="2693" w:type="dxa"/>
          </w:tcPr>
          <w:p w:rsidR="00A37209" w:rsidRPr="002A27D4" w:rsidRDefault="00A37209" w:rsidP="00A37209">
            <w:pPr>
              <w:widowControl w:val="0"/>
              <w:ind w:left="-108" w:right="-90"/>
              <w:jc w:val="both"/>
            </w:pPr>
          </w:p>
        </w:tc>
      </w:tr>
      <w:tr w:rsidR="00A37209" w:rsidRPr="002A27D4" w:rsidTr="001A61F6">
        <w:tc>
          <w:tcPr>
            <w:tcW w:w="851" w:type="dxa"/>
            <w:gridSpan w:val="2"/>
          </w:tcPr>
          <w:p w:rsidR="00A37209" w:rsidRPr="002A27D4" w:rsidRDefault="00A37209" w:rsidP="00A37209">
            <w:pPr>
              <w:widowControl w:val="0"/>
              <w:jc w:val="both"/>
            </w:pPr>
            <w:r w:rsidRPr="002A27D4">
              <w:t>22.1.2</w:t>
            </w:r>
          </w:p>
        </w:tc>
        <w:tc>
          <w:tcPr>
            <w:tcW w:w="1701" w:type="dxa"/>
          </w:tcPr>
          <w:p w:rsidR="00A37209" w:rsidRPr="002A27D4" w:rsidRDefault="00A37209" w:rsidP="00A37209">
            <w:pPr>
              <w:widowControl w:val="0"/>
            </w:pPr>
            <w:r w:rsidRPr="002A27D4">
              <w:t>Ім’я</w:t>
            </w:r>
          </w:p>
        </w:tc>
        <w:tc>
          <w:tcPr>
            <w:tcW w:w="1276" w:type="dxa"/>
          </w:tcPr>
          <w:p w:rsidR="00A37209" w:rsidRPr="002A27D4" w:rsidRDefault="00A37209" w:rsidP="00EB0869">
            <w:pPr>
              <w:jc w:val="center"/>
              <w:rPr>
                <w:highlight w:val="cyan"/>
              </w:rPr>
            </w:pPr>
            <w:r w:rsidRPr="002A27D4">
              <w:rPr>
                <w:highlight w:val="cyan"/>
              </w:rPr>
              <w:t>00</w:t>
            </w:r>
            <w:r w:rsidR="00C54B38" w:rsidRPr="002A27D4">
              <w:rPr>
                <w:highlight w:val="cyan"/>
              </w:rPr>
              <w:t>40</w:t>
            </w:r>
          </w:p>
        </w:tc>
        <w:tc>
          <w:tcPr>
            <w:tcW w:w="1559" w:type="dxa"/>
          </w:tcPr>
          <w:p w:rsidR="00A37209" w:rsidRPr="002A27D4" w:rsidRDefault="00A37209" w:rsidP="00A37209">
            <w:r w:rsidRPr="002A27D4">
              <w:rPr>
                <w:sz w:val="22"/>
                <w:szCs w:val="22"/>
              </w:rPr>
              <w:t>firstName</w:t>
            </w:r>
          </w:p>
        </w:tc>
        <w:tc>
          <w:tcPr>
            <w:tcW w:w="992" w:type="dxa"/>
          </w:tcPr>
          <w:p w:rsidR="00A37209" w:rsidRPr="002A27D4" w:rsidRDefault="00A37209" w:rsidP="00A37209">
            <w:pPr>
              <w:widowControl w:val="0"/>
              <w:ind w:left="-108" w:right="-90"/>
              <w:jc w:val="center"/>
            </w:pPr>
            <w:r w:rsidRPr="002A27D4">
              <w:t>C(100)</w:t>
            </w:r>
          </w:p>
        </w:tc>
        <w:tc>
          <w:tcPr>
            <w:tcW w:w="709" w:type="dxa"/>
          </w:tcPr>
          <w:p w:rsidR="00A37209" w:rsidRPr="002A27D4" w:rsidRDefault="00A37209" w:rsidP="00A37209">
            <w:pPr>
              <w:widowControl w:val="0"/>
              <w:ind w:left="-108" w:right="-90"/>
              <w:jc w:val="center"/>
            </w:pPr>
            <w:r w:rsidRPr="002A27D4">
              <w:t>+</w:t>
            </w:r>
          </w:p>
        </w:tc>
        <w:tc>
          <w:tcPr>
            <w:tcW w:w="2693" w:type="dxa"/>
          </w:tcPr>
          <w:p w:rsidR="00A37209" w:rsidRPr="002A27D4" w:rsidRDefault="00A37209" w:rsidP="00A37209">
            <w:pPr>
              <w:widowControl w:val="0"/>
              <w:ind w:left="-108" w:right="-90"/>
              <w:jc w:val="both"/>
            </w:pPr>
          </w:p>
        </w:tc>
      </w:tr>
      <w:tr w:rsidR="00A37209" w:rsidRPr="002A27D4" w:rsidTr="001A61F6">
        <w:tc>
          <w:tcPr>
            <w:tcW w:w="851" w:type="dxa"/>
            <w:gridSpan w:val="2"/>
          </w:tcPr>
          <w:p w:rsidR="00A37209" w:rsidRPr="002A27D4" w:rsidRDefault="00A37209" w:rsidP="00A37209">
            <w:pPr>
              <w:rPr>
                <w:sz w:val="20"/>
                <w:szCs w:val="20"/>
              </w:rPr>
            </w:pPr>
            <w:r w:rsidRPr="002A27D4">
              <w:t>22.1.3</w:t>
            </w:r>
          </w:p>
        </w:tc>
        <w:tc>
          <w:tcPr>
            <w:tcW w:w="1701" w:type="dxa"/>
          </w:tcPr>
          <w:p w:rsidR="00A37209" w:rsidRPr="002A27D4" w:rsidRDefault="00A37209" w:rsidP="00A37209">
            <w:pPr>
              <w:widowControl w:val="0"/>
              <w:rPr>
                <w:sz w:val="20"/>
                <w:szCs w:val="20"/>
              </w:rPr>
            </w:pPr>
            <w:r w:rsidRPr="002A27D4">
              <w:t>По батькові</w:t>
            </w:r>
          </w:p>
        </w:tc>
        <w:tc>
          <w:tcPr>
            <w:tcW w:w="1276" w:type="dxa"/>
          </w:tcPr>
          <w:p w:rsidR="00A37209" w:rsidRPr="002A27D4" w:rsidRDefault="00453918" w:rsidP="00EB0869">
            <w:pPr>
              <w:jc w:val="center"/>
              <w:rPr>
                <w:highlight w:val="cyan"/>
              </w:rPr>
            </w:pPr>
            <w:r w:rsidRPr="002A27D4">
              <w:rPr>
                <w:highlight w:val="cyan"/>
              </w:rPr>
              <w:t>00</w:t>
            </w:r>
            <w:r w:rsidR="00C54B38" w:rsidRPr="002A27D4">
              <w:rPr>
                <w:highlight w:val="cyan"/>
              </w:rPr>
              <w:t>41</w:t>
            </w:r>
          </w:p>
        </w:tc>
        <w:tc>
          <w:tcPr>
            <w:tcW w:w="1559" w:type="dxa"/>
          </w:tcPr>
          <w:p w:rsidR="00A37209" w:rsidRPr="002A27D4" w:rsidRDefault="00A37209" w:rsidP="00A37209">
            <w:pPr>
              <w:rPr>
                <w:sz w:val="20"/>
                <w:szCs w:val="20"/>
              </w:rPr>
            </w:pPr>
            <w:r w:rsidRPr="002A27D4">
              <w:rPr>
                <w:sz w:val="22"/>
                <w:szCs w:val="22"/>
              </w:rPr>
              <w:t>middleName</w:t>
            </w:r>
          </w:p>
        </w:tc>
        <w:tc>
          <w:tcPr>
            <w:tcW w:w="992" w:type="dxa"/>
          </w:tcPr>
          <w:p w:rsidR="00A37209" w:rsidRPr="002A27D4" w:rsidRDefault="00A37209" w:rsidP="00A37209">
            <w:pPr>
              <w:widowControl w:val="0"/>
              <w:ind w:left="-108" w:right="-90"/>
              <w:jc w:val="center"/>
            </w:pPr>
            <w:r w:rsidRPr="002A27D4">
              <w:t>C(100)</w:t>
            </w:r>
          </w:p>
        </w:tc>
        <w:tc>
          <w:tcPr>
            <w:tcW w:w="709" w:type="dxa"/>
          </w:tcPr>
          <w:p w:rsidR="00A37209" w:rsidRPr="002A27D4" w:rsidRDefault="00A37209" w:rsidP="00A37209">
            <w:pPr>
              <w:jc w:val="center"/>
              <w:rPr>
                <w:sz w:val="20"/>
                <w:szCs w:val="20"/>
              </w:rPr>
            </w:pPr>
            <w:r w:rsidRPr="002A27D4">
              <w:rPr>
                <w:sz w:val="20"/>
                <w:szCs w:val="20"/>
              </w:rPr>
              <w:t>+</w:t>
            </w:r>
          </w:p>
        </w:tc>
        <w:tc>
          <w:tcPr>
            <w:tcW w:w="2693" w:type="dxa"/>
          </w:tcPr>
          <w:p w:rsidR="00A37209" w:rsidRPr="000E4260" w:rsidRDefault="00A37209" w:rsidP="00A37209">
            <w:pPr>
              <w:tabs>
                <w:tab w:val="left" w:pos="720"/>
              </w:tabs>
              <w:jc w:val="both"/>
              <w:rPr>
                <w:sz w:val="20"/>
                <w:szCs w:val="20"/>
              </w:rPr>
            </w:pPr>
            <w:r w:rsidRPr="002A27D4">
              <w:t>У разі відсутності зазначається null. (див. приклади)</w:t>
            </w:r>
            <w:r w:rsidR="00523C6C">
              <w:t>.</w:t>
            </w:r>
          </w:p>
        </w:tc>
      </w:tr>
      <w:tr w:rsidR="00A37209" w:rsidRPr="002A27D4" w:rsidTr="001A61F6">
        <w:tc>
          <w:tcPr>
            <w:tcW w:w="851" w:type="dxa"/>
            <w:gridSpan w:val="2"/>
          </w:tcPr>
          <w:p w:rsidR="00A37209" w:rsidRPr="002A27D4" w:rsidRDefault="00A37209" w:rsidP="00A37209">
            <w:pPr>
              <w:widowControl w:val="0"/>
              <w:jc w:val="both"/>
            </w:pPr>
            <w:r w:rsidRPr="002A27D4">
              <w:t>22.2</w:t>
            </w:r>
          </w:p>
        </w:tc>
        <w:tc>
          <w:tcPr>
            <w:tcW w:w="1701" w:type="dxa"/>
          </w:tcPr>
          <w:p w:rsidR="00A37209" w:rsidRPr="002A27D4" w:rsidRDefault="00A37209" w:rsidP="00A37209">
            <w:pPr>
              <w:widowControl w:val="0"/>
              <w:rPr>
                <w:sz w:val="20"/>
                <w:szCs w:val="20"/>
              </w:rPr>
            </w:pPr>
            <w:r w:rsidRPr="002A27D4">
              <w:t xml:space="preserve">Резидентність </w:t>
            </w:r>
            <w:r w:rsidRPr="002A27D4">
              <w:rPr>
                <w:rStyle w:val="rvts0"/>
              </w:rPr>
              <w:t>особи</w:t>
            </w:r>
          </w:p>
        </w:tc>
        <w:tc>
          <w:tcPr>
            <w:tcW w:w="1276" w:type="dxa"/>
          </w:tcPr>
          <w:p w:rsidR="00A37209" w:rsidRPr="002A27D4" w:rsidRDefault="00A37209" w:rsidP="00EB0869">
            <w:pPr>
              <w:jc w:val="center"/>
              <w:rPr>
                <w:highlight w:val="cyan"/>
              </w:rPr>
            </w:pPr>
            <w:r w:rsidRPr="002A27D4">
              <w:rPr>
                <w:highlight w:val="cyan"/>
              </w:rPr>
              <w:t>00</w:t>
            </w:r>
            <w:r w:rsidR="00C54B38" w:rsidRPr="002A27D4">
              <w:rPr>
                <w:highlight w:val="cyan"/>
              </w:rPr>
              <w:t>42</w:t>
            </w:r>
          </w:p>
        </w:tc>
        <w:tc>
          <w:tcPr>
            <w:tcW w:w="1559" w:type="dxa"/>
          </w:tcPr>
          <w:p w:rsidR="00A37209" w:rsidRPr="002A27D4" w:rsidRDefault="00A37209" w:rsidP="00A37209">
            <w:pPr>
              <w:widowControl w:val="0"/>
              <w:jc w:val="both"/>
              <w:rPr>
                <w:sz w:val="20"/>
                <w:szCs w:val="20"/>
              </w:rPr>
            </w:pPr>
            <w:r w:rsidRPr="002A27D4">
              <w:t>isRez</w:t>
            </w:r>
          </w:p>
        </w:tc>
        <w:tc>
          <w:tcPr>
            <w:tcW w:w="992" w:type="dxa"/>
          </w:tcPr>
          <w:p w:rsidR="00A37209" w:rsidRPr="002A27D4" w:rsidRDefault="00A37209" w:rsidP="00A37209">
            <w:pPr>
              <w:widowControl w:val="0"/>
              <w:ind w:left="-108" w:right="-90"/>
              <w:jc w:val="center"/>
            </w:pPr>
            <w:r w:rsidRPr="002A27D4">
              <w:t>B</w:t>
            </w:r>
          </w:p>
        </w:tc>
        <w:tc>
          <w:tcPr>
            <w:tcW w:w="709" w:type="dxa"/>
          </w:tcPr>
          <w:p w:rsidR="00A37209" w:rsidRPr="002A27D4" w:rsidRDefault="00A37209" w:rsidP="00A37209">
            <w:pPr>
              <w:ind w:left="-78" w:right="-39"/>
              <w:jc w:val="center"/>
              <w:rPr>
                <w:sz w:val="20"/>
                <w:szCs w:val="20"/>
              </w:rPr>
            </w:pPr>
            <w:r w:rsidRPr="002A27D4">
              <w:rPr>
                <w:sz w:val="20"/>
                <w:szCs w:val="20"/>
              </w:rPr>
              <w:t xml:space="preserve">+ </w:t>
            </w:r>
          </w:p>
          <w:p w:rsidR="00A37209" w:rsidRPr="002A27D4" w:rsidRDefault="00A37209" w:rsidP="00A37209">
            <w:pPr>
              <w:ind w:left="-78" w:right="-39"/>
              <w:jc w:val="center"/>
              <w:rPr>
                <w:sz w:val="20"/>
                <w:szCs w:val="20"/>
              </w:rPr>
            </w:pPr>
          </w:p>
        </w:tc>
        <w:tc>
          <w:tcPr>
            <w:tcW w:w="2693" w:type="dxa"/>
          </w:tcPr>
          <w:p w:rsidR="00A37209" w:rsidRPr="00435C5C" w:rsidRDefault="00A0206B" w:rsidP="00A37209">
            <w:pPr>
              <w:widowControl w:val="0"/>
              <w:jc w:val="both"/>
              <w:rPr>
                <w:rFonts w:eastAsia="MS Mincho"/>
              </w:rPr>
            </w:pPr>
            <w:r w:rsidRPr="00435C5C">
              <w:rPr>
                <w:rFonts w:eastAsia="MS Mincho"/>
              </w:rPr>
              <w:t>Реквізит н</w:t>
            </w:r>
            <w:r w:rsidR="00A37209" w:rsidRPr="00435C5C">
              <w:rPr>
                <w:rFonts w:eastAsia="MS Mincho"/>
              </w:rPr>
              <w:t>абуває значен</w:t>
            </w:r>
            <w:r w:rsidRPr="00435C5C">
              <w:rPr>
                <w:rFonts w:eastAsia="MS Mincho"/>
              </w:rPr>
              <w:t>ня</w:t>
            </w:r>
            <w:r w:rsidR="00A37209" w:rsidRPr="00435C5C">
              <w:rPr>
                <w:rFonts w:eastAsia="MS Mincho"/>
              </w:rPr>
              <w:t>:</w:t>
            </w:r>
          </w:p>
          <w:p w:rsidR="00435C5C" w:rsidRDefault="00A37209" w:rsidP="00A0206B">
            <w:pPr>
              <w:widowControl w:val="0"/>
              <w:jc w:val="both"/>
              <w:rPr>
                <w:rFonts w:eastAsia="MS Mincho"/>
              </w:rPr>
            </w:pPr>
            <w:r w:rsidRPr="00435C5C">
              <w:rPr>
                <w:rFonts w:eastAsia="MS Mincho"/>
              </w:rPr>
              <w:t>true –</w:t>
            </w:r>
            <w:r w:rsidR="00435C5C">
              <w:rPr>
                <w:rFonts w:eastAsia="MS Mincho"/>
              </w:rPr>
              <w:t xml:space="preserve"> </w:t>
            </w:r>
            <w:r w:rsidRPr="00435C5C">
              <w:rPr>
                <w:rFonts w:eastAsia="MS Mincho"/>
              </w:rPr>
              <w:t xml:space="preserve">особа є </w:t>
            </w:r>
            <w:r w:rsidRPr="00435C5C">
              <w:t>резидентом</w:t>
            </w:r>
            <w:r w:rsidRPr="00435C5C">
              <w:rPr>
                <w:rFonts w:eastAsia="MS Mincho"/>
              </w:rPr>
              <w:t xml:space="preserve">; </w:t>
            </w:r>
          </w:p>
          <w:p w:rsidR="00A37209" w:rsidRPr="00435C5C" w:rsidRDefault="00A37209" w:rsidP="00A0206B">
            <w:pPr>
              <w:widowControl w:val="0"/>
              <w:jc w:val="both"/>
            </w:pPr>
            <w:r w:rsidRPr="00435C5C">
              <w:rPr>
                <w:rFonts w:eastAsia="MS Mincho"/>
              </w:rPr>
              <w:t>false –</w:t>
            </w:r>
            <w:r w:rsidR="00435C5C">
              <w:rPr>
                <w:rFonts w:eastAsia="MS Mincho"/>
              </w:rPr>
              <w:t xml:space="preserve"> </w:t>
            </w:r>
            <w:r w:rsidRPr="00435C5C">
              <w:rPr>
                <w:rFonts w:eastAsia="MS Mincho"/>
              </w:rPr>
              <w:t xml:space="preserve">особа є </w:t>
            </w:r>
            <w:r w:rsidR="00A0206B" w:rsidRPr="00435C5C">
              <w:rPr>
                <w:rFonts w:eastAsia="MS Mincho"/>
              </w:rPr>
              <w:t>не</w:t>
            </w:r>
            <w:r w:rsidRPr="00435C5C">
              <w:rPr>
                <w:rFonts w:eastAsia="MS Mincho"/>
              </w:rPr>
              <w:t>резидентом</w:t>
            </w:r>
            <w:r w:rsidR="00435C5C">
              <w:rPr>
                <w:rFonts w:eastAsia="MS Mincho"/>
              </w:rPr>
              <w:t>.</w:t>
            </w:r>
          </w:p>
        </w:tc>
      </w:tr>
      <w:tr w:rsidR="00A37209" w:rsidRPr="002A27D4" w:rsidTr="001A61F6">
        <w:tc>
          <w:tcPr>
            <w:tcW w:w="851" w:type="dxa"/>
            <w:gridSpan w:val="2"/>
          </w:tcPr>
          <w:p w:rsidR="00A37209" w:rsidRPr="002A27D4" w:rsidRDefault="00A37209" w:rsidP="00A37209">
            <w:pPr>
              <w:widowControl w:val="0"/>
              <w:jc w:val="both"/>
            </w:pPr>
            <w:r w:rsidRPr="002A27D4">
              <w:t>22.3</w:t>
            </w:r>
          </w:p>
        </w:tc>
        <w:tc>
          <w:tcPr>
            <w:tcW w:w="1701" w:type="dxa"/>
          </w:tcPr>
          <w:p w:rsidR="00A37209" w:rsidRPr="002A27D4" w:rsidRDefault="00A37209" w:rsidP="00A37209">
            <w:pPr>
              <w:widowControl w:val="0"/>
            </w:pPr>
            <w:r w:rsidRPr="002A27D4">
              <w:t xml:space="preserve">Ідентифікатор </w:t>
            </w:r>
            <w:r w:rsidRPr="002A27D4">
              <w:rPr>
                <w:rStyle w:val="rvts0"/>
              </w:rPr>
              <w:t>власника істотної участі</w:t>
            </w:r>
          </w:p>
        </w:tc>
        <w:tc>
          <w:tcPr>
            <w:tcW w:w="1276" w:type="dxa"/>
          </w:tcPr>
          <w:p w:rsidR="00A37209" w:rsidRPr="002A27D4" w:rsidRDefault="00A37209" w:rsidP="00EB0869">
            <w:pPr>
              <w:jc w:val="center"/>
              <w:rPr>
                <w:highlight w:val="cyan"/>
              </w:rPr>
            </w:pPr>
            <w:r w:rsidRPr="002A27D4">
              <w:rPr>
                <w:highlight w:val="cyan"/>
              </w:rPr>
              <w:t>00</w:t>
            </w:r>
            <w:r w:rsidR="00C54B38" w:rsidRPr="002A27D4">
              <w:rPr>
                <w:highlight w:val="cyan"/>
              </w:rPr>
              <w:t>43</w:t>
            </w:r>
          </w:p>
        </w:tc>
        <w:tc>
          <w:tcPr>
            <w:tcW w:w="1559" w:type="dxa"/>
          </w:tcPr>
          <w:p w:rsidR="00A37209" w:rsidRPr="002A27D4" w:rsidRDefault="00A37209" w:rsidP="00A37209">
            <w:pPr>
              <w:widowControl w:val="0"/>
              <w:jc w:val="both"/>
            </w:pPr>
            <w:r w:rsidRPr="002A27D4">
              <w:t>inn</w:t>
            </w:r>
          </w:p>
        </w:tc>
        <w:tc>
          <w:tcPr>
            <w:tcW w:w="992" w:type="dxa"/>
          </w:tcPr>
          <w:p w:rsidR="00A37209" w:rsidRPr="002A27D4" w:rsidRDefault="00A37209" w:rsidP="00A37209">
            <w:pPr>
              <w:widowControl w:val="0"/>
              <w:ind w:left="-108" w:right="-90"/>
              <w:jc w:val="center"/>
            </w:pPr>
            <w:r w:rsidRPr="002A27D4">
              <w:t>C(50)</w:t>
            </w:r>
          </w:p>
        </w:tc>
        <w:tc>
          <w:tcPr>
            <w:tcW w:w="709" w:type="dxa"/>
          </w:tcPr>
          <w:p w:rsidR="00A37209" w:rsidRPr="002A27D4" w:rsidRDefault="00A37209" w:rsidP="00A37209">
            <w:pPr>
              <w:widowControl w:val="0"/>
              <w:ind w:left="-108" w:right="-90"/>
              <w:jc w:val="center"/>
            </w:pPr>
            <w:r w:rsidRPr="002A27D4">
              <w:t>+</w:t>
            </w:r>
          </w:p>
        </w:tc>
        <w:tc>
          <w:tcPr>
            <w:tcW w:w="2693" w:type="dxa"/>
          </w:tcPr>
          <w:p w:rsidR="00A37209" w:rsidRPr="002A27D4" w:rsidRDefault="00A37209" w:rsidP="00A37209">
            <w:pPr>
              <w:tabs>
                <w:tab w:val="left" w:pos="720"/>
              </w:tabs>
              <w:jc w:val="both"/>
            </w:pPr>
          </w:p>
        </w:tc>
      </w:tr>
      <w:tr w:rsidR="00A37209" w:rsidRPr="002A27D4" w:rsidTr="001A61F6">
        <w:tc>
          <w:tcPr>
            <w:tcW w:w="851" w:type="dxa"/>
            <w:gridSpan w:val="2"/>
          </w:tcPr>
          <w:p w:rsidR="00A37209" w:rsidRPr="002A27D4" w:rsidRDefault="00A37209" w:rsidP="00A37209">
            <w:pPr>
              <w:pStyle w:val="a5"/>
            </w:pPr>
            <w:r w:rsidRPr="002A27D4">
              <w:t>22.4</w:t>
            </w:r>
          </w:p>
        </w:tc>
        <w:tc>
          <w:tcPr>
            <w:tcW w:w="1701" w:type="dxa"/>
          </w:tcPr>
          <w:p w:rsidR="00A37209" w:rsidRPr="002A27D4" w:rsidRDefault="00A37209" w:rsidP="00A37209">
            <w:pPr>
              <w:widowControl w:val="0"/>
            </w:pPr>
            <w:r w:rsidRPr="002A27D4">
              <w:t>Код країни місця реєстрації</w:t>
            </w:r>
          </w:p>
        </w:tc>
        <w:tc>
          <w:tcPr>
            <w:tcW w:w="1276" w:type="dxa"/>
          </w:tcPr>
          <w:p w:rsidR="00A37209" w:rsidRPr="002A27D4" w:rsidRDefault="00A37209" w:rsidP="00EB0869">
            <w:pPr>
              <w:jc w:val="center"/>
              <w:rPr>
                <w:highlight w:val="cyan"/>
              </w:rPr>
            </w:pPr>
            <w:r w:rsidRPr="002A27D4">
              <w:rPr>
                <w:highlight w:val="cyan"/>
              </w:rPr>
              <w:t>00</w:t>
            </w:r>
            <w:r w:rsidR="00453918" w:rsidRPr="002A27D4">
              <w:rPr>
                <w:highlight w:val="cyan"/>
              </w:rPr>
              <w:t>44</w:t>
            </w:r>
          </w:p>
        </w:tc>
        <w:tc>
          <w:tcPr>
            <w:tcW w:w="1559" w:type="dxa"/>
          </w:tcPr>
          <w:p w:rsidR="00A37209" w:rsidRPr="002A27D4" w:rsidRDefault="00A37209" w:rsidP="00A37209">
            <w:pPr>
              <w:widowControl w:val="0"/>
              <w:jc w:val="both"/>
            </w:pPr>
            <w:r w:rsidRPr="002A27D4">
              <w:t>countryCod</w:t>
            </w:r>
          </w:p>
        </w:tc>
        <w:tc>
          <w:tcPr>
            <w:tcW w:w="992" w:type="dxa"/>
          </w:tcPr>
          <w:p w:rsidR="00A37209" w:rsidRPr="002A27D4" w:rsidRDefault="00A37209" w:rsidP="00A37209">
            <w:pPr>
              <w:widowControl w:val="0"/>
              <w:ind w:left="-108" w:right="-90"/>
              <w:jc w:val="center"/>
            </w:pPr>
            <w:r w:rsidRPr="002A27D4">
              <w:t>C(3)</w:t>
            </w:r>
          </w:p>
        </w:tc>
        <w:tc>
          <w:tcPr>
            <w:tcW w:w="709" w:type="dxa"/>
          </w:tcPr>
          <w:p w:rsidR="00A37209" w:rsidRPr="00A607D9" w:rsidRDefault="002E5BE6" w:rsidP="00A37209">
            <w:pPr>
              <w:widowControl w:val="0"/>
              <w:ind w:left="-108" w:right="-90"/>
              <w:jc w:val="center"/>
            </w:pPr>
            <w:r w:rsidRPr="00C16F89">
              <w:rPr>
                <w:highlight w:val="cyan"/>
              </w:rPr>
              <w:t>+</w:t>
            </w:r>
          </w:p>
        </w:tc>
        <w:tc>
          <w:tcPr>
            <w:tcW w:w="2693" w:type="dxa"/>
          </w:tcPr>
          <w:p w:rsidR="00A37209" w:rsidRPr="00BF32CE" w:rsidRDefault="00A37209" w:rsidP="00A0206B">
            <w:pPr>
              <w:tabs>
                <w:tab w:val="left" w:pos="720"/>
              </w:tabs>
              <w:jc w:val="both"/>
            </w:pPr>
            <w:r w:rsidRPr="00BF32CE">
              <w:t>Зазначається код країни – місця реєстрації</w:t>
            </w:r>
            <w:r w:rsidR="00435C5C">
              <w:t>.</w:t>
            </w:r>
          </w:p>
        </w:tc>
      </w:tr>
      <w:tr w:rsidR="00A37209" w:rsidRPr="002A27D4" w:rsidTr="001A61F6">
        <w:tc>
          <w:tcPr>
            <w:tcW w:w="851" w:type="dxa"/>
            <w:gridSpan w:val="2"/>
          </w:tcPr>
          <w:p w:rsidR="00A37209" w:rsidRPr="002A27D4" w:rsidRDefault="00A37209" w:rsidP="00A37209">
            <w:pPr>
              <w:widowControl w:val="0"/>
              <w:jc w:val="both"/>
            </w:pPr>
            <w:r w:rsidRPr="002A27D4">
              <w:t>22.5</w:t>
            </w:r>
          </w:p>
        </w:tc>
        <w:tc>
          <w:tcPr>
            <w:tcW w:w="1701" w:type="dxa"/>
          </w:tcPr>
          <w:p w:rsidR="00A37209" w:rsidRPr="00435C5C" w:rsidRDefault="00A37209" w:rsidP="00A37209">
            <w:pPr>
              <w:widowControl w:val="0"/>
            </w:pPr>
            <w:r w:rsidRPr="002A27D4">
              <w:t>Частка прямої та опосередкованої участі власника істотної участі в статутному капіталі боржника – юридичної особи</w:t>
            </w:r>
            <w:r w:rsidR="00435C5C">
              <w:t xml:space="preserve"> </w:t>
            </w:r>
            <w:r w:rsidR="001D430C" w:rsidRPr="00435C5C">
              <w:t>(10 і більше відсотків).</w:t>
            </w:r>
          </w:p>
        </w:tc>
        <w:tc>
          <w:tcPr>
            <w:tcW w:w="1276" w:type="dxa"/>
          </w:tcPr>
          <w:p w:rsidR="00A37209" w:rsidRPr="00435C5C" w:rsidRDefault="00A37209" w:rsidP="00EB0869">
            <w:pPr>
              <w:jc w:val="center"/>
              <w:rPr>
                <w:highlight w:val="cyan"/>
              </w:rPr>
            </w:pPr>
            <w:r w:rsidRPr="00435C5C">
              <w:rPr>
                <w:highlight w:val="cyan"/>
              </w:rPr>
              <w:t>00</w:t>
            </w:r>
            <w:r w:rsidR="00453918" w:rsidRPr="00435C5C">
              <w:rPr>
                <w:highlight w:val="cyan"/>
              </w:rPr>
              <w:t>45</w:t>
            </w:r>
          </w:p>
        </w:tc>
        <w:tc>
          <w:tcPr>
            <w:tcW w:w="1559" w:type="dxa"/>
          </w:tcPr>
          <w:p w:rsidR="00A37209" w:rsidRPr="00F7634C" w:rsidRDefault="00A37209" w:rsidP="00A37209">
            <w:pPr>
              <w:widowControl w:val="0"/>
              <w:jc w:val="both"/>
            </w:pPr>
            <w:r w:rsidRPr="00F7634C">
              <w:t>perCent</w:t>
            </w:r>
          </w:p>
        </w:tc>
        <w:tc>
          <w:tcPr>
            <w:tcW w:w="992" w:type="dxa"/>
          </w:tcPr>
          <w:p w:rsidR="00A37209" w:rsidRPr="00F7634C" w:rsidRDefault="00A37209" w:rsidP="00E03A3F">
            <w:pPr>
              <w:widowControl w:val="0"/>
              <w:ind w:left="-108" w:right="-90"/>
              <w:jc w:val="center"/>
            </w:pPr>
            <w:r w:rsidRPr="00F7634C">
              <w:t>N(9)</w:t>
            </w:r>
          </w:p>
        </w:tc>
        <w:tc>
          <w:tcPr>
            <w:tcW w:w="709" w:type="dxa"/>
          </w:tcPr>
          <w:p w:rsidR="00A37209" w:rsidRPr="00F7634C" w:rsidRDefault="00A37209" w:rsidP="00A37209">
            <w:pPr>
              <w:widowControl w:val="0"/>
              <w:ind w:left="-108" w:right="-90"/>
              <w:jc w:val="center"/>
            </w:pPr>
            <w:r w:rsidRPr="00F7634C">
              <w:t>+</w:t>
            </w:r>
          </w:p>
        </w:tc>
        <w:tc>
          <w:tcPr>
            <w:tcW w:w="2693" w:type="dxa"/>
          </w:tcPr>
          <w:p w:rsidR="00A37209" w:rsidRPr="00F7634C" w:rsidRDefault="00E03A3F" w:rsidP="00E03A3F">
            <w:pPr>
              <w:tabs>
                <w:tab w:val="left" w:pos="720"/>
              </w:tabs>
              <w:jc w:val="both"/>
              <w:rPr>
                <w:rStyle w:val="rvts0"/>
              </w:rPr>
            </w:pPr>
            <w:r w:rsidRPr="00F7634C">
              <w:rPr>
                <w:highlight w:val="cyan"/>
              </w:rPr>
              <w:t>Зазначається як ціле число, шляхом множення частки на коефіцієнт 10</w:t>
            </w:r>
            <w:r w:rsidRPr="00F7634C">
              <w:rPr>
                <w:highlight w:val="cyan"/>
                <w:vertAlign w:val="superscript"/>
              </w:rPr>
              <w:t>6</w:t>
            </w:r>
            <w:r w:rsidRPr="00F7634C">
              <w:rPr>
                <w:highlight w:val="cyan"/>
              </w:rPr>
              <w:t>. Наприклад, - якщо частка становить 0,089%, то необхідно зазначити 89000; - якщо частка становить 15,0333%, то необхідно зазначити 15033300</w:t>
            </w:r>
            <w:r w:rsidR="00523C6C">
              <w:rPr>
                <w:highlight w:val="cyan"/>
              </w:rPr>
              <w:t>.</w:t>
            </w:r>
          </w:p>
        </w:tc>
      </w:tr>
      <w:tr w:rsidR="00DB7FB3" w:rsidRPr="002A27D4" w:rsidTr="00CB5F3E">
        <w:tc>
          <w:tcPr>
            <w:tcW w:w="9781" w:type="dxa"/>
            <w:gridSpan w:val="8"/>
          </w:tcPr>
          <w:p w:rsidR="00DB7FB3" w:rsidRPr="00A607D9" w:rsidRDefault="00DB7FB3" w:rsidP="00D8271A">
            <w:pPr>
              <w:widowControl w:val="0"/>
              <w:ind w:left="-108" w:right="-90"/>
              <w:jc w:val="both"/>
            </w:pPr>
            <w:r w:rsidRPr="002A27D4">
              <w:t>22.6.</w:t>
            </w:r>
            <w:r w:rsidRPr="002A27D4">
              <w:rPr>
                <w:szCs w:val="28"/>
              </w:rPr>
              <w:t xml:space="preserve"> Місце реєстрації власника істотної участі </w:t>
            </w:r>
            <w:r w:rsidRPr="002A27D4">
              <w:t xml:space="preserve">в статутному капіталі боржника – юридичної особи </w:t>
            </w:r>
            <w:r w:rsidRPr="002A27D4">
              <w:rPr>
                <w:szCs w:val="28"/>
              </w:rPr>
              <w:t xml:space="preserve">– фізичної особи. </w:t>
            </w:r>
            <w:r w:rsidRPr="002A27D4">
              <w:t xml:space="preserve">Структура (елемент) </w:t>
            </w:r>
            <w:r w:rsidRPr="002A27D4">
              <w:rPr>
                <w:b/>
              </w:rPr>
              <w:t>address</w:t>
            </w:r>
            <w:r w:rsidRPr="002A27D4">
              <w:t>.</w:t>
            </w:r>
          </w:p>
        </w:tc>
      </w:tr>
      <w:tr w:rsidR="00B3597A" w:rsidRPr="002A27D4" w:rsidTr="001A61F6">
        <w:tc>
          <w:tcPr>
            <w:tcW w:w="851" w:type="dxa"/>
            <w:gridSpan w:val="2"/>
          </w:tcPr>
          <w:p w:rsidR="00B3597A" w:rsidRPr="002A27D4" w:rsidRDefault="00B3597A" w:rsidP="00B3597A">
            <w:r w:rsidRPr="002A27D4">
              <w:t>22.6.1</w:t>
            </w:r>
          </w:p>
        </w:tc>
        <w:tc>
          <w:tcPr>
            <w:tcW w:w="1701" w:type="dxa"/>
          </w:tcPr>
          <w:p w:rsidR="00B3597A" w:rsidRPr="002A27D4" w:rsidRDefault="00B3597A" w:rsidP="00B3597A">
            <w:pPr>
              <w:pStyle w:val="a5"/>
            </w:pPr>
            <w:r w:rsidRPr="002A27D4">
              <w:t>Код регіону</w:t>
            </w:r>
          </w:p>
        </w:tc>
        <w:tc>
          <w:tcPr>
            <w:tcW w:w="1276" w:type="dxa"/>
          </w:tcPr>
          <w:p w:rsidR="00B3597A" w:rsidRPr="002A27D4" w:rsidRDefault="00B3597A" w:rsidP="00B3597A">
            <w:pPr>
              <w:jc w:val="center"/>
              <w:rPr>
                <w:highlight w:val="cyan"/>
              </w:rPr>
            </w:pPr>
            <w:r w:rsidRPr="002A27D4">
              <w:rPr>
                <w:highlight w:val="cyan"/>
              </w:rPr>
              <w:t>0046</w:t>
            </w:r>
          </w:p>
        </w:tc>
        <w:tc>
          <w:tcPr>
            <w:tcW w:w="1559" w:type="dxa"/>
          </w:tcPr>
          <w:p w:rsidR="00B3597A" w:rsidRPr="002A27D4" w:rsidRDefault="00B3597A" w:rsidP="00B3597A">
            <w:pPr>
              <w:rPr>
                <w:lang w:eastAsia="uk-UA"/>
              </w:rPr>
            </w:pPr>
            <w:r w:rsidRPr="002A27D4">
              <w:rPr>
                <w:lang w:eastAsia="uk-UA"/>
              </w:rPr>
              <w:t>codRegion</w:t>
            </w:r>
          </w:p>
        </w:tc>
        <w:tc>
          <w:tcPr>
            <w:tcW w:w="992" w:type="dxa"/>
          </w:tcPr>
          <w:p w:rsidR="00B3597A" w:rsidRPr="002A27D4" w:rsidRDefault="00B3597A" w:rsidP="00B3597A">
            <w:pPr>
              <w:widowControl w:val="0"/>
              <w:ind w:left="-108" w:right="-90"/>
              <w:jc w:val="center"/>
              <w:rPr>
                <w:lang w:eastAsia="uk-UA"/>
              </w:rPr>
            </w:pPr>
            <w:r w:rsidRPr="002A27D4">
              <w:rPr>
                <w:lang w:eastAsia="uk-UA"/>
              </w:rPr>
              <w:t>C(2)</w:t>
            </w:r>
          </w:p>
        </w:tc>
        <w:tc>
          <w:tcPr>
            <w:tcW w:w="709" w:type="dxa"/>
          </w:tcPr>
          <w:p w:rsidR="00B3597A" w:rsidRPr="00A607D9" w:rsidRDefault="00B3597A" w:rsidP="00B3597A">
            <w:pPr>
              <w:jc w:val="center"/>
              <w:rPr>
                <w:lang w:eastAsia="uk-UA"/>
              </w:rPr>
            </w:pPr>
            <w:r w:rsidRPr="009E718E">
              <w:rPr>
                <w:highlight w:val="cyan"/>
              </w:rPr>
              <w:t>+</w:t>
            </w:r>
          </w:p>
        </w:tc>
        <w:tc>
          <w:tcPr>
            <w:tcW w:w="2693" w:type="dxa"/>
          </w:tcPr>
          <w:p w:rsidR="00B3597A" w:rsidRDefault="00B3597A" w:rsidP="00B3597A">
            <w:pPr>
              <w:jc w:val="both"/>
            </w:pPr>
            <w:r w:rsidRPr="00F22F11">
              <w:rPr>
                <w:highlight w:val="yellow"/>
              </w:rPr>
              <w:t>У разі відсутності зазначається null.</w:t>
            </w:r>
          </w:p>
        </w:tc>
      </w:tr>
      <w:tr w:rsidR="00B3597A" w:rsidRPr="002A27D4" w:rsidTr="001A61F6">
        <w:tc>
          <w:tcPr>
            <w:tcW w:w="851" w:type="dxa"/>
            <w:gridSpan w:val="2"/>
          </w:tcPr>
          <w:p w:rsidR="00B3597A" w:rsidRPr="002A27D4" w:rsidRDefault="00B3597A" w:rsidP="00B3597A">
            <w:r w:rsidRPr="002A27D4">
              <w:t>22.6.2</w:t>
            </w:r>
          </w:p>
        </w:tc>
        <w:tc>
          <w:tcPr>
            <w:tcW w:w="1701" w:type="dxa"/>
          </w:tcPr>
          <w:p w:rsidR="00B3597A" w:rsidRPr="002A27D4" w:rsidRDefault="00B3597A" w:rsidP="00B3597A">
            <w:pPr>
              <w:pStyle w:val="a5"/>
            </w:pPr>
            <w:r w:rsidRPr="002A27D4">
              <w:t>Район</w:t>
            </w:r>
          </w:p>
        </w:tc>
        <w:tc>
          <w:tcPr>
            <w:tcW w:w="1276" w:type="dxa"/>
          </w:tcPr>
          <w:p w:rsidR="00B3597A" w:rsidRPr="002A27D4" w:rsidRDefault="00B3597A" w:rsidP="00B3597A">
            <w:pPr>
              <w:jc w:val="center"/>
              <w:rPr>
                <w:highlight w:val="cyan"/>
              </w:rPr>
            </w:pPr>
            <w:r w:rsidRPr="002A27D4">
              <w:rPr>
                <w:highlight w:val="cyan"/>
              </w:rPr>
              <w:t>0047</w:t>
            </w:r>
          </w:p>
        </w:tc>
        <w:tc>
          <w:tcPr>
            <w:tcW w:w="1559" w:type="dxa"/>
          </w:tcPr>
          <w:p w:rsidR="00B3597A" w:rsidRPr="002A27D4" w:rsidRDefault="00B3597A" w:rsidP="00B3597A">
            <w:r w:rsidRPr="002A27D4">
              <w:t>area</w:t>
            </w:r>
          </w:p>
        </w:tc>
        <w:tc>
          <w:tcPr>
            <w:tcW w:w="992" w:type="dxa"/>
          </w:tcPr>
          <w:p w:rsidR="00B3597A" w:rsidRPr="002A27D4" w:rsidRDefault="00B3597A" w:rsidP="00B3597A">
            <w:pPr>
              <w:widowControl w:val="0"/>
              <w:ind w:left="-108" w:right="-90"/>
              <w:jc w:val="center"/>
            </w:pPr>
            <w:r w:rsidRPr="002A27D4">
              <w:t>C(100)</w:t>
            </w:r>
          </w:p>
        </w:tc>
        <w:tc>
          <w:tcPr>
            <w:tcW w:w="709" w:type="dxa"/>
          </w:tcPr>
          <w:p w:rsidR="00B3597A" w:rsidRPr="00A607D9" w:rsidRDefault="00B3597A" w:rsidP="00B3597A">
            <w:pPr>
              <w:widowControl w:val="0"/>
              <w:ind w:left="-108" w:right="-90"/>
              <w:jc w:val="center"/>
            </w:pPr>
            <w:r w:rsidRPr="009E718E">
              <w:rPr>
                <w:highlight w:val="cyan"/>
              </w:rPr>
              <w:t>+</w:t>
            </w:r>
          </w:p>
        </w:tc>
        <w:tc>
          <w:tcPr>
            <w:tcW w:w="2693" w:type="dxa"/>
          </w:tcPr>
          <w:p w:rsidR="00B3597A" w:rsidRDefault="00B3597A" w:rsidP="00B3597A">
            <w:pPr>
              <w:jc w:val="both"/>
            </w:pPr>
            <w:r w:rsidRPr="00F22F11">
              <w:rPr>
                <w:highlight w:val="yellow"/>
              </w:rPr>
              <w:t>У разі відсутності зазначається null.</w:t>
            </w:r>
          </w:p>
        </w:tc>
      </w:tr>
      <w:tr w:rsidR="00BB551C" w:rsidRPr="002A27D4" w:rsidTr="001A61F6">
        <w:tc>
          <w:tcPr>
            <w:tcW w:w="851" w:type="dxa"/>
            <w:gridSpan w:val="2"/>
          </w:tcPr>
          <w:p w:rsidR="00BB551C" w:rsidRPr="002A27D4" w:rsidRDefault="00BB551C" w:rsidP="00BB551C">
            <w:r w:rsidRPr="002A27D4">
              <w:t>22.6.3</w:t>
            </w:r>
          </w:p>
        </w:tc>
        <w:tc>
          <w:tcPr>
            <w:tcW w:w="1701" w:type="dxa"/>
          </w:tcPr>
          <w:p w:rsidR="00BB551C" w:rsidRPr="002A27D4" w:rsidRDefault="00BB551C" w:rsidP="00BB551C">
            <w:pPr>
              <w:pStyle w:val="a5"/>
            </w:pPr>
            <w:r w:rsidRPr="002A27D4">
              <w:t>Поштовий індекс</w:t>
            </w:r>
          </w:p>
        </w:tc>
        <w:tc>
          <w:tcPr>
            <w:tcW w:w="1276" w:type="dxa"/>
          </w:tcPr>
          <w:p w:rsidR="00BB551C" w:rsidRPr="002A27D4" w:rsidRDefault="00BB551C" w:rsidP="00EB0869">
            <w:pPr>
              <w:jc w:val="center"/>
              <w:rPr>
                <w:highlight w:val="cyan"/>
              </w:rPr>
            </w:pPr>
            <w:r w:rsidRPr="002A27D4">
              <w:rPr>
                <w:highlight w:val="cyan"/>
              </w:rPr>
              <w:t>00</w:t>
            </w:r>
            <w:r w:rsidR="00453918" w:rsidRPr="002A27D4">
              <w:rPr>
                <w:highlight w:val="cyan"/>
              </w:rPr>
              <w:t>48</w:t>
            </w:r>
          </w:p>
        </w:tc>
        <w:tc>
          <w:tcPr>
            <w:tcW w:w="1559" w:type="dxa"/>
          </w:tcPr>
          <w:p w:rsidR="00BB551C" w:rsidRPr="002A27D4" w:rsidRDefault="00BB551C" w:rsidP="00BB551C">
            <w:r w:rsidRPr="002A27D4">
              <w:t>zip</w:t>
            </w:r>
          </w:p>
        </w:tc>
        <w:tc>
          <w:tcPr>
            <w:tcW w:w="992" w:type="dxa"/>
          </w:tcPr>
          <w:p w:rsidR="00BB551C" w:rsidRPr="002A27D4" w:rsidRDefault="00BB551C" w:rsidP="00BB551C">
            <w:pPr>
              <w:widowControl w:val="0"/>
              <w:ind w:left="-108" w:right="-90"/>
              <w:jc w:val="center"/>
            </w:pPr>
            <w:r w:rsidRPr="002A27D4">
              <w:t>С(10)</w:t>
            </w:r>
          </w:p>
        </w:tc>
        <w:tc>
          <w:tcPr>
            <w:tcW w:w="709" w:type="dxa"/>
          </w:tcPr>
          <w:p w:rsidR="00BB551C" w:rsidRPr="002A27D4" w:rsidRDefault="00BB551C" w:rsidP="00BB551C">
            <w:pPr>
              <w:jc w:val="center"/>
            </w:pPr>
            <w:r w:rsidRPr="002A27D4">
              <w:t>+</w:t>
            </w:r>
          </w:p>
        </w:tc>
        <w:tc>
          <w:tcPr>
            <w:tcW w:w="2693" w:type="dxa"/>
          </w:tcPr>
          <w:p w:rsidR="00BB551C" w:rsidRPr="002A27D4" w:rsidRDefault="00BB551C" w:rsidP="00BB551C">
            <w:pPr>
              <w:tabs>
                <w:tab w:val="left" w:pos="720"/>
              </w:tabs>
              <w:jc w:val="both"/>
            </w:pPr>
          </w:p>
        </w:tc>
      </w:tr>
      <w:tr w:rsidR="00BB551C" w:rsidRPr="002A27D4" w:rsidTr="001A61F6">
        <w:tc>
          <w:tcPr>
            <w:tcW w:w="851" w:type="dxa"/>
            <w:gridSpan w:val="2"/>
          </w:tcPr>
          <w:p w:rsidR="00BB551C" w:rsidRPr="002A27D4" w:rsidRDefault="00BB551C" w:rsidP="00BB551C">
            <w:r w:rsidRPr="002A27D4">
              <w:t>22.6.4</w:t>
            </w:r>
          </w:p>
        </w:tc>
        <w:tc>
          <w:tcPr>
            <w:tcW w:w="1701" w:type="dxa"/>
          </w:tcPr>
          <w:p w:rsidR="00BB551C" w:rsidRPr="002A27D4" w:rsidRDefault="00BB551C" w:rsidP="00BB551C">
            <w:pPr>
              <w:spacing w:before="100" w:beforeAutospacing="1" w:after="100" w:afterAutospacing="1"/>
            </w:pPr>
            <w:r w:rsidRPr="002A27D4">
              <w:t>Назва населеного пункту </w:t>
            </w:r>
          </w:p>
        </w:tc>
        <w:tc>
          <w:tcPr>
            <w:tcW w:w="1276" w:type="dxa"/>
          </w:tcPr>
          <w:p w:rsidR="00BB551C" w:rsidRPr="002A27D4" w:rsidRDefault="00BB551C" w:rsidP="00EB0869">
            <w:pPr>
              <w:jc w:val="center"/>
              <w:rPr>
                <w:highlight w:val="cyan"/>
              </w:rPr>
            </w:pPr>
            <w:r w:rsidRPr="002A27D4">
              <w:rPr>
                <w:highlight w:val="cyan"/>
              </w:rPr>
              <w:t>00</w:t>
            </w:r>
            <w:r w:rsidR="00453918" w:rsidRPr="002A27D4">
              <w:rPr>
                <w:highlight w:val="cyan"/>
              </w:rPr>
              <w:t>49</w:t>
            </w:r>
          </w:p>
        </w:tc>
        <w:tc>
          <w:tcPr>
            <w:tcW w:w="1559" w:type="dxa"/>
          </w:tcPr>
          <w:p w:rsidR="00BB551C" w:rsidRPr="002A27D4" w:rsidRDefault="00BB551C" w:rsidP="00BB551C">
            <w:r w:rsidRPr="002A27D4">
              <w:t>city</w:t>
            </w:r>
          </w:p>
        </w:tc>
        <w:tc>
          <w:tcPr>
            <w:tcW w:w="992" w:type="dxa"/>
          </w:tcPr>
          <w:p w:rsidR="00BB551C" w:rsidRPr="002A27D4" w:rsidRDefault="00BB551C" w:rsidP="00BB551C">
            <w:pPr>
              <w:widowControl w:val="0"/>
              <w:ind w:left="-108" w:right="-90"/>
              <w:jc w:val="center"/>
            </w:pPr>
            <w:r w:rsidRPr="002A27D4">
              <w:t>C(254)</w:t>
            </w:r>
          </w:p>
        </w:tc>
        <w:tc>
          <w:tcPr>
            <w:tcW w:w="709" w:type="dxa"/>
          </w:tcPr>
          <w:p w:rsidR="00BB551C" w:rsidRPr="002A27D4" w:rsidRDefault="00BB551C" w:rsidP="00BB551C">
            <w:pPr>
              <w:jc w:val="center"/>
            </w:pPr>
            <w:r w:rsidRPr="002A27D4">
              <w:t>+</w:t>
            </w:r>
          </w:p>
        </w:tc>
        <w:tc>
          <w:tcPr>
            <w:tcW w:w="2693" w:type="dxa"/>
          </w:tcPr>
          <w:p w:rsidR="00BB551C" w:rsidRPr="002A27D4" w:rsidRDefault="00BB551C" w:rsidP="00BB551C">
            <w:pPr>
              <w:tabs>
                <w:tab w:val="left" w:pos="720"/>
              </w:tabs>
              <w:jc w:val="both"/>
            </w:pPr>
          </w:p>
        </w:tc>
      </w:tr>
      <w:tr w:rsidR="00B3597A" w:rsidRPr="002A27D4" w:rsidTr="001A61F6">
        <w:tc>
          <w:tcPr>
            <w:tcW w:w="851" w:type="dxa"/>
            <w:gridSpan w:val="2"/>
          </w:tcPr>
          <w:p w:rsidR="00B3597A" w:rsidRPr="002A27D4" w:rsidRDefault="00B3597A" w:rsidP="00B3597A">
            <w:r w:rsidRPr="002A27D4">
              <w:t>22.6.5</w:t>
            </w:r>
          </w:p>
        </w:tc>
        <w:tc>
          <w:tcPr>
            <w:tcW w:w="1701" w:type="dxa"/>
          </w:tcPr>
          <w:p w:rsidR="00B3597A" w:rsidRPr="002A27D4" w:rsidRDefault="00B3597A" w:rsidP="00B3597A">
            <w:pPr>
              <w:spacing w:before="100" w:beforeAutospacing="1" w:after="100" w:afterAutospacing="1"/>
            </w:pPr>
            <w:r w:rsidRPr="002A27D4">
              <w:t>Вулиця</w:t>
            </w:r>
          </w:p>
        </w:tc>
        <w:tc>
          <w:tcPr>
            <w:tcW w:w="1276" w:type="dxa"/>
          </w:tcPr>
          <w:p w:rsidR="00B3597A" w:rsidRPr="002A27D4" w:rsidRDefault="00B3597A" w:rsidP="00B3597A">
            <w:pPr>
              <w:jc w:val="center"/>
              <w:rPr>
                <w:highlight w:val="cyan"/>
              </w:rPr>
            </w:pPr>
            <w:r w:rsidRPr="002A27D4">
              <w:rPr>
                <w:highlight w:val="cyan"/>
              </w:rPr>
              <w:t>0050</w:t>
            </w:r>
          </w:p>
        </w:tc>
        <w:tc>
          <w:tcPr>
            <w:tcW w:w="1559" w:type="dxa"/>
          </w:tcPr>
          <w:p w:rsidR="00B3597A" w:rsidRPr="002A27D4" w:rsidRDefault="00B3597A" w:rsidP="00B3597A">
            <w:r w:rsidRPr="002A27D4">
              <w:t>streetAddress</w:t>
            </w:r>
          </w:p>
        </w:tc>
        <w:tc>
          <w:tcPr>
            <w:tcW w:w="992" w:type="dxa"/>
          </w:tcPr>
          <w:p w:rsidR="00B3597A" w:rsidRPr="002A27D4" w:rsidRDefault="00B3597A" w:rsidP="00B3597A">
            <w:pPr>
              <w:widowControl w:val="0"/>
              <w:ind w:left="-108" w:right="-90"/>
              <w:jc w:val="center"/>
            </w:pPr>
            <w:r w:rsidRPr="002A27D4">
              <w:t>C(254)</w:t>
            </w:r>
          </w:p>
        </w:tc>
        <w:tc>
          <w:tcPr>
            <w:tcW w:w="709" w:type="dxa"/>
          </w:tcPr>
          <w:p w:rsidR="00B3597A" w:rsidRPr="002A27D4" w:rsidRDefault="00B3597A" w:rsidP="00B3597A">
            <w:pPr>
              <w:jc w:val="center"/>
            </w:pPr>
            <w:r w:rsidRPr="002A27D4">
              <w:t>+</w:t>
            </w:r>
          </w:p>
        </w:tc>
        <w:tc>
          <w:tcPr>
            <w:tcW w:w="2693" w:type="dxa"/>
          </w:tcPr>
          <w:p w:rsidR="00B3597A" w:rsidRDefault="00B3597A" w:rsidP="00B3597A">
            <w:pPr>
              <w:jc w:val="both"/>
            </w:pPr>
            <w:r w:rsidRPr="004069C3">
              <w:rPr>
                <w:highlight w:val="yellow"/>
              </w:rPr>
              <w:t>У разі відсутності зазначається null.</w:t>
            </w:r>
          </w:p>
        </w:tc>
      </w:tr>
      <w:tr w:rsidR="00B3597A" w:rsidRPr="002A27D4" w:rsidTr="001A61F6">
        <w:tc>
          <w:tcPr>
            <w:tcW w:w="851" w:type="dxa"/>
            <w:gridSpan w:val="2"/>
          </w:tcPr>
          <w:p w:rsidR="00B3597A" w:rsidRPr="002A27D4" w:rsidRDefault="00B3597A" w:rsidP="00B3597A">
            <w:r w:rsidRPr="002A27D4">
              <w:t>22.6.6</w:t>
            </w:r>
          </w:p>
        </w:tc>
        <w:tc>
          <w:tcPr>
            <w:tcW w:w="1701" w:type="dxa"/>
          </w:tcPr>
          <w:p w:rsidR="00B3597A" w:rsidRPr="002A27D4" w:rsidRDefault="00B3597A" w:rsidP="00B3597A">
            <w:pPr>
              <w:spacing w:before="100" w:beforeAutospacing="1" w:after="100" w:afterAutospacing="1"/>
            </w:pPr>
            <w:r w:rsidRPr="002A27D4">
              <w:t>Будинок</w:t>
            </w:r>
          </w:p>
        </w:tc>
        <w:tc>
          <w:tcPr>
            <w:tcW w:w="1276" w:type="dxa"/>
          </w:tcPr>
          <w:p w:rsidR="00B3597A" w:rsidRPr="002A27D4" w:rsidRDefault="00B3597A" w:rsidP="00B3597A">
            <w:pPr>
              <w:jc w:val="center"/>
              <w:rPr>
                <w:highlight w:val="cyan"/>
              </w:rPr>
            </w:pPr>
            <w:r w:rsidRPr="002A27D4">
              <w:rPr>
                <w:highlight w:val="cyan"/>
              </w:rPr>
              <w:t>0051</w:t>
            </w:r>
          </w:p>
        </w:tc>
        <w:tc>
          <w:tcPr>
            <w:tcW w:w="1559" w:type="dxa"/>
          </w:tcPr>
          <w:p w:rsidR="00B3597A" w:rsidRPr="002A27D4" w:rsidRDefault="00B3597A" w:rsidP="00B3597A">
            <w:r w:rsidRPr="002A27D4">
              <w:t>houseNo</w:t>
            </w:r>
          </w:p>
        </w:tc>
        <w:tc>
          <w:tcPr>
            <w:tcW w:w="992" w:type="dxa"/>
          </w:tcPr>
          <w:p w:rsidR="00B3597A" w:rsidRPr="002A27D4" w:rsidRDefault="00B3597A" w:rsidP="00B3597A">
            <w:pPr>
              <w:widowControl w:val="0"/>
              <w:ind w:left="-108" w:right="-90"/>
              <w:jc w:val="center"/>
            </w:pPr>
            <w:r w:rsidRPr="002A27D4">
              <w:t>C(50)</w:t>
            </w:r>
          </w:p>
        </w:tc>
        <w:tc>
          <w:tcPr>
            <w:tcW w:w="709" w:type="dxa"/>
          </w:tcPr>
          <w:p w:rsidR="00B3597A" w:rsidRPr="002A27D4" w:rsidRDefault="00B3597A" w:rsidP="00B3597A">
            <w:pPr>
              <w:jc w:val="center"/>
            </w:pPr>
            <w:r w:rsidRPr="002A27D4">
              <w:t>+</w:t>
            </w:r>
          </w:p>
        </w:tc>
        <w:tc>
          <w:tcPr>
            <w:tcW w:w="2693" w:type="dxa"/>
          </w:tcPr>
          <w:p w:rsidR="00B3597A" w:rsidRDefault="00B3597A" w:rsidP="00B3597A">
            <w:pPr>
              <w:jc w:val="both"/>
            </w:pPr>
            <w:r w:rsidRPr="004069C3">
              <w:rPr>
                <w:highlight w:val="yellow"/>
              </w:rPr>
              <w:t>У разі відсутності зазначається null.</w:t>
            </w:r>
          </w:p>
        </w:tc>
      </w:tr>
      <w:tr w:rsidR="00B3597A" w:rsidRPr="002A27D4" w:rsidTr="001A61F6">
        <w:tc>
          <w:tcPr>
            <w:tcW w:w="851" w:type="dxa"/>
            <w:gridSpan w:val="2"/>
          </w:tcPr>
          <w:p w:rsidR="00B3597A" w:rsidRPr="002A27D4" w:rsidRDefault="00B3597A" w:rsidP="00B3597A">
            <w:r w:rsidRPr="002A27D4">
              <w:t>22.6.7</w:t>
            </w:r>
          </w:p>
        </w:tc>
        <w:tc>
          <w:tcPr>
            <w:tcW w:w="1701" w:type="dxa"/>
          </w:tcPr>
          <w:p w:rsidR="00B3597A" w:rsidRPr="002A27D4" w:rsidRDefault="00B3597A" w:rsidP="00B3597A">
            <w:pPr>
              <w:spacing w:before="100" w:beforeAutospacing="1" w:after="100" w:afterAutospacing="1"/>
            </w:pPr>
            <w:r w:rsidRPr="002A27D4">
              <w:t>Корпус (споруда)</w:t>
            </w:r>
          </w:p>
        </w:tc>
        <w:tc>
          <w:tcPr>
            <w:tcW w:w="1276" w:type="dxa"/>
          </w:tcPr>
          <w:p w:rsidR="00B3597A" w:rsidRPr="002A27D4" w:rsidRDefault="00B3597A" w:rsidP="00B3597A">
            <w:pPr>
              <w:jc w:val="center"/>
              <w:rPr>
                <w:highlight w:val="cyan"/>
              </w:rPr>
            </w:pPr>
            <w:r w:rsidRPr="002A27D4">
              <w:rPr>
                <w:highlight w:val="cyan"/>
              </w:rPr>
              <w:t>0052</w:t>
            </w:r>
          </w:p>
        </w:tc>
        <w:tc>
          <w:tcPr>
            <w:tcW w:w="1559" w:type="dxa"/>
          </w:tcPr>
          <w:p w:rsidR="00B3597A" w:rsidRPr="002A27D4" w:rsidRDefault="00B3597A" w:rsidP="00B3597A">
            <w:r w:rsidRPr="002A27D4">
              <w:t>adrKorp</w:t>
            </w:r>
          </w:p>
        </w:tc>
        <w:tc>
          <w:tcPr>
            <w:tcW w:w="992" w:type="dxa"/>
          </w:tcPr>
          <w:p w:rsidR="00B3597A" w:rsidRPr="002A27D4" w:rsidRDefault="00B3597A" w:rsidP="00B3597A">
            <w:pPr>
              <w:widowControl w:val="0"/>
              <w:ind w:left="-108" w:right="-90"/>
              <w:jc w:val="center"/>
            </w:pPr>
            <w:r w:rsidRPr="002A27D4">
              <w:t>C(50)</w:t>
            </w:r>
          </w:p>
        </w:tc>
        <w:tc>
          <w:tcPr>
            <w:tcW w:w="709" w:type="dxa"/>
          </w:tcPr>
          <w:p w:rsidR="00B3597A" w:rsidRPr="00A607D9" w:rsidRDefault="00B3597A" w:rsidP="00B3597A">
            <w:pPr>
              <w:jc w:val="center"/>
            </w:pPr>
            <w:r w:rsidRPr="009E718E">
              <w:rPr>
                <w:highlight w:val="cyan"/>
              </w:rPr>
              <w:t>+</w:t>
            </w:r>
          </w:p>
        </w:tc>
        <w:tc>
          <w:tcPr>
            <w:tcW w:w="2693" w:type="dxa"/>
          </w:tcPr>
          <w:p w:rsidR="00B3597A" w:rsidRDefault="00B3597A" w:rsidP="00B3597A">
            <w:pPr>
              <w:jc w:val="both"/>
            </w:pPr>
            <w:r w:rsidRPr="004069C3">
              <w:rPr>
                <w:highlight w:val="yellow"/>
              </w:rPr>
              <w:t>У разі відсутності зазначається null.</w:t>
            </w:r>
          </w:p>
        </w:tc>
      </w:tr>
      <w:tr w:rsidR="00B3597A" w:rsidRPr="002A27D4" w:rsidTr="001A61F6">
        <w:tc>
          <w:tcPr>
            <w:tcW w:w="851" w:type="dxa"/>
            <w:gridSpan w:val="2"/>
          </w:tcPr>
          <w:p w:rsidR="00B3597A" w:rsidRPr="002A27D4" w:rsidRDefault="00B3597A" w:rsidP="00B3597A">
            <w:r w:rsidRPr="002A27D4">
              <w:lastRenderedPageBreak/>
              <w:t>22.6.8</w:t>
            </w:r>
          </w:p>
        </w:tc>
        <w:tc>
          <w:tcPr>
            <w:tcW w:w="1701" w:type="dxa"/>
          </w:tcPr>
          <w:p w:rsidR="00B3597A" w:rsidRPr="002A27D4" w:rsidRDefault="00B3597A" w:rsidP="00B3597A">
            <w:pPr>
              <w:spacing w:before="100" w:beforeAutospacing="1" w:after="100" w:afterAutospacing="1"/>
            </w:pPr>
            <w:r w:rsidRPr="002A27D4">
              <w:t>Квартира</w:t>
            </w:r>
          </w:p>
        </w:tc>
        <w:tc>
          <w:tcPr>
            <w:tcW w:w="1276" w:type="dxa"/>
          </w:tcPr>
          <w:p w:rsidR="00B3597A" w:rsidRPr="002A27D4" w:rsidRDefault="00B3597A" w:rsidP="00B3597A">
            <w:pPr>
              <w:jc w:val="center"/>
              <w:rPr>
                <w:highlight w:val="cyan"/>
              </w:rPr>
            </w:pPr>
            <w:r w:rsidRPr="002A27D4">
              <w:rPr>
                <w:highlight w:val="cyan"/>
              </w:rPr>
              <w:t>0053</w:t>
            </w:r>
          </w:p>
        </w:tc>
        <w:tc>
          <w:tcPr>
            <w:tcW w:w="1559" w:type="dxa"/>
          </w:tcPr>
          <w:p w:rsidR="00B3597A" w:rsidRPr="002A27D4" w:rsidRDefault="00B3597A" w:rsidP="00B3597A">
            <w:r w:rsidRPr="002A27D4">
              <w:t>flatNo</w:t>
            </w:r>
          </w:p>
        </w:tc>
        <w:tc>
          <w:tcPr>
            <w:tcW w:w="992" w:type="dxa"/>
          </w:tcPr>
          <w:p w:rsidR="00B3597A" w:rsidRPr="002A27D4" w:rsidRDefault="00B3597A" w:rsidP="00B3597A">
            <w:pPr>
              <w:widowControl w:val="0"/>
              <w:ind w:left="-108" w:right="-90"/>
              <w:jc w:val="center"/>
            </w:pPr>
            <w:r w:rsidRPr="002A27D4">
              <w:t>C(50)</w:t>
            </w:r>
          </w:p>
        </w:tc>
        <w:tc>
          <w:tcPr>
            <w:tcW w:w="709" w:type="dxa"/>
          </w:tcPr>
          <w:p w:rsidR="00B3597A" w:rsidRPr="00A607D9" w:rsidRDefault="00B3597A" w:rsidP="00B3597A">
            <w:pPr>
              <w:jc w:val="center"/>
            </w:pPr>
            <w:r w:rsidRPr="009E718E">
              <w:rPr>
                <w:highlight w:val="cyan"/>
              </w:rPr>
              <w:t>+</w:t>
            </w:r>
          </w:p>
        </w:tc>
        <w:tc>
          <w:tcPr>
            <w:tcW w:w="2693" w:type="dxa"/>
          </w:tcPr>
          <w:p w:rsidR="00B3597A" w:rsidRDefault="00B3597A" w:rsidP="00B3597A">
            <w:pPr>
              <w:jc w:val="both"/>
            </w:pPr>
            <w:r w:rsidRPr="004069C3">
              <w:rPr>
                <w:highlight w:val="yellow"/>
              </w:rPr>
              <w:t>У разі відсутності зазначається null.</w:t>
            </w:r>
          </w:p>
        </w:tc>
      </w:tr>
      <w:tr w:rsidR="00DB7FB3" w:rsidRPr="002A27D4" w:rsidTr="00FA56D7">
        <w:tc>
          <w:tcPr>
            <w:tcW w:w="9781" w:type="dxa"/>
            <w:gridSpan w:val="8"/>
          </w:tcPr>
          <w:p w:rsidR="00DB7FB3" w:rsidRPr="002A27D4" w:rsidRDefault="00DB7FB3" w:rsidP="00D8271A">
            <w:pPr>
              <w:widowControl w:val="0"/>
              <w:ind w:left="-108" w:right="-90"/>
              <w:jc w:val="both"/>
            </w:pPr>
            <w:r w:rsidRPr="002A27D4">
              <w:t>23. Власники істотної участі в статутному капіталі боржника – юридичної особи</w:t>
            </w:r>
            <w:r w:rsidRPr="002A27D4">
              <w:rPr>
                <w:color w:val="7030A0"/>
              </w:rPr>
              <w:t xml:space="preserve"> </w:t>
            </w:r>
            <w:r w:rsidRPr="002A27D4">
              <w:t xml:space="preserve">– юридичні особи. Структура (елемент) </w:t>
            </w:r>
            <w:r w:rsidRPr="002A27D4">
              <w:rPr>
                <w:b/>
              </w:rPr>
              <w:t>ownerJur</w:t>
            </w:r>
            <w:r w:rsidRPr="002A27D4">
              <w:t xml:space="preserve">. Якщо власників кілька, структура </w:t>
            </w:r>
            <w:r w:rsidR="00BD6B45" w:rsidRPr="002A27D4">
              <w:t xml:space="preserve">(елемент) </w:t>
            </w:r>
            <w:r w:rsidRPr="002A27D4">
              <w:t xml:space="preserve">ownerJur повторюється. Якщо Боржник - юридична особа є </w:t>
            </w:r>
            <w:r w:rsidRPr="002A27D4">
              <w:rPr>
                <w:rStyle w:val="rvts0"/>
              </w:rPr>
              <w:t>фізичною особою – підприємцем</w:t>
            </w:r>
            <w:r w:rsidRPr="002A27D4">
              <w:t>, то структура (елемент) ownerJur не зазначається. Пояснення до заповнення та обробки значень елементу надані в п. 13.4.</w:t>
            </w:r>
          </w:p>
        </w:tc>
      </w:tr>
      <w:tr w:rsidR="00BB551C" w:rsidRPr="002A27D4" w:rsidTr="001A61F6">
        <w:tc>
          <w:tcPr>
            <w:tcW w:w="851" w:type="dxa"/>
            <w:gridSpan w:val="2"/>
          </w:tcPr>
          <w:p w:rsidR="00BB551C" w:rsidRPr="002A27D4" w:rsidRDefault="00BB551C" w:rsidP="00BB551C">
            <w:pPr>
              <w:widowControl w:val="0"/>
              <w:jc w:val="both"/>
            </w:pPr>
            <w:r w:rsidRPr="002A27D4">
              <w:t>23.1</w:t>
            </w:r>
          </w:p>
        </w:tc>
        <w:tc>
          <w:tcPr>
            <w:tcW w:w="1701" w:type="dxa"/>
          </w:tcPr>
          <w:p w:rsidR="00BB551C" w:rsidRPr="002A27D4" w:rsidRDefault="00BB551C" w:rsidP="00BB551C">
            <w:pPr>
              <w:widowControl w:val="0"/>
            </w:pPr>
            <w:r w:rsidRPr="002A27D4">
              <w:t>Найменування особи</w:t>
            </w:r>
          </w:p>
        </w:tc>
        <w:tc>
          <w:tcPr>
            <w:tcW w:w="1276" w:type="dxa"/>
          </w:tcPr>
          <w:p w:rsidR="00BB551C" w:rsidRPr="002A27D4" w:rsidRDefault="00453918" w:rsidP="00EB0869">
            <w:pPr>
              <w:jc w:val="center"/>
              <w:rPr>
                <w:highlight w:val="cyan"/>
              </w:rPr>
            </w:pPr>
            <w:r w:rsidRPr="002A27D4">
              <w:rPr>
                <w:highlight w:val="cyan"/>
              </w:rPr>
              <w:t>0054</w:t>
            </w:r>
          </w:p>
        </w:tc>
        <w:tc>
          <w:tcPr>
            <w:tcW w:w="1559" w:type="dxa"/>
          </w:tcPr>
          <w:p w:rsidR="00BB551C" w:rsidRPr="002A27D4" w:rsidRDefault="00BB551C" w:rsidP="00BB551C">
            <w:r w:rsidRPr="002A27D4">
              <w:rPr>
                <w:sz w:val="22"/>
                <w:szCs w:val="22"/>
              </w:rPr>
              <w:t>nameOj</w:t>
            </w:r>
          </w:p>
        </w:tc>
        <w:tc>
          <w:tcPr>
            <w:tcW w:w="992" w:type="dxa"/>
          </w:tcPr>
          <w:p w:rsidR="00BB551C" w:rsidRPr="002A27D4" w:rsidRDefault="00BB551C" w:rsidP="00BB551C">
            <w:pPr>
              <w:widowControl w:val="0"/>
              <w:ind w:left="-108" w:right="-90"/>
              <w:jc w:val="center"/>
            </w:pPr>
            <w:r w:rsidRPr="002A27D4">
              <w:t>C(254)</w:t>
            </w:r>
          </w:p>
        </w:tc>
        <w:tc>
          <w:tcPr>
            <w:tcW w:w="709" w:type="dxa"/>
          </w:tcPr>
          <w:p w:rsidR="00BB551C" w:rsidRPr="002A27D4" w:rsidRDefault="00BB551C" w:rsidP="00BB551C">
            <w:pPr>
              <w:widowControl w:val="0"/>
              <w:ind w:left="-108" w:right="-90"/>
              <w:jc w:val="center"/>
            </w:pPr>
            <w:r w:rsidRPr="002A27D4">
              <w:t>+</w:t>
            </w:r>
          </w:p>
        </w:tc>
        <w:tc>
          <w:tcPr>
            <w:tcW w:w="2693" w:type="dxa"/>
          </w:tcPr>
          <w:p w:rsidR="00BB551C" w:rsidRPr="002A27D4" w:rsidRDefault="00BB551C" w:rsidP="00BB551C">
            <w:pPr>
              <w:tabs>
                <w:tab w:val="left" w:pos="720"/>
              </w:tabs>
              <w:jc w:val="both"/>
              <w:rPr>
                <w:highlight w:val="yellow"/>
              </w:rPr>
            </w:pPr>
          </w:p>
        </w:tc>
      </w:tr>
      <w:tr w:rsidR="00BB551C" w:rsidRPr="002A27D4" w:rsidTr="001A61F6">
        <w:tc>
          <w:tcPr>
            <w:tcW w:w="851" w:type="dxa"/>
            <w:gridSpan w:val="2"/>
          </w:tcPr>
          <w:p w:rsidR="00BB551C" w:rsidRPr="002A27D4" w:rsidRDefault="00BB551C" w:rsidP="00BB551C">
            <w:pPr>
              <w:widowControl w:val="0"/>
              <w:jc w:val="both"/>
            </w:pPr>
            <w:r w:rsidRPr="002A27D4">
              <w:t>23.2</w:t>
            </w:r>
          </w:p>
        </w:tc>
        <w:tc>
          <w:tcPr>
            <w:tcW w:w="1701" w:type="dxa"/>
          </w:tcPr>
          <w:p w:rsidR="00BB551C" w:rsidRPr="002A27D4" w:rsidRDefault="00BB551C" w:rsidP="00BB551C">
            <w:pPr>
              <w:widowControl w:val="0"/>
              <w:rPr>
                <w:sz w:val="20"/>
                <w:szCs w:val="20"/>
              </w:rPr>
            </w:pPr>
            <w:r w:rsidRPr="002A27D4">
              <w:t>Резидентність особи</w:t>
            </w:r>
          </w:p>
        </w:tc>
        <w:tc>
          <w:tcPr>
            <w:tcW w:w="1276" w:type="dxa"/>
          </w:tcPr>
          <w:p w:rsidR="00BB551C" w:rsidRPr="002A27D4" w:rsidRDefault="00BB551C" w:rsidP="00EB0869">
            <w:pPr>
              <w:jc w:val="center"/>
              <w:rPr>
                <w:highlight w:val="cyan"/>
              </w:rPr>
            </w:pPr>
            <w:r w:rsidRPr="002A27D4">
              <w:rPr>
                <w:highlight w:val="cyan"/>
              </w:rPr>
              <w:t>00</w:t>
            </w:r>
            <w:r w:rsidR="00453918" w:rsidRPr="002A27D4">
              <w:rPr>
                <w:highlight w:val="cyan"/>
              </w:rPr>
              <w:t>55</w:t>
            </w:r>
          </w:p>
        </w:tc>
        <w:tc>
          <w:tcPr>
            <w:tcW w:w="1559" w:type="dxa"/>
          </w:tcPr>
          <w:p w:rsidR="00BB551C" w:rsidRPr="002A27D4" w:rsidRDefault="00BB551C" w:rsidP="00BB551C">
            <w:pPr>
              <w:rPr>
                <w:sz w:val="20"/>
                <w:szCs w:val="20"/>
              </w:rPr>
            </w:pPr>
            <w:r w:rsidRPr="002A27D4">
              <w:t>isRezOj</w:t>
            </w:r>
          </w:p>
        </w:tc>
        <w:tc>
          <w:tcPr>
            <w:tcW w:w="992" w:type="dxa"/>
          </w:tcPr>
          <w:p w:rsidR="00BB551C" w:rsidRPr="002A27D4" w:rsidRDefault="00BB551C" w:rsidP="00BB551C">
            <w:pPr>
              <w:widowControl w:val="0"/>
              <w:ind w:left="-108" w:right="-90"/>
              <w:jc w:val="center"/>
            </w:pPr>
            <w:r w:rsidRPr="002A27D4">
              <w:t>B</w:t>
            </w:r>
          </w:p>
        </w:tc>
        <w:tc>
          <w:tcPr>
            <w:tcW w:w="709" w:type="dxa"/>
          </w:tcPr>
          <w:p w:rsidR="00BB551C" w:rsidRPr="002A27D4" w:rsidRDefault="00BB551C" w:rsidP="00BB551C">
            <w:pPr>
              <w:ind w:left="-78" w:right="-39"/>
              <w:jc w:val="center"/>
              <w:rPr>
                <w:sz w:val="20"/>
                <w:szCs w:val="20"/>
              </w:rPr>
            </w:pPr>
            <w:r w:rsidRPr="002A27D4">
              <w:rPr>
                <w:sz w:val="20"/>
                <w:szCs w:val="20"/>
              </w:rPr>
              <w:t xml:space="preserve">+ </w:t>
            </w:r>
          </w:p>
        </w:tc>
        <w:tc>
          <w:tcPr>
            <w:tcW w:w="2693" w:type="dxa"/>
          </w:tcPr>
          <w:p w:rsidR="00BB551C" w:rsidRPr="00F7634C" w:rsidRDefault="007C2598" w:rsidP="00BB551C">
            <w:pPr>
              <w:widowControl w:val="0"/>
              <w:jc w:val="both"/>
            </w:pPr>
            <w:r w:rsidRPr="00F7634C">
              <w:t>Реквізит н</w:t>
            </w:r>
            <w:r w:rsidR="00BB551C" w:rsidRPr="00F7634C">
              <w:t>абуває значен</w:t>
            </w:r>
            <w:r w:rsidRPr="00F7634C">
              <w:t>ня</w:t>
            </w:r>
            <w:r w:rsidR="00BB551C" w:rsidRPr="00F7634C">
              <w:t>:</w:t>
            </w:r>
          </w:p>
          <w:p w:rsidR="00F7634C" w:rsidRDefault="00BB551C" w:rsidP="007C2598">
            <w:pPr>
              <w:widowControl w:val="0"/>
              <w:jc w:val="both"/>
            </w:pPr>
            <w:r w:rsidRPr="00F7634C">
              <w:t>true –</w:t>
            </w:r>
            <w:r w:rsidR="00F7634C">
              <w:t xml:space="preserve"> </w:t>
            </w:r>
            <w:r w:rsidRPr="00F7634C">
              <w:t xml:space="preserve">особа є резидентом; </w:t>
            </w:r>
          </w:p>
          <w:p w:rsidR="00BB551C" w:rsidRPr="00F7634C" w:rsidRDefault="00BB551C" w:rsidP="007C2598">
            <w:pPr>
              <w:widowControl w:val="0"/>
              <w:jc w:val="both"/>
            </w:pPr>
            <w:r w:rsidRPr="00F7634C">
              <w:t>false –</w:t>
            </w:r>
            <w:r w:rsidR="00F7634C">
              <w:t xml:space="preserve"> </w:t>
            </w:r>
            <w:r w:rsidRPr="00F7634C">
              <w:t xml:space="preserve">особа є </w:t>
            </w:r>
            <w:r w:rsidR="007C2598" w:rsidRPr="00F7634C">
              <w:t>не</w:t>
            </w:r>
            <w:r w:rsidRPr="00F7634C">
              <w:t>резидентом</w:t>
            </w:r>
            <w:r w:rsidR="009426A0">
              <w:t>.</w:t>
            </w:r>
          </w:p>
        </w:tc>
      </w:tr>
      <w:tr w:rsidR="00BB551C" w:rsidRPr="002A27D4" w:rsidTr="001A61F6">
        <w:tc>
          <w:tcPr>
            <w:tcW w:w="851" w:type="dxa"/>
            <w:gridSpan w:val="2"/>
          </w:tcPr>
          <w:p w:rsidR="00BB551C" w:rsidRPr="002A27D4" w:rsidRDefault="00BB551C" w:rsidP="00BB551C">
            <w:pPr>
              <w:pStyle w:val="a5"/>
            </w:pPr>
            <w:r w:rsidRPr="002A27D4">
              <w:t>23.3</w:t>
            </w:r>
          </w:p>
        </w:tc>
        <w:tc>
          <w:tcPr>
            <w:tcW w:w="1701" w:type="dxa"/>
          </w:tcPr>
          <w:p w:rsidR="00BB551C" w:rsidRPr="002A27D4" w:rsidRDefault="00BB551C" w:rsidP="00BB551C">
            <w:pPr>
              <w:widowControl w:val="0"/>
            </w:pPr>
            <w:r w:rsidRPr="002A27D4">
              <w:t xml:space="preserve">Ідентифікатор </w:t>
            </w:r>
            <w:r w:rsidRPr="002A27D4">
              <w:rPr>
                <w:rStyle w:val="rvts0"/>
              </w:rPr>
              <w:t>власника істотної участі</w:t>
            </w:r>
          </w:p>
        </w:tc>
        <w:tc>
          <w:tcPr>
            <w:tcW w:w="1276" w:type="dxa"/>
          </w:tcPr>
          <w:p w:rsidR="00BB551C" w:rsidRPr="002A27D4" w:rsidRDefault="00453918" w:rsidP="00EB0869">
            <w:pPr>
              <w:jc w:val="center"/>
              <w:rPr>
                <w:highlight w:val="cyan"/>
              </w:rPr>
            </w:pPr>
            <w:r w:rsidRPr="002A27D4">
              <w:rPr>
                <w:highlight w:val="cyan"/>
              </w:rPr>
              <w:t>0056</w:t>
            </w:r>
          </w:p>
        </w:tc>
        <w:tc>
          <w:tcPr>
            <w:tcW w:w="1559" w:type="dxa"/>
          </w:tcPr>
          <w:p w:rsidR="00BB551C" w:rsidRPr="002A27D4" w:rsidRDefault="00BB551C" w:rsidP="00BB551C">
            <w:r w:rsidRPr="002A27D4">
              <w:t>codEdrpouOj</w:t>
            </w:r>
          </w:p>
        </w:tc>
        <w:tc>
          <w:tcPr>
            <w:tcW w:w="992" w:type="dxa"/>
          </w:tcPr>
          <w:p w:rsidR="00BB551C" w:rsidRPr="002A27D4" w:rsidRDefault="00BB551C" w:rsidP="00BB551C">
            <w:pPr>
              <w:widowControl w:val="0"/>
              <w:ind w:left="-108" w:right="-90"/>
              <w:jc w:val="center"/>
            </w:pPr>
            <w:r w:rsidRPr="002A27D4">
              <w:t>C(50)</w:t>
            </w:r>
          </w:p>
        </w:tc>
        <w:tc>
          <w:tcPr>
            <w:tcW w:w="709" w:type="dxa"/>
          </w:tcPr>
          <w:p w:rsidR="00BB551C" w:rsidRPr="002A27D4" w:rsidRDefault="00BB551C" w:rsidP="00BB551C">
            <w:pPr>
              <w:widowControl w:val="0"/>
              <w:ind w:left="-108" w:right="-90"/>
              <w:jc w:val="center"/>
            </w:pPr>
            <w:r w:rsidRPr="002A27D4">
              <w:t>+</w:t>
            </w:r>
          </w:p>
        </w:tc>
        <w:tc>
          <w:tcPr>
            <w:tcW w:w="2693" w:type="dxa"/>
          </w:tcPr>
          <w:p w:rsidR="00BB551C" w:rsidRPr="002A27D4" w:rsidRDefault="00BB551C" w:rsidP="00BB551C">
            <w:pPr>
              <w:tabs>
                <w:tab w:val="left" w:pos="720"/>
              </w:tabs>
              <w:jc w:val="both"/>
            </w:pPr>
          </w:p>
        </w:tc>
      </w:tr>
      <w:tr w:rsidR="00BB551C" w:rsidRPr="002A27D4" w:rsidTr="001A61F6">
        <w:tc>
          <w:tcPr>
            <w:tcW w:w="851" w:type="dxa"/>
            <w:gridSpan w:val="2"/>
          </w:tcPr>
          <w:p w:rsidR="00BB551C" w:rsidRPr="002A27D4" w:rsidRDefault="00BB551C" w:rsidP="00BB551C">
            <w:pPr>
              <w:widowControl w:val="0"/>
              <w:jc w:val="both"/>
            </w:pPr>
            <w:r w:rsidRPr="002A27D4">
              <w:t>23.4</w:t>
            </w:r>
          </w:p>
        </w:tc>
        <w:tc>
          <w:tcPr>
            <w:tcW w:w="1701" w:type="dxa"/>
          </w:tcPr>
          <w:p w:rsidR="00BB551C" w:rsidRPr="002A27D4" w:rsidRDefault="00BB551C" w:rsidP="00BB551C">
            <w:pPr>
              <w:widowControl w:val="0"/>
            </w:pPr>
            <w:r w:rsidRPr="002A27D4">
              <w:t xml:space="preserve">Дата </w:t>
            </w:r>
            <w:r w:rsidRPr="002A27D4">
              <w:rPr>
                <w:rStyle w:val="rvts0"/>
              </w:rPr>
              <w:t>державної реєстрації</w:t>
            </w:r>
          </w:p>
        </w:tc>
        <w:tc>
          <w:tcPr>
            <w:tcW w:w="1276" w:type="dxa"/>
          </w:tcPr>
          <w:p w:rsidR="00BB551C" w:rsidRPr="002A27D4" w:rsidRDefault="00453918" w:rsidP="00EB0869">
            <w:pPr>
              <w:jc w:val="center"/>
              <w:rPr>
                <w:highlight w:val="cyan"/>
              </w:rPr>
            </w:pPr>
            <w:r w:rsidRPr="002A27D4">
              <w:rPr>
                <w:highlight w:val="cyan"/>
              </w:rPr>
              <w:t>0057</w:t>
            </w:r>
          </w:p>
        </w:tc>
        <w:tc>
          <w:tcPr>
            <w:tcW w:w="1559" w:type="dxa"/>
          </w:tcPr>
          <w:p w:rsidR="00BB551C" w:rsidRPr="002A27D4" w:rsidRDefault="00BB551C" w:rsidP="00BB551C">
            <w:pPr>
              <w:widowControl w:val="0"/>
              <w:jc w:val="both"/>
            </w:pPr>
            <w:r w:rsidRPr="002A27D4">
              <w:t>registryDayOj</w:t>
            </w:r>
          </w:p>
        </w:tc>
        <w:tc>
          <w:tcPr>
            <w:tcW w:w="992" w:type="dxa"/>
          </w:tcPr>
          <w:p w:rsidR="00BB551C" w:rsidRPr="002A27D4" w:rsidRDefault="00BB551C" w:rsidP="00BB551C">
            <w:pPr>
              <w:jc w:val="center"/>
            </w:pPr>
            <w:r w:rsidRPr="002A27D4">
              <w:t>D(10)</w:t>
            </w:r>
          </w:p>
        </w:tc>
        <w:tc>
          <w:tcPr>
            <w:tcW w:w="709" w:type="dxa"/>
          </w:tcPr>
          <w:p w:rsidR="00BB551C" w:rsidRPr="002A27D4" w:rsidRDefault="00BB551C" w:rsidP="00BB551C">
            <w:pPr>
              <w:jc w:val="center"/>
            </w:pPr>
            <w:r w:rsidRPr="002A27D4">
              <w:t>+</w:t>
            </w:r>
          </w:p>
        </w:tc>
        <w:tc>
          <w:tcPr>
            <w:tcW w:w="2693" w:type="dxa"/>
          </w:tcPr>
          <w:p w:rsidR="00BB551C" w:rsidRPr="002A27D4" w:rsidRDefault="00BB551C" w:rsidP="00BB551C">
            <w:pPr>
              <w:tabs>
                <w:tab w:val="left" w:pos="720"/>
              </w:tabs>
              <w:jc w:val="both"/>
            </w:pPr>
            <w:r w:rsidRPr="002A27D4">
              <w:t>Якщо дату державної реєстрації нерезидента - юридичної особи визначити неможливо, то в полі зазначається умовна дата 1990-01-01.</w:t>
            </w:r>
          </w:p>
        </w:tc>
      </w:tr>
      <w:tr w:rsidR="00BB551C" w:rsidRPr="002A27D4" w:rsidTr="001A61F6">
        <w:tc>
          <w:tcPr>
            <w:tcW w:w="851" w:type="dxa"/>
            <w:gridSpan w:val="2"/>
          </w:tcPr>
          <w:p w:rsidR="00BB551C" w:rsidRPr="002A27D4" w:rsidRDefault="00BB551C" w:rsidP="00BB551C">
            <w:pPr>
              <w:widowControl w:val="0"/>
              <w:jc w:val="both"/>
            </w:pPr>
            <w:r w:rsidRPr="002A27D4">
              <w:t>23.5</w:t>
            </w:r>
          </w:p>
        </w:tc>
        <w:tc>
          <w:tcPr>
            <w:tcW w:w="1701" w:type="dxa"/>
          </w:tcPr>
          <w:p w:rsidR="00BB551C" w:rsidRPr="002A27D4" w:rsidRDefault="00BB551C" w:rsidP="00BB551C">
            <w:pPr>
              <w:widowControl w:val="0"/>
            </w:pPr>
            <w:r w:rsidRPr="002A27D4">
              <w:t xml:space="preserve">Номер </w:t>
            </w:r>
            <w:r w:rsidRPr="002A27D4">
              <w:rPr>
                <w:rStyle w:val="rvts0"/>
              </w:rPr>
              <w:t>державної реєстрації</w:t>
            </w:r>
          </w:p>
        </w:tc>
        <w:tc>
          <w:tcPr>
            <w:tcW w:w="1276" w:type="dxa"/>
          </w:tcPr>
          <w:p w:rsidR="00BB551C" w:rsidRPr="002A27D4" w:rsidRDefault="00BB551C" w:rsidP="00EB0869">
            <w:pPr>
              <w:jc w:val="center"/>
              <w:rPr>
                <w:highlight w:val="cyan"/>
              </w:rPr>
            </w:pPr>
            <w:r w:rsidRPr="002A27D4">
              <w:rPr>
                <w:highlight w:val="cyan"/>
              </w:rPr>
              <w:t>00</w:t>
            </w:r>
            <w:r w:rsidR="00453918" w:rsidRPr="002A27D4">
              <w:rPr>
                <w:highlight w:val="cyan"/>
              </w:rPr>
              <w:t>58</w:t>
            </w:r>
          </w:p>
        </w:tc>
        <w:tc>
          <w:tcPr>
            <w:tcW w:w="1559" w:type="dxa"/>
          </w:tcPr>
          <w:p w:rsidR="00BB551C" w:rsidRPr="002A27D4" w:rsidRDefault="00BB551C" w:rsidP="00BB551C">
            <w:pPr>
              <w:widowControl w:val="0"/>
              <w:jc w:val="both"/>
            </w:pPr>
            <w:r w:rsidRPr="002A27D4">
              <w:t>numberRegistryOj</w:t>
            </w:r>
          </w:p>
        </w:tc>
        <w:tc>
          <w:tcPr>
            <w:tcW w:w="992" w:type="dxa"/>
          </w:tcPr>
          <w:p w:rsidR="00BB551C" w:rsidRPr="002A27D4" w:rsidRDefault="00BB551C" w:rsidP="00BB551C">
            <w:pPr>
              <w:jc w:val="center"/>
            </w:pPr>
            <w:r w:rsidRPr="002A27D4">
              <w:t>C(32)</w:t>
            </w:r>
          </w:p>
        </w:tc>
        <w:tc>
          <w:tcPr>
            <w:tcW w:w="709" w:type="dxa"/>
          </w:tcPr>
          <w:p w:rsidR="00BB551C" w:rsidRPr="002A27D4" w:rsidRDefault="00BB551C" w:rsidP="00BB551C">
            <w:pPr>
              <w:jc w:val="center"/>
            </w:pPr>
            <w:r w:rsidRPr="002A27D4">
              <w:t>+</w:t>
            </w:r>
          </w:p>
        </w:tc>
        <w:tc>
          <w:tcPr>
            <w:tcW w:w="2693" w:type="dxa"/>
          </w:tcPr>
          <w:p w:rsidR="00BB551C" w:rsidRPr="002A27D4" w:rsidRDefault="00BB551C" w:rsidP="00BB551C">
            <w:pPr>
              <w:tabs>
                <w:tab w:val="left" w:pos="720"/>
              </w:tabs>
              <w:jc w:val="both"/>
            </w:pPr>
            <w:r w:rsidRPr="002A27D4">
              <w:t>Якщо номер державної реєстрації нерезидента - юридичної особи визначити неможливо, то в полі зазначається "0".</w:t>
            </w:r>
          </w:p>
        </w:tc>
      </w:tr>
      <w:tr w:rsidR="00BB551C" w:rsidRPr="002A27D4" w:rsidTr="001A61F6">
        <w:tc>
          <w:tcPr>
            <w:tcW w:w="851" w:type="dxa"/>
            <w:gridSpan w:val="2"/>
          </w:tcPr>
          <w:p w:rsidR="00BB551C" w:rsidRPr="002A27D4" w:rsidRDefault="00BB551C" w:rsidP="00BB551C">
            <w:pPr>
              <w:pStyle w:val="a5"/>
            </w:pPr>
            <w:r w:rsidRPr="002A27D4">
              <w:t>23.6</w:t>
            </w:r>
          </w:p>
        </w:tc>
        <w:tc>
          <w:tcPr>
            <w:tcW w:w="1701" w:type="dxa"/>
          </w:tcPr>
          <w:p w:rsidR="00BB551C" w:rsidRPr="002A27D4" w:rsidRDefault="00BB551C" w:rsidP="00BB551C">
            <w:pPr>
              <w:widowControl w:val="0"/>
            </w:pPr>
            <w:r w:rsidRPr="002A27D4">
              <w:t>Код країни місця реєстрації</w:t>
            </w:r>
          </w:p>
        </w:tc>
        <w:tc>
          <w:tcPr>
            <w:tcW w:w="1276" w:type="dxa"/>
          </w:tcPr>
          <w:p w:rsidR="00BB551C" w:rsidRPr="002A27D4" w:rsidRDefault="00453918" w:rsidP="00EB0869">
            <w:pPr>
              <w:jc w:val="center"/>
              <w:rPr>
                <w:highlight w:val="cyan"/>
              </w:rPr>
            </w:pPr>
            <w:r w:rsidRPr="002A27D4">
              <w:rPr>
                <w:highlight w:val="cyan"/>
              </w:rPr>
              <w:t>0059</w:t>
            </w:r>
          </w:p>
        </w:tc>
        <w:tc>
          <w:tcPr>
            <w:tcW w:w="1559" w:type="dxa"/>
          </w:tcPr>
          <w:p w:rsidR="00BB551C" w:rsidRPr="002A27D4" w:rsidRDefault="00BB551C" w:rsidP="00BB551C">
            <w:pPr>
              <w:widowControl w:val="0"/>
              <w:jc w:val="both"/>
            </w:pPr>
            <w:r w:rsidRPr="002A27D4">
              <w:t>countryCodOj</w:t>
            </w:r>
          </w:p>
        </w:tc>
        <w:tc>
          <w:tcPr>
            <w:tcW w:w="992" w:type="dxa"/>
          </w:tcPr>
          <w:p w:rsidR="00BB551C" w:rsidRPr="002A27D4" w:rsidRDefault="00BB551C" w:rsidP="00BB551C">
            <w:pPr>
              <w:widowControl w:val="0"/>
              <w:ind w:left="-108" w:right="-90"/>
              <w:jc w:val="center"/>
            </w:pPr>
            <w:r w:rsidRPr="002A27D4">
              <w:t>C(3)</w:t>
            </w:r>
          </w:p>
        </w:tc>
        <w:tc>
          <w:tcPr>
            <w:tcW w:w="709" w:type="dxa"/>
          </w:tcPr>
          <w:p w:rsidR="00BB551C" w:rsidRPr="00A607D9" w:rsidRDefault="002E5BE6" w:rsidP="00BB551C">
            <w:pPr>
              <w:widowControl w:val="0"/>
              <w:ind w:left="-108" w:right="-90"/>
              <w:jc w:val="center"/>
            </w:pPr>
            <w:r w:rsidRPr="00C16F89">
              <w:rPr>
                <w:highlight w:val="cyan"/>
              </w:rPr>
              <w:t>+</w:t>
            </w:r>
          </w:p>
        </w:tc>
        <w:tc>
          <w:tcPr>
            <w:tcW w:w="2693" w:type="dxa"/>
          </w:tcPr>
          <w:p w:rsidR="00BB551C" w:rsidRPr="00BF32CE" w:rsidRDefault="00BB551C" w:rsidP="00AE797A">
            <w:pPr>
              <w:tabs>
                <w:tab w:val="left" w:pos="720"/>
              </w:tabs>
              <w:jc w:val="both"/>
            </w:pPr>
            <w:r w:rsidRPr="00BF32CE">
              <w:t>Зазначається код країни – місця реєстрації</w:t>
            </w:r>
            <w:r w:rsidR="00F7634C">
              <w:t>.</w:t>
            </w:r>
          </w:p>
        </w:tc>
      </w:tr>
      <w:tr w:rsidR="00BB551C" w:rsidRPr="002A27D4" w:rsidTr="001A61F6">
        <w:tc>
          <w:tcPr>
            <w:tcW w:w="851" w:type="dxa"/>
            <w:gridSpan w:val="2"/>
          </w:tcPr>
          <w:p w:rsidR="00BB551C" w:rsidRPr="002A27D4" w:rsidRDefault="00BB551C" w:rsidP="00BB551C">
            <w:pPr>
              <w:widowControl w:val="0"/>
              <w:jc w:val="both"/>
            </w:pPr>
            <w:r w:rsidRPr="002A27D4">
              <w:t>23.7</w:t>
            </w:r>
          </w:p>
        </w:tc>
        <w:tc>
          <w:tcPr>
            <w:tcW w:w="1701" w:type="dxa"/>
          </w:tcPr>
          <w:p w:rsidR="00BB551C" w:rsidRPr="002A27D4" w:rsidRDefault="00BB551C" w:rsidP="00BB551C">
            <w:pPr>
              <w:widowControl w:val="0"/>
            </w:pPr>
            <w:r w:rsidRPr="002A27D4">
              <w:t>Частка прямої та опосередкованої участі власника істотної участі в статутному капіталі боржника – юридичної особи (10 і більше відсотків).</w:t>
            </w:r>
          </w:p>
        </w:tc>
        <w:tc>
          <w:tcPr>
            <w:tcW w:w="1276" w:type="dxa"/>
          </w:tcPr>
          <w:p w:rsidR="00BB551C" w:rsidRPr="002A27D4" w:rsidRDefault="00BB551C" w:rsidP="00EB0869">
            <w:pPr>
              <w:jc w:val="center"/>
              <w:rPr>
                <w:highlight w:val="cyan"/>
              </w:rPr>
            </w:pPr>
            <w:r w:rsidRPr="002A27D4">
              <w:rPr>
                <w:highlight w:val="cyan"/>
              </w:rPr>
              <w:t>00</w:t>
            </w:r>
            <w:r w:rsidR="00453918" w:rsidRPr="002A27D4">
              <w:rPr>
                <w:highlight w:val="cyan"/>
              </w:rPr>
              <w:t>60</w:t>
            </w:r>
          </w:p>
        </w:tc>
        <w:tc>
          <w:tcPr>
            <w:tcW w:w="1559" w:type="dxa"/>
          </w:tcPr>
          <w:p w:rsidR="00BB551C" w:rsidRPr="002A27D4" w:rsidRDefault="00BB551C" w:rsidP="00BB551C">
            <w:pPr>
              <w:widowControl w:val="0"/>
              <w:jc w:val="both"/>
            </w:pPr>
            <w:r w:rsidRPr="002A27D4">
              <w:t>perCentOj</w:t>
            </w:r>
          </w:p>
        </w:tc>
        <w:tc>
          <w:tcPr>
            <w:tcW w:w="992" w:type="dxa"/>
          </w:tcPr>
          <w:p w:rsidR="00BB551C" w:rsidRPr="002A27D4" w:rsidRDefault="00381277" w:rsidP="00BB551C">
            <w:pPr>
              <w:widowControl w:val="0"/>
              <w:ind w:left="-108" w:right="-90"/>
              <w:jc w:val="center"/>
              <w:rPr>
                <w:highlight w:val="cyan"/>
              </w:rPr>
            </w:pPr>
            <w:r w:rsidRPr="002A27D4">
              <w:rPr>
                <w:highlight w:val="cyan"/>
              </w:rPr>
              <w:t>N(9</w:t>
            </w:r>
            <w:r w:rsidR="00BB551C" w:rsidRPr="002A27D4">
              <w:rPr>
                <w:highlight w:val="cyan"/>
              </w:rPr>
              <w:t>)</w:t>
            </w:r>
          </w:p>
        </w:tc>
        <w:tc>
          <w:tcPr>
            <w:tcW w:w="709" w:type="dxa"/>
          </w:tcPr>
          <w:p w:rsidR="00BB551C" w:rsidRPr="002A27D4" w:rsidRDefault="00BB551C" w:rsidP="00BB551C">
            <w:pPr>
              <w:widowControl w:val="0"/>
              <w:ind w:left="-108" w:right="-90"/>
              <w:jc w:val="center"/>
              <w:rPr>
                <w:highlight w:val="cyan"/>
              </w:rPr>
            </w:pPr>
            <w:r w:rsidRPr="002A27D4">
              <w:rPr>
                <w:highlight w:val="cyan"/>
              </w:rPr>
              <w:t>+</w:t>
            </w:r>
          </w:p>
        </w:tc>
        <w:tc>
          <w:tcPr>
            <w:tcW w:w="2693" w:type="dxa"/>
          </w:tcPr>
          <w:p w:rsidR="00BB551C" w:rsidRPr="00605F43" w:rsidRDefault="00381277" w:rsidP="00E03A3F">
            <w:pPr>
              <w:tabs>
                <w:tab w:val="left" w:pos="720"/>
              </w:tabs>
              <w:jc w:val="both"/>
              <w:rPr>
                <w:highlight w:val="cyan"/>
              </w:rPr>
            </w:pPr>
            <w:r w:rsidRPr="002A27D4">
              <w:rPr>
                <w:highlight w:val="cyan"/>
              </w:rPr>
              <w:t>Зазначається як ціле число, шляхом множення частки на коефіцієнт 10</w:t>
            </w:r>
            <w:r w:rsidRPr="002A27D4">
              <w:rPr>
                <w:highlight w:val="cyan"/>
                <w:vertAlign w:val="superscript"/>
              </w:rPr>
              <w:t>6</w:t>
            </w:r>
            <w:r w:rsidRPr="002A27D4">
              <w:rPr>
                <w:highlight w:val="cyan"/>
              </w:rPr>
              <w:t>. Наприклад,</w:t>
            </w:r>
            <w:r w:rsidR="00E03A3F" w:rsidRPr="002A27D4">
              <w:rPr>
                <w:highlight w:val="cyan"/>
              </w:rPr>
              <w:t xml:space="preserve"> -</w:t>
            </w:r>
            <w:r w:rsidRPr="002A27D4">
              <w:rPr>
                <w:highlight w:val="cyan"/>
              </w:rPr>
              <w:t xml:space="preserve"> якщо частка становить 10,78</w:t>
            </w:r>
            <w:r w:rsidR="00E03A3F" w:rsidRPr="002A27D4">
              <w:rPr>
                <w:highlight w:val="cyan"/>
              </w:rPr>
              <w:t xml:space="preserve">%, то </w:t>
            </w:r>
            <w:r w:rsidRPr="002A27D4">
              <w:rPr>
                <w:highlight w:val="cyan"/>
              </w:rPr>
              <w:t xml:space="preserve">необхідно зазначити </w:t>
            </w:r>
            <w:r w:rsidR="00E03A3F" w:rsidRPr="002A27D4">
              <w:rPr>
                <w:highlight w:val="cyan"/>
              </w:rPr>
              <w:t>10780000; - якщо частка становить 25,05431%, то необхідно зазначити 25054310</w:t>
            </w:r>
            <w:r w:rsidR="00523C6C">
              <w:rPr>
                <w:highlight w:val="cyan"/>
              </w:rPr>
              <w:t>.</w:t>
            </w:r>
          </w:p>
        </w:tc>
      </w:tr>
      <w:tr w:rsidR="00BB551C" w:rsidRPr="002A27D4" w:rsidTr="001A61F6">
        <w:tc>
          <w:tcPr>
            <w:tcW w:w="851" w:type="dxa"/>
            <w:gridSpan w:val="2"/>
            <w:tcBorders>
              <w:bottom w:val="single" w:sz="4" w:space="0" w:color="auto"/>
            </w:tcBorders>
          </w:tcPr>
          <w:p w:rsidR="00BB551C" w:rsidRPr="002A27D4" w:rsidRDefault="00BB551C" w:rsidP="00BB551C">
            <w:pPr>
              <w:pStyle w:val="a5"/>
            </w:pPr>
            <w:r w:rsidRPr="002A27D4">
              <w:t>24</w:t>
            </w:r>
          </w:p>
        </w:tc>
        <w:tc>
          <w:tcPr>
            <w:tcW w:w="1701" w:type="dxa"/>
            <w:tcBorders>
              <w:bottom w:val="single" w:sz="4" w:space="0" w:color="auto"/>
            </w:tcBorders>
          </w:tcPr>
          <w:p w:rsidR="00BB551C" w:rsidRPr="002A27D4" w:rsidRDefault="00BB551C" w:rsidP="00BB551C">
            <w:pPr>
              <w:pStyle w:val="a5"/>
            </w:pPr>
            <w:r w:rsidRPr="002A27D4">
              <w:t>Ознака використання даних для Кредитного реєстру Національног</w:t>
            </w:r>
            <w:r w:rsidRPr="002A27D4">
              <w:lastRenderedPageBreak/>
              <w:t>о банку України</w:t>
            </w:r>
          </w:p>
        </w:tc>
        <w:tc>
          <w:tcPr>
            <w:tcW w:w="1276" w:type="dxa"/>
            <w:tcBorders>
              <w:bottom w:val="single" w:sz="4" w:space="0" w:color="auto"/>
            </w:tcBorders>
          </w:tcPr>
          <w:p w:rsidR="00BB551C" w:rsidRPr="002A27D4" w:rsidRDefault="00BB551C" w:rsidP="00EB0869">
            <w:pPr>
              <w:jc w:val="center"/>
            </w:pPr>
            <w:r w:rsidRPr="002A27D4">
              <w:rPr>
                <w:highlight w:val="cyan"/>
              </w:rPr>
              <w:lastRenderedPageBreak/>
              <w:t>00</w:t>
            </w:r>
            <w:r w:rsidR="00453918" w:rsidRPr="002A27D4">
              <w:rPr>
                <w:highlight w:val="cyan"/>
              </w:rPr>
              <w:t>6</w:t>
            </w:r>
            <w:r w:rsidRPr="002A27D4">
              <w:rPr>
                <w:highlight w:val="cyan"/>
              </w:rPr>
              <w:t>1</w:t>
            </w:r>
          </w:p>
        </w:tc>
        <w:tc>
          <w:tcPr>
            <w:tcW w:w="1559" w:type="dxa"/>
            <w:tcBorders>
              <w:bottom w:val="single" w:sz="4" w:space="0" w:color="auto"/>
            </w:tcBorders>
          </w:tcPr>
          <w:p w:rsidR="00BB551C" w:rsidRPr="002A27D4" w:rsidRDefault="00BB551C" w:rsidP="00BB551C">
            <w:r w:rsidRPr="002A27D4">
              <w:t>isKr</w:t>
            </w:r>
          </w:p>
        </w:tc>
        <w:tc>
          <w:tcPr>
            <w:tcW w:w="992" w:type="dxa"/>
            <w:tcBorders>
              <w:bottom w:val="single" w:sz="4" w:space="0" w:color="auto"/>
            </w:tcBorders>
          </w:tcPr>
          <w:p w:rsidR="00BB551C" w:rsidRPr="002A27D4" w:rsidRDefault="00BB551C" w:rsidP="00BB551C">
            <w:pPr>
              <w:widowControl w:val="0"/>
              <w:ind w:left="-108" w:right="-90"/>
              <w:jc w:val="center"/>
            </w:pPr>
            <w:r w:rsidRPr="002A27D4">
              <w:t>N(1)</w:t>
            </w:r>
          </w:p>
        </w:tc>
        <w:tc>
          <w:tcPr>
            <w:tcW w:w="709" w:type="dxa"/>
            <w:tcBorders>
              <w:bottom w:val="single" w:sz="4" w:space="0" w:color="auto"/>
            </w:tcBorders>
          </w:tcPr>
          <w:p w:rsidR="00BB551C" w:rsidRPr="002A27D4" w:rsidRDefault="00BB551C" w:rsidP="00BB551C">
            <w:pPr>
              <w:jc w:val="center"/>
            </w:pPr>
            <w:r w:rsidRPr="002A27D4">
              <w:t>+</w:t>
            </w:r>
          </w:p>
        </w:tc>
        <w:tc>
          <w:tcPr>
            <w:tcW w:w="2693" w:type="dxa"/>
            <w:tcBorders>
              <w:bottom w:val="single" w:sz="4" w:space="0" w:color="auto"/>
            </w:tcBorders>
          </w:tcPr>
          <w:p w:rsidR="00BB551C" w:rsidRPr="00F7634C" w:rsidRDefault="003B5C42" w:rsidP="00BB551C">
            <w:pPr>
              <w:tabs>
                <w:tab w:val="left" w:pos="720"/>
              </w:tabs>
              <w:jc w:val="both"/>
            </w:pPr>
            <w:r w:rsidRPr="00F7634C">
              <w:t>Реквізит н</w:t>
            </w:r>
            <w:r w:rsidR="00BB551C" w:rsidRPr="00F7634C">
              <w:t>абуває значен</w:t>
            </w:r>
            <w:r w:rsidRPr="00F7634C">
              <w:t>ня</w:t>
            </w:r>
            <w:r w:rsidR="00BB551C" w:rsidRPr="00F7634C">
              <w:t>:</w:t>
            </w:r>
          </w:p>
          <w:p w:rsidR="00BB551C" w:rsidRPr="00BF32CE" w:rsidRDefault="00BB551C" w:rsidP="00BB551C">
            <w:pPr>
              <w:tabs>
                <w:tab w:val="left" w:pos="720"/>
              </w:tabs>
              <w:jc w:val="both"/>
            </w:pPr>
            <w:r w:rsidRPr="00F7634C">
              <w:t>0 –</w:t>
            </w:r>
            <w:r w:rsidRPr="00B42DBE">
              <w:t xml:space="preserve"> </w:t>
            </w:r>
            <w:r w:rsidRPr="00A607D9">
              <w:t>дані не використовуються у Кредитно</w:t>
            </w:r>
            <w:r w:rsidRPr="00BF32CE">
              <w:t>му реєстрі;</w:t>
            </w:r>
          </w:p>
          <w:p w:rsidR="00BB551C" w:rsidRPr="00BF32CE" w:rsidRDefault="00BB551C" w:rsidP="00BB551C">
            <w:pPr>
              <w:tabs>
                <w:tab w:val="left" w:pos="720"/>
              </w:tabs>
            </w:pPr>
            <w:r w:rsidRPr="00BF32CE">
              <w:lastRenderedPageBreak/>
              <w:t>1 –</w:t>
            </w:r>
            <w:r w:rsidRPr="00B42DBE">
              <w:t xml:space="preserve"> </w:t>
            </w:r>
            <w:r w:rsidRPr="00A607D9">
              <w:t>дані використовуються у Кредитному реєстрі.</w:t>
            </w:r>
          </w:p>
          <w:p w:rsidR="00BB551C" w:rsidRPr="00BF32CE" w:rsidRDefault="00B36F99" w:rsidP="00F7634C">
            <w:pPr>
              <w:tabs>
                <w:tab w:val="left" w:pos="720"/>
              </w:tabs>
            </w:pPr>
            <w:r w:rsidRPr="00BF32CE">
              <w:t>Див. “</w:t>
            </w:r>
            <w:hyperlink r:id="rId17" w:history="1">
              <w:r>
                <w:rPr>
                  <w:rFonts w:eastAsia="MS Mincho"/>
                  <w:u w:val="single"/>
                </w:rPr>
                <w:t>Правила формування реквізитів повідомлень (запиту)</w:t>
              </w:r>
            </w:hyperlink>
            <w:r w:rsidRPr="00BF32CE">
              <w:t>“.</w:t>
            </w:r>
          </w:p>
        </w:tc>
      </w:tr>
    </w:tbl>
    <w:p w:rsidR="00252ABA" w:rsidRPr="002A27D4" w:rsidRDefault="00252ABA" w:rsidP="00252ABA">
      <w:pPr>
        <w:pStyle w:val="af1"/>
        <w:ind w:left="710"/>
        <w:jc w:val="both"/>
        <w:rPr>
          <w:rFonts w:ascii="Times New Roman" w:eastAsia="MS Mincho" w:hAnsi="Times New Roman" w:cs="Times New Roman"/>
          <w:sz w:val="28"/>
          <w:szCs w:val="28"/>
        </w:rPr>
      </w:pPr>
    </w:p>
    <w:p w:rsidR="00AC473F" w:rsidRPr="00320D22" w:rsidRDefault="00AE161A" w:rsidP="00AE161A">
      <w:pPr>
        <w:pStyle w:val="af1"/>
        <w:numPr>
          <w:ilvl w:val="1"/>
          <w:numId w:val="2"/>
        </w:numPr>
        <w:ind w:left="0" w:firstLine="709"/>
        <w:jc w:val="both"/>
        <w:rPr>
          <w:rFonts w:ascii="Times New Roman" w:eastAsia="MS Mincho" w:hAnsi="Times New Roman" w:cs="Times New Roman"/>
          <w:sz w:val="28"/>
          <w:szCs w:val="28"/>
        </w:rPr>
      </w:pPr>
      <w:r w:rsidRPr="002A27D4">
        <w:rPr>
          <w:rFonts w:ascii="Times New Roman" w:eastAsia="MS Mincho" w:hAnsi="Times New Roman" w:cs="Times New Roman"/>
          <w:sz w:val="28"/>
          <w:szCs w:val="28"/>
        </w:rPr>
        <w:t xml:space="preserve">Обробка вхідних даних </w:t>
      </w:r>
      <w:r w:rsidR="00997AA2" w:rsidRPr="002A27D4">
        <w:rPr>
          <w:rFonts w:ascii="Times New Roman" w:eastAsia="MS Mincho" w:hAnsi="Times New Roman" w:cs="Times New Roman"/>
          <w:sz w:val="28"/>
          <w:szCs w:val="28"/>
        </w:rPr>
        <w:t xml:space="preserve">(«Перелік юридичних осіб, які входять до групи юридичних осіб, які знаходяться під спільним контролем», «Перелік юридичних осіб, які належать до групи пов’язаних контрагентів», «Власники істотної участі – фізичні особи», «Власники істотної участі – юридичні особи») </w:t>
      </w:r>
      <w:r w:rsidRPr="002A27D4">
        <w:rPr>
          <w:rFonts w:ascii="Times New Roman" w:eastAsia="MS Mincho" w:hAnsi="Times New Roman" w:cs="Times New Roman"/>
          <w:sz w:val="28"/>
          <w:szCs w:val="28"/>
        </w:rPr>
        <w:t>здійснюється наступним чином: 1) елемент відсутній у вхідних даних або його значення дорівнює null – інформац</w:t>
      </w:r>
      <w:r w:rsidRPr="001720A1">
        <w:rPr>
          <w:rFonts w:ascii="Times New Roman" w:eastAsia="MS Mincho" w:hAnsi="Times New Roman" w:cs="Times New Roman"/>
          <w:sz w:val="28"/>
          <w:szCs w:val="28"/>
        </w:rPr>
        <w:t xml:space="preserve">ія, що була надана раніше до Реєстру, не змінюється; 2) значенням елементу є порожній масив – інформація, що була надана раніше, видаляється з Реєстру; 3) значенням елементу є непорожній масив </w:t>
      </w:r>
      <w:r w:rsidRPr="008D3E17">
        <w:rPr>
          <w:rFonts w:ascii="Times New Roman" w:eastAsia="MS Mincho" w:hAnsi="Times New Roman" w:cs="Times New Roman"/>
          <w:sz w:val="28"/>
          <w:szCs w:val="28"/>
        </w:rPr>
        <w:t>–</w:t>
      </w:r>
      <w:r w:rsidRPr="00FC276A">
        <w:rPr>
          <w:rFonts w:ascii="Times New Roman" w:eastAsia="MS Mincho" w:hAnsi="Times New Roman" w:cs="Times New Roman"/>
          <w:sz w:val="28"/>
          <w:szCs w:val="28"/>
        </w:rPr>
        <w:t xml:space="preserve"> інформація, що була надана раніше видаляється, а нова записується до Реєстру (стає актуальною).</w:t>
      </w:r>
    </w:p>
    <w:p w:rsidR="00DA038C" w:rsidRPr="00A607D9" w:rsidRDefault="002A27D4" w:rsidP="00DA038C">
      <w:pPr>
        <w:pStyle w:val="af1"/>
        <w:numPr>
          <w:ilvl w:val="1"/>
          <w:numId w:val="2"/>
        </w:numPr>
        <w:ind w:left="0" w:firstLine="710"/>
        <w:jc w:val="both"/>
        <w:rPr>
          <w:rFonts w:ascii="Times New Roman" w:eastAsia="MS Mincho" w:hAnsi="Times New Roman" w:cs="Times New Roman"/>
          <w:sz w:val="28"/>
          <w:szCs w:val="28"/>
        </w:rPr>
      </w:pPr>
      <w:r w:rsidRPr="002A27D4">
        <w:rPr>
          <w:rFonts w:ascii="Times New Roman" w:eastAsia="MS Mincho" w:hAnsi="Times New Roman" w:cs="Times New Roman"/>
          <w:sz w:val="28"/>
          <w:szCs w:val="28"/>
        </w:rPr>
        <w:t xml:space="preserve">Шлях до актуальної JSON-схеми </w:t>
      </w:r>
      <w:r>
        <w:rPr>
          <w:rFonts w:ascii="Times New Roman" w:eastAsia="MS Mincho" w:hAnsi="Times New Roman" w:cs="Times New Roman"/>
          <w:sz w:val="28"/>
          <w:szCs w:val="28"/>
        </w:rPr>
        <w:t>Боржника (юрид</w:t>
      </w:r>
      <w:r w:rsidRPr="002A27D4">
        <w:rPr>
          <w:rFonts w:ascii="Times New Roman" w:eastAsia="MS Mincho" w:hAnsi="Times New Roman" w:cs="Times New Roman"/>
          <w:sz w:val="28"/>
          <w:szCs w:val="28"/>
        </w:rPr>
        <w:t xml:space="preserve">ична особа) </w:t>
      </w:r>
      <w:hyperlink r:id="rId18" w:history="1">
        <w:r w:rsidRPr="001425AB">
          <w:rPr>
            <w:rStyle w:val="af9"/>
            <w:rFonts w:ascii="Times New Roman" w:eastAsia="MS Mincho" w:hAnsi="Times New Roman"/>
            <w:sz w:val="28"/>
            <w:szCs w:val="28"/>
          </w:rPr>
          <w:t>https://bank.gov.ua/files/Taxonomy/JS_</w:t>
        </w:r>
        <w:r w:rsidRPr="001425AB">
          <w:rPr>
            <w:rStyle w:val="af9"/>
            <w:rFonts w:ascii="Times New Roman" w:eastAsia="MS Mincho" w:hAnsi="Times New Roman"/>
            <w:sz w:val="28"/>
            <w:szCs w:val="28"/>
            <w:lang w:val="en-US"/>
          </w:rPr>
          <w:t>Ur</w:t>
        </w:r>
        <w:r w:rsidRPr="001425AB">
          <w:rPr>
            <w:rStyle w:val="af9"/>
            <w:rFonts w:ascii="Times New Roman" w:eastAsia="MS Mincho" w:hAnsi="Times New Roman"/>
            <w:sz w:val="28"/>
            <w:szCs w:val="28"/>
          </w:rPr>
          <w:t>_Osoba_v4_5.json</w:t>
        </w:r>
      </w:hyperlink>
      <w:r w:rsidR="00DA038C" w:rsidRPr="00A607D9">
        <w:rPr>
          <w:rFonts w:ascii="Times New Roman" w:eastAsia="MS Mincho" w:hAnsi="Times New Roman" w:cs="Times New Roman"/>
          <w:sz w:val="28"/>
          <w:szCs w:val="28"/>
        </w:rPr>
        <w:t>.</w:t>
      </w:r>
    </w:p>
    <w:p w:rsidR="00A74D76" w:rsidRPr="00BF32CE" w:rsidRDefault="00A74D76" w:rsidP="0084229C">
      <w:pPr>
        <w:pStyle w:val="-"/>
        <w:numPr>
          <w:ilvl w:val="0"/>
          <w:numId w:val="0"/>
        </w:numPr>
      </w:pPr>
    </w:p>
    <w:p w:rsidR="00D55611" w:rsidRPr="00BF32CE" w:rsidRDefault="00D55611" w:rsidP="0084229C">
      <w:pPr>
        <w:pStyle w:val="-"/>
      </w:pPr>
      <w:r w:rsidRPr="00BF32CE">
        <w:t xml:space="preserve">Опис реквізитів повідомлення (запиту) про </w:t>
      </w:r>
      <w:r w:rsidR="000B5363" w:rsidRPr="00BF32CE">
        <w:t xml:space="preserve">забезпечення за кредитною операцією Боржника </w:t>
      </w:r>
      <w:r w:rsidRPr="00BF32CE">
        <w:t>(фізична особа</w:t>
      </w:r>
      <w:r w:rsidR="00067CDD" w:rsidRPr="00BF32CE">
        <w:t>, юридична особа</w:t>
      </w:r>
      <w:r w:rsidRPr="00BF32CE">
        <w:t>)</w:t>
      </w:r>
    </w:p>
    <w:p w:rsidR="00D55611" w:rsidRPr="00276942" w:rsidRDefault="00D55611" w:rsidP="00DB44AB">
      <w:pPr>
        <w:pStyle w:val="af1"/>
        <w:numPr>
          <w:ilvl w:val="1"/>
          <w:numId w:val="2"/>
        </w:numPr>
        <w:ind w:left="0" w:firstLine="709"/>
        <w:jc w:val="both"/>
        <w:rPr>
          <w:rFonts w:ascii="Times New Roman" w:eastAsia="MS Mincho" w:hAnsi="Times New Roman" w:cs="Times New Roman"/>
          <w:sz w:val="28"/>
          <w:szCs w:val="28"/>
        </w:rPr>
      </w:pPr>
      <w:r w:rsidRPr="00E43706">
        <w:rPr>
          <w:rFonts w:ascii="Times New Roman" w:eastAsia="MS Mincho" w:hAnsi="Times New Roman" w:cs="Times New Roman"/>
          <w:sz w:val="28"/>
          <w:szCs w:val="28"/>
        </w:rPr>
        <w:t xml:space="preserve">Цей тип повідомлення запиту можна використовувати при надавані або </w:t>
      </w:r>
      <w:r w:rsidR="00B6477F" w:rsidRPr="00E43706">
        <w:rPr>
          <w:rFonts w:ascii="Times New Roman" w:eastAsia="MS Mincho" w:hAnsi="Times New Roman" w:cs="Times New Roman"/>
          <w:sz w:val="28"/>
          <w:szCs w:val="28"/>
        </w:rPr>
        <w:t>оновленні (</w:t>
      </w:r>
      <w:r w:rsidRPr="00E43706">
        <w:rPr>
          <w:rFonts w:ascii="Times New Roman" w:eastAsia="MS Mincho" w:hAnsi="Times New Roman" w:cs="Times New Roman"/>
          <w:sz w:val="28"/>
          <w:szCs w:val="28"/>
        </w:rPr>
        <w:t>коригуванні</w:t>
      </w:r>
      <w:r w:rsidR="00B6477F" w:rsidRPr="00E43706">
        <w:rPr>
          <w:rFonts w:ascii="Times New Roman" w:eastAsia="MS Mincho" w:hAnsi="Times New Roman" w:cs="Times New Roman"/>
          <w:sz w:val="28"/>
          <w:szCs w:val="28"/>
        </w:rPr>
        <w:t>)</w:t>
      </w:r>
      <w:r w:rsidRPr="00E43706">
        <w:rPr>
          <w:rFonts w:ascii="Times New Roman" w:eastAsia="MS Mincho" w:hAnsi="Times New Roman" w:cs="Times New Roman"/>
          <w:sz w:val="28"/>
          <w:szCs w:val="28"/>
        </w:rPr>
        <w:t xml:space="preserve"> інформації про </w:t>
      </w:r>
      <w:r w:rsidR="00624C38" w:rsidRPr="00E43706">
        <w:rPr>
          <w:rFonts w:ascii="Times New Roman" w:eastAsia="MS Mincho" w:hAnsi="Times New Roman" w:cs="Times New Roman"/>
          <w:sz w:val="28"/>
          <w:szCs w:val="28"/>
        </w:rPr>
        <w:t>забезпечення за кредитними опер</w:t>
      </w:r>
      <w:r w:rsidR="00624C38" w:rsidRPr="00276942">
        <w:rPr>
          <w:rFonts w:ascii="Times New Roman" w:eastAsia="MS Mincho" w:hAnsi="Times New Roman" w:cs="Times New Roman"/>
          <w:sz w:val="28"/>
          <w:szCs w:val="28"/>
        </w:rPr>
        <w:t xml:space="preserve">аціями Боржника </w:t>
      </w:r>
      <w:r w:rsidRPr="00276942">
        <w:rPr>
          <w:rFonts w:ascii="Times New Roman" w:eastAsia="MS Mincho" w:hAnsi="Times New Roman" w:cs="Times New Roman"/>
          <w:sz w:val="28"/>
          <w:szCs w:val="28"/>
        </w:rPr>
        <w:t>(фізична особа</w:t>
      </w:r>
      <w:r w:rsidR="00AB70D3" w:rsidRPr="00276942">
        <w:rPr>
          <w:rFonts w:ascii="Times New Roman" w:eastAsia="MS Mincho" w:hAnsi="Times New Roman" w:cs="Times New Roman"/>
          <w:sz w:val="28"/>
          <w:szCs w:val="28"/>
        </w:rPr>
        <w:t>, юридична особа</w:t>
      </w:r>
      <w:r w:rsidRPr="00276942">
        <w:rPr>
          <w:rFonts w:ascii="Times New Roman" w:eastAsia="MS Mincho" w:hAnsi="Times New Roman" w:cs="Times New Roman"/>
          <w:sz w:val="28"/>
          <w:szCs w:val="28"/>
        </w:rPr>
        <w:t>).</w:t>
      </w:r>
    </w:p>
    <w:p w:rsidR="00D55611" w:rsidRPr="00AA1E4A" w:rsidRDefault="00D55611" w:rsidP="00DB44AB">
      <w:pPr>
        <w:pStyle w:val="af1"/>
        <w:numPr>
          <w:ilvl w:val="1"/>
          <w:numId w:val="2"/>
        </w:numPr>
        <w:ind w:left="0" w:firstLine="709"/>
        <w:jc w:val="both"/>
        <w:rPr>
          <w:rFonts w:ascii="Times New Roman" w:eastAsia="MS Mincho" w:hAnsi="Times New Roman" w:cs="Times New Roman"/>
          <w:sz w:val="28"/>
          <w:szCs w:val="28"/>
        </w:rPr>
      </w:pPr>
      <w:r w:rsidRPr="00EA4E67">
        <w:rPr>
          <w:rFonts w:ascii="Times New Roman" w:eastAsia="MS Mincho" w:hAnsi="Times New Roman" w:cs="Times New Roman"/>
          <w:sz w:val="28"/>
          <w:szCs w:val="28"/>
        </w:rPr>
        <w:t xml:space="preserve">Під час першого успішного прийому інформації про </w:t>
      </w:r>
      <w:r w:rsidR="00624C38" w:rsidRPr="00A40781">
        <w:rPr>
          <w:rFonts w:ascii="Times New Roman" w:eastAsia="MS Mincho" w:hAnsi="Times New Roman" w:cs="Times New Roman"/>
          <w:sz w:val="28"/>
          <w:szCs w:val="28"/>
        </w:rPr>
        <w:t xml:space="preserve">забезпечення за кредитною операцією Боржника </w:t>
      </w:r>
      <w:r w:rsidR="00AB70D3" w:rsidRPr="00A40781">
        <w:rPr>
          <w:rFonts w:ascii="Times New Roman" w:eastAsia="MS Mincho" w:hAnsi="Times New Roman" w:cs="Times New Roman"/>
          <w:sz w:val="28"/>
          <w:szCs w:val="28"/>
        </w:rPr>
        <w:t>(фізична особа, юридична особа)</w:t>
      </w:r>
      <w:r w:rsidRPr="005A25E3">
        <w:rPr>
          <w:rFonts w:ascii="Times New Roman" w:eastAsia="MS Mincho" w:hAnsi="Times New Roman" w:cs="Times New Roman"/>
          <w:sz w:val="28"/>
          <w:szCs w:val="28"/>
        </w:rPr>
        <w:t xml:space="preserve"> Реєстр повертає Банку унікальний код </w:t>
      </w:r>
      <w:r w:rsidR="00624C38" w:rsidRPr="005A25E3">
        <w:rPr>
          <w:rFonts w:ascii="Times New Roman" w:eastAsia="MS Mincho" w:hAnsi="Times New Roman" w:cs="Times New Roman"/>
          <w:sz w:val="28"/>
          <w:szCs w:val="28"/>
        </w:rPr>
        <w:t>забезпечення</w:t>
      </w:r>
      <w:r w:rsidRPr="005A25E3">
        <w:rPr>
          <w:rFonts w:ascii="Times New Roman" w:eastAsia="MS Mincho" w:hAnsi="Times New Roman" w:cs="Times New Roman"/>
          <w:sz w:val="28"/>
          <w:szCs w:val="28"/>
        </w:rPr>
        <w:t>, який в подальшому буде використовуватись для ідентифікації</w:t>
      </w:r>
      <w:r w:rsidR="001E42C8" w:rsidRPr="00280640">
        <w:rPr>
          <w:rFonts w:ascii="Times New Roman" w:eastAsia="MS Mincho" w:hAnsi="Times New Roman" w:cs="Times New Roman"/>
          <w:sz w:val="28"/>
          <w:szCs w:val="28"/>
        </w:rPr>
        <w:t xml:space="preserve"> забезпечення </w:t>
      </w:r>
      <w:r w:rsidR="00966776" w:rsidRPr="00280640">
        <w:rPr>
          <w:rFonts w:ascii="Times New Roman" w:eastAsia="MS Mincho" w:hAnsi="Times New Roman" w:cs="Times New Roman"/>
          <w:sz w:val="28"/>
          <w:szCs w:val="28"/>
        </w:rPr>
        <w:t xml:space="preserve">під час </w:t>
      </w:r>
      <w:r w:rsidR="00B6477F" w:rsidRPr="00280640">
        <w:rPr>
          <w:rFonts w:ascii="Times New Roman" w:eastAsia="MS Mincho" w:hAnsi="Times New Roman" w:cs="Times New Roman"/>
          <w:sz w:val="28"/>
          <w:szCs w:val="28"/>
        </w:rPr>
        <w:t>оновлення (</w:t>
      </w:r>
      <w:r w:rsidRPr="00AA1E4A">
        <w:rPr>
          <w:rFonts w:ascii="Times New Roman" w:eastAsia="MS Mincho" w:hAnsi="Times New Roman" w:cs="Times New Roman"/>
          <w:sz w:val="28"/>
          <w:szCs w:val="28"/>
        </w:rPr>
        <w:t>коригування</w:t>
      </w:r>
      <w:r w:rsidR="00B6477F" w:rsidRPr="00AA1E4A">
        <w:rPr>
          <w:rFonts w:ascii="Times New Roman" w:eastAsia="MS Mincho" w:hAnsi="Times New Roman" w:cs="Times New Roman"/>
          <w:sz w:val="28"/>
          <w:szCs w:val="28"/>
        </w:rPr>
        <w:t>)</w:t>
      </w:r>
      <w:r w:rsidRPr="00AA1E4A">
        <w:rPr>
          <w:rFonts w:ascii="Times New Roman" w:eastAsia="MS Mincho" w:hAnsi="Times New Roman" w:cs="Times New Roman"/>
          <w:sz w:val="28"/>
          <w:szCs w:val="28"/>
        </w:rPr>
        <w:t xml:space="preserve"> даних.</w:t>
      </w:r>
    </w:p>
    <w:p w:rsidR="00D55611" w:rsidRPr="00F7634C" w:rsidRDefault="00D55611" w:rsidP="00DB44AB">
      <w:pPr>
        <w:pStyle w:val="af1"/>
        <w:numPr>
          <w:ilvl w:val="1"/>
          <w:numId w:val="2"/>
        </w:numPr>
        <w:ind w:left="0" w:firstLine="709"/>
        <w:jc w:val="both"/>
        <w:rPr>
          <w:rFonts w:ascii="Times New Roman" w:eastAsia="MS Mincho" w:hAnsi="Times New Roman" w:cs="Times New Roman"/>
          <w:sz w:val="28"/>
          <w:szCs w:val="28"/>
        </w:rPr>
      </w:pPr>
      <w:r w:rsidRPr="00F01DD9">
        <w:rPr>
          <w:rFonts w:ascii="Times New Roman" w:eastAsia="MS Mincho" w:hAnsi="Times New Roman" w:cs="Times New Roman"/>
          <w:sz w:val="28"/>
          <w:szCs w:val="28"/>
        </w:rPr>
        <w:t xml:space="preserve">Реквізити об’єкта “data”, в якому міститься інформація про </w:t>
      </w:r>
      <w:r w:rsidR="00966776" w:rsidRPr="003E17A0">
        <w:rPr>
          <w:rFonts w:ascii="Times New Roman" w:eastAsia="MS Mincho" w:hAnsi="Times New Roman" w:cs="Times New Roman"/>
          <w:sz w:val="28"/>
          <w:szCs w:val="28"/>
        </w:rPr>
        <w:t xml:space="preserve">забезпечення за кредитною операцією Боржника </w:t>
      </w:r>
      <w:r w:rsidR="00AB70D3" w:rsidRPr="003E17A0">
        <w:rPr>
          <w:rFonts w:ascii="Times New Roman" w:eastAsia="MS Mincho" w:hAnsi="Times New Roman" w:cs="Times New Roman"/>
          <w:sz w:val="28"/>
          <w:szCs w:val="28"/>
        </w:rPr>
        <w:t>(фізична особа, ю</w:t>
      </w:r>
      <w:r w:rsidR="00AB70D3" w:rsidRPr="00435C5C">
        <w:rPr>
          <w:rFonts w:ascii="Times New Roman" w:eastAsia="MS Mincho" w:hAnsi="Times New Roman" w:cs="Times New Roman"/>
          <w:sz w:val="28"/>
          <w:szCs w:val="28"/>
        </w:rPr>
        <w:t>ридична особа)</w:t>
      </w:r>
      <w:r w:rsidRPr="00F7634C">
        <w:rPr>
          <w:rFonts w:ascii="Times New Roman" w:eastAsia="MS Mincho" w:hAnsi="Times New Roman" w:cs="Times New Roman"/>
          <w:sz w:val="28"/>
          <w:szCs w:val="28"/>
        </w:rPr>
        <w:t>, і який знаходиться в закодованому вигляді в об’єкті “payload”:</w:t>
      </w:r>
    </w:p>
    <w:p w:rsidR="00D55611" w:rsidRPr="00F7634C" w:rsidRDefault="00D55611" w:rsidP="0084229C">
      <w:pPr>
        <w:pStyle w:val="-"/>
        <w:numPr>
          <w:ilvl w:val="0"/>
          <w:numId w:val="0"/>
        </w:numPr>
        <w:ind w:left="555"/>
      </w:pP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1"/>
        <w:gridCol w:w="1701"/>
        <w:gridCol w:w="1276"/>
        <w:gridCol w:w="1559"/>
        <w:gridCol w:w="992"/>
        <w:gridCol w:w="709"/>
        <w:gridCol w:w="2693"/>
      </w:tblGrid>
      <w:tr w:rsidR="003575E7" w:rsidRPr="002A27D4" w:rsidTr="00DB7FB3">
        <w:tc>
          <w:tcPr>
            <w:tcW w:w="851" w:type="dxa"/>
            <w:tcBorders>
              <w:top w:val="single" w:sz="4" w:space="0" w:color="auto"/>
            </w:tcBorders>
          </w:tcPr>
          <w:p w:rsidR="003575E7" w:rsidRPr="00F7634C" w:rsidRDefault="003575E7" w:rsidP="009B2C20">
            <w:pPr>
              <w:widowControl w:val="0"/>
              <w:jc w:val="center"/>
            </w:pPr>
            <w:r w:rsidRPr="00F7634C">
              <w:t>№</w:t>
            </w:r>
          </w:p>
          <w:p w:rsidR="003575E7" w:rsidRPr="00F7634C" w:rsidRDefault="003575E7" w:rsidP="009B2C20">
            <w:pPr>
              <w:widowControl w:val="0"/>
              <w:jc w:val="center"/>
            </w:pPr>
            <w:r w:rsidRPr="00F7634C">
              <w:t>з/п</w:t>
            </w:r>
          </w:p>
        </w:tc>
        <w:tc>
          <w:tcPr>
            <w:tcW w:w="1701" w:type="dxa"/>
            <w:tcBorders>
              <w:top w:val="single" w:sz="4" w:space="0" w:color="auto"/>
            </w:tcBorders>
          </w:tcPr>
          <w:p w:rsidR="003575E7" w:rsidRPr="00F7634C" w:rsidRDefault="003575E7" w:rsidP="009B2C20">
            <w:pPr>
              <w:widowControl w:val="0"/>
              <w:jc w:val="center"/>
            </w:pPr>
            <w:r w:rsidRPr="00F7634C">
              <w:t>Зміст реквізиту</w:t>
            </w:r>
          </w:p>
        </w:tc>
        <w:tc>
          <w:tcPr>
            <w:tcW w:w="1276" w:type="dxa"/>
            <w:tcBorders>
              <w:top w:val="single" w:sz="4" w:space="0" w:color="auto"/>
            </w:tcBorders>
          </w:tcPr>
          <w:p w:rsidR="003575E7" w:rsidRPr="00F7634C" w:rsidRDefault="0059730C" w:rsidP="009B2C20">
            <w:pPr>
              <w:widowControl w:val="0"/>
              <w:ind w:left="-108" w:right="-90"/>
              <w:jc w:val="center"/>
            </w:pPr>
            <w:r w:rsidRPr="00F7634C">
              <w:rPr>
                <w:highlight w:val="cyan"/>
              </w:rPr>
              <w:t>Ідентифікатор параметру (реквізиту)</w:t>
            </w:r>
          </w:p>
        </w:tc>
        <w:tc>
          <w:tcPr>
            <w:tcW w:w="1559" w:type="dxa"/>
            <w:tcBorders>
              <w:top w:val="single" w:sz="4" w:space="0" w:color="auto"/>
            </w:tcBorders>
          </w:tcPr>
          <w:p w:rsidR="003575E7" w:rsidRPr="00F7634C" w:rsidRDefault="003575E7" w:rsidP="009B2C20">
            <w:pPr>
              <w:widowControl w:val="0"/>
              <w:ind w:left="-108" w:right="-90"/>
              <w:jc w:val="center"/>
            </w:pPr>
            <w:r w:rsidRPr="00F7634C">
              <w:t xml:space="preserve">Найменування реквізиту </w:t>
            </w:r>
          </w:p>
        </w:tc>
        <w:tc>
          <w:tcPr>
            <w:tcW w:w="992" w:type="dxa"/>
            <w:tcBorders>
              <w:top w:val="single" w:sz="4" w:space="0" w:color="auto"/>
            </w:tcBorders>
          </w:tcPr>
          <w:p w:rsidR="003575E7" w:rsidRPr="00F7634C" w:rsidRDefault="003575E7" w:rsidP="009B2C20">
            <w:pPr>
              <w:widowControl w:val="0"/>
              <w:ind w:left="-108" w:right="-90"/>
              <w:jc w:val="center"/>
            </w:pPr>
            <w:r w:rsidRPr="00F7634C">
              <w:t>Тип (макс.</w:t>
            </w:r>
          </w:p>
          <w:p w:rsidR="003575E7" w:rsidRPr="00F7634C" w:rsidRDefault="003575E7" w:rsidP="009B2C20">
            <w:pPr>
              <w:widowControl w:val="0"/>
              <w:ind w:left="-108" w:right="-90"/>
              <w:jc w:val="center"/>
            </w:pPr>
            <w:r w:rsidRPr="00F7634C">
              <w:t>дов-жина)</w:t>
            </w:r>
          </w:p>
        </w:tc>
        <w:tc>
          <w:tcPr>
            <w:tcW w:w="709" w:type="dxa"/>
            <w:tcBorders>
              <w:top w:val="single" w:sz="4" w:space="0" w:color="auto"/>
            </w:tcBorders>
          </w:tcPr>
          <w:p w:rsidR="003575E7" w:rsidRPr="00F7634C" w:rsidRDefault="003575E7" w:rsidP="009B2C20">
            <w:pPr>
              <w:widowControl w:val="0"/>
              <w:ind w:left="-108" w:right="-90"/>
              <w:jc w:val="center"/>
            </w:pPr>
            <w:r w:rsidRPr="00F7634C">
              <w:t>Обов’язковість заповнення</w:t>
            </w:r>
          </w:p>
        </w:tc>
        <w:tc>
          <w:tcPr>
            <w:tcW w:w="2693" w:type="dxa"/>
            <w:tcBorders>
              <w:top w:val="single" w:sz="4" w:space="0" w:color="auto"/>
            </w:tcBorders>
          </w:tcPr>
          <w:p w:rsidR="003575E7" w:rsidRPr="00F7634C" w:rsidRDefault="003575E7" w:rsidP="009B2C20">
            <w:pPr>
              <w:widowControl w:val="0"/>
              <w:ind w:left="-108" w:right="-90"/>
              <w:jc w:val="center"/>
            </w:pPr>
            <w:r w:rsidRPr="00F7634C">
              <w:t>Примітки</w:t>
            </w:r>
          </w:p>
        </w:tc>
      </w:tr>
      <w:tr w:rsidR="003575E7" w:rsidRPr="002A27D4" w:rsidTr="00DB7FB3">
        <w:tc>
          <w:tcPr>
            <w:tcW w:w="851" w:type="dxa"/>
          </w:tcPr>
          <w:p w:rsidR="003575E7" w:rsidRPr="002A27D4" w:rsidRDefault="003575E7" w:rsidP="009B2C20">
            <w:pPr>
              <w:widowControl w:val="0"/>
              <w:jc w:val="both"/>
              <w:rPr>
                <w:sz w:val="20"/>
                <w:szCs w:val="20"/>
              </w:rPr>
            </w:pPr>
            <w:r w:rsidRPr="002A27D4">
              <w:t>1</w:t>
            </w:r>
          </w:p>
        </w:tc>
        <w:tc>
          <w:tcPr>
            <w:tcW w:w="1701" w:type="dxa"/>
          </w:tcPr>
          <w:p w:rsidR="003575E7" w:rsidRPr="002A27D4" w:rsidRDefault="003575E7" w:rsidP="00D8271A">
            <w:pPr>
              <w:widowControl w:val="0"/>
              <w:rPr>
                <w:rStyle w:val="rvts0"/>
              </w:rPr>
            </w:pPr>
            <w:r w:rsidRPr="002A27D4">
              <w:rPr>
                <w:rFonts w:eastAsia="MS Mincho"/>
              </w:rPr>
              <w:t>Порядковий номер запису у повідомлені</w:t>
            </w:r>
          </w:p>
        </w:tc>
        <w:tc>
          <w:tcPr>
            <w:tcW w:w="1276" w:type="dxa"/>
          </w:tcPr>
          <w:p w:rsidR="003575E7" w:rsidRPr="00A607D9" w:rsidRDefault="00555B96" w:rsidP="00EB0869">
            <w:pPr>
              <w:pStyle w:val="1f"/>
              <w:jc w:val="center"/>
              <w:rPr>
                <w:sz w:val="22"/>
                <w:szCs w:val="22"/>
                <w:lang w:val="uk-UA"/>
              </w:rPr>
            </w:pPr>
            <w:r w:rsidRPr="00B42DBE">
              <w:rPr>
                <w:highlight w:val="cyan"/>
                <w:lang w:val="uk-UA"/>
              </w:rPr>
              <w:t>00</w:t>
            </w:r>
            <w:r w:rsidRPr="00A607D9">
              <w:rPr>
                <w:highlight w:val="cyan"/>
                <w:lang w:val="uk-UA"/>
              </w:rPr>
              <w:t>0</w:t>
            </w:r>
            <w:r w:rsidRPr="00B42DBE">
              <w:rPr>
                <w:highlight w:val="cyan"/>
                <w:lang w:val="uk-UA"/>
              </w:rPr>
              <w:t>1</w:t>
            </w:r>
          </w:p>
        </w:tc>
        <w:tc>
          <w:tcPr>
            <w:tcW w:w="1559" w:type="dxa"/>
          </w:tcPr>
          <w:p w:rsidR="003575E7" w:rsidRPr="00BF32CE" w:rsidRDefault="003575E7" w:rsidP="009B2C20">
            <w:pPr>
              <w:pStyle w:val="1f"/>
              <w:jc w:val="both"/>
              <w:rPr>
                <w:sz w:val="20"/>
                <w:szCs w:val="20"/>
                <w:lang w:val="uk-UA"/>
              </w:rPr>
            </w:pPr>
            <w:r w:rsidRPr="00BF32CE">
              <w:rPr>
                <w:sz w:val="22"/>
                <w:szCs w:val="22"/>
                <w:lang w:val="uk-UA"/>
              </w:rPr>
              <w:t>orderNum</w:t>
            </w:r>
          </w:p>
        </w:tc>
        <w:tc>
          <w:tcPr>
            <w:tcW w:w="992" w:type="dxa"/>
          </w:tcPr>
          <w:p w:rsidR="003575E7" w:rsidRPr="00BF32CE" w:rsidRDefault="003575E7" w:rsidP="009B2C20">
            <w:pPr>
              <w:widowControl w:val="0"/>
              <w:ind w:left="-108" w:right="-90"/>
              <w:jc w:val="center"/>
              <w:rPr>
                <w:sz w:val="20"/>
                <w:szCs w:val="20"/>
              </w:rPr>
            </w:pPr>
            <w:r w:rsidRPr="00BF32CE">
              <w:t>N(2)</w:t>
            </w:r>
          </w:p>
        </w:tc>
        <w:tc>
          <w:tcPr>
            <w:tcW w:w="709" w:type="dxa"/>
          </w:tcPr>
          <w:p w:rsidR="003575E7" w:rsidRPr="007355B1" w:rsidRDefault="003575E7" w:rsidP="009B2C20">
            <w:pPr>
              <w:widowControl w:val="0"/>
              <w:ind w:left="-108" w:right="-90"/>
              <w:jc w:val="center"/>
              <w:rPr>
                <w:sz w:val="20"/>
                <w:szCs w:val="20"/>
              </w:rPr>
            </w:pPr>
            <w:r w:rsidRPr="00BF32CE">
              <w:t>+</w:t>
            </w:r>
          </w:p>
        </w:tc>
        <w:tc>
          <w:tcPr>
            <w:tcW w:w="2693" w:type="dxa"/>
          </w:tcPr>
          <w:p w:rsidR="003575E7" w:rsidRPr="00276942" w:rsidRDefault="00B6477F" w:rsidP="009B2C20">
            <w:pPr>
              <w:tabs>
                <w:tab w:val="left" w:pos="720"/>
              </w:tabs>
              <w:jc w:val="both"/>
            </w:pPr>
            <w:r w:rsidRPr="00E43706">
              <w:t xml:space="preserve">Реквізит </w:t>
            </w:r>
            <w:r w:rsidR="00155155">
              <w:t>н</w:t>
            </w:r>
            <w:r w:rsidR="003575E7" w:rsidRPr="00E43706">
              <w:t>абуває значен</w:t>
            </w:r>
            <w:r w:rsidRPr="00276942">
              <w:t>ня</w:t>
            </w:r>
            <w:r w:rsidR="003575E7" w:rsidRPr="00276942">
              <w:t>:</w:t>
            </w:r>
          </w:p>
          <w:p w:rsidR="003575E7" w:rsidRPr="00EA4E67" w:rsidRDefault="003575E7" w:rsidP="009B2C20">
            <w:pPr>
              <w:tabs>
                <w:tab w:val="left" w:pos="720"/>
              </w:tabs>
              <w:jc w:val="both"/>
            </w:pPr>
            <w:r w:rsidRPr="00EA4E67">
              <w:t>ціле число від 1 до 99 включно.</w:t>
            </w:r>
          </w:p>
        </w:tc>
      </w:tr>
      <w:tr w:rsidR="003D5149" w:rsidRPr="002A27D4" w:rsidTr="00DB7FB3">
        <w:tc>
          <w:tcPr>
            <w:tcW w:w="851" w:type="dxa"/>
          </w:tcPr>
          <w:p w:rsidR="003D5149" w:rsidRPr="002A27D4" w:rsidRDefault="003D5149" w:rsidP="003D5149">
            <w:pPr>
              <w:widowControl w:val="0"/>
              <w:jc w:val="both"/>
              <w:rPr>
                <w:highlight w:val="cyan"/>
              </w:rPr>
            </w:pPr>
            <w:r w:rsidRPr="002A27D4">
              <w:rPr>
                <w:highlight w:val="cyan"/>
              </w:rPr>
              <w:t>2</w:t>
            </w:r>
          </w:p>
        </w:tc>
        <w:tc>
          <w:tcPr>
            <w:tcW w:w="1701" w:type="dxa"/>
          </w:tcPr>
          <w:p w:rsidR="003D5149" w:rsidRPr="002A27D4" w:rsidRDefault="003D5149" w:rsidP="003D5149">
            <w:pPr>
              <w:widowControl w:val="0"/>
              <w:rPr>
                <w:highlight w:val="cyan"/>
              </w:rPr>
            </w:pPr>
            <w:r w:rsidRPr="002A27D4">
              <w:rPr>
                <w:highlight w:val="cyan"/>
              </w:rPr>
              <w:t>Ознака особи</w:t>
            </w:r>
          </w:p>
        </w:tc>
        <w:tc>
          <w:tcPr>
            <w:tcW w:w="1276" w:type="dxa"/>
          </w:tcPr>
          <w:p w:rsidR="003D5149" w:rsidRPr="002A27D4" w:rsidRDefault="0074342D" w:rsidP="0074342D">
            <w:pPr>
              <w:pStyle w:val="1f"/>
              <w:jc w:val="center"/>
              <w:rPr>
                <w:highlight w:val="cyan"/>
                <w:lang w:val="uk-UA"/>
              </w:rPr>
            </w:pPr>
            <w:r w:rsidRPr="002A27D4">
              <w:rPr>
                <w:highlight w:val="cyan"/>
                <w:lang w:val="uk-UA"/>
              </w:rPr>
              <w:t>0024</w:t>
            </w:r>
          </w:p>
        </w:tc>
        <w:tc>
          <w:tcPr>
            <w:tcW w:w="1559" w:type="dxa"/>
          </w:tcPr>
          <w:p w:rsidR="003D5149" w:rsidRPr="002A27D4" w:rsidRDefault="003D5149" w:rsidP="003D5149">
            <w:pPr>
              <w:widowControl w:val="0"/>
              <w:jc w:val="both"/>
              <w:rPr>
                <w:highlight w:val="cyan"/>
              </w:rPr>
            </w:pPr>
            <w:r w:rsidRPr="002A27D4">
              <w:rPr>
                <w:sz w:val="22"/>
                <w:szCs w:val="22"/>
                <w:highlight w:val="cyan"/>
              </w:rPr>
              <w:t>flagOsoba</w:t>
            </w:r>
          </w:p>
        </w:tc>
        <w:tc>
          <w:tcPr>
            <w:tcW w:w="992" w:type="dxa"/>
          </w:tcPr>
          <w:p w:rsidR="003D5149" w:rsidRPr="002A27D4" w:rsidRDefault="003D5149" w:rsidP="003D5149">
            <w:pPr>
              <w:widowControl w:val="0"/>
              <w:ind w:left="-108" w:right="-90"/>
              <w:jc w:val="center"/>
              <w:rPr>
                <w:highlight w:val="cyan"/>
              </w:rPr>
            </w:pPr>
            <w:r w:rsidRPr="002A27D4">
              <w:rPr>
                <w:highlight w:val="cyan"/>
              </w:rPr>
              <w:t>B</w:t>
            </w:r>
          </w:p>
        </w:tc>
        <w:tc>
          <w:tcPr>
            <w:tcW w:w="709" w:type="dxa"/>
          </w:tcPr>
          <w:p w:rsidR="003D5149" w:rsidRPr="002A27D4" w:rsidRDefault="003D5149" w:rsidP="003D5149">
            <w:pPr>
              <w:widowControl w:val="0"/>
              <w:ind w:left="-108" w:right="-90"/>
              <w:jc w:val="center"/>
              <w:rPr>
                <w:highlight w:val="cyan"/>
              </w:rPr>
            </w:pPr>
            <w:r w:rsidRPr="002A27D4">
              <w:rPr>
                <w:highlight w:val="cyan"/>
              </w:rPr>
              <w:t>+</w:t>
            </w:r>
          </w:p>
        </w:tc>
        <w:tc>
          <w:tcPr>
            <w:tcW w:w="2693" w:type="dxa"/>
          </w:tcPr>
          <w:p w:rsidR="003D5149" w:rsidRPr="00155155" w:rsidRDefault="00B6477F" w:rsidP="003D5149">
            <w:pPr>
              <w:tabs>
                <w:tab w:val="left" w:pos="720"/>
              </w:tabs>
              <w:jc w:val="both"/>
              <w:rPr>
                <w:highlight w:val="cyan"/>
              </w:rPr>
            </w:pPr>
            <w:r w:rsidRPr="002A27D4">
              <w:rPr>
                <w:highlight w:val="cyan"/>
              </w:rPr>
              <w:t>Реквіз</w:t>
            </w:r>
            <w:r w:rsidRPr="00446C2F">
              <w:rPr>
                <w:highlight w:val="cyan"/>
              </w:rPr>
              <w:t>ит н</w:t>
            </w:r>
            <w:r w:rsidR="003D5149" w:rsidRPr="00446C2F">
              <w:rPr>
                <w:highlight w:val="cyan"/>
              </w:rPr>
              <w:t>абуває значен</w:t>
            </w:r>
            <w:r w:rsidRPr="00867656">
              <w:rPr>
                <w:highlight w:val="cyan"/>
              </w:rPr>
              <w:t>н</w:t>
            </w:r>
            <w:r w:rsidRPr="00155155">
              <w:rPr>
                <w:highlight w:val="cyan"/>
              </w:rPr>
              <w:t>я</w:t>
            </w:r>
            <w:r w:rsidR="003D5149" w:rsidRPr="00155155">
              <w:rPr>
                <w:highlight w:val="cyan"/>
              </w:rPr>
              <w:t>:</w:t>
            </w:r>
          </w:p>
          <w:p w:rsidR="003D5149" w:rsidRPr="00155155" w:rsidRDefault="003D5149" w:rsidP="003D5149">
            <w:pPr>
              <w:tabs>
                <w:tab w:val="left" w:pos="720"/>
              </w:tabs>
              <w:jc w:val="both"/>
              <w:rPr>
                <w:highlight w:val="cyan"/>
              </w:rPr>
            </w:pPr>
            <w:r w:rsidRPr="00155155">
              <w:rPr>
                <w:highlight w:val="cyan"/>
              </w:rPr>
              <w:t>true – фізична особа; false – юридична особа.</w:t>
            </w:r>
          </w:p>
        </w:tc>
      </w:tr>
      <w:tr w:rsidR="00555B96" w:rsidRPr="002A27D4" w:rsidTr="00DB7FB3">
        <w:tc>
          <w:tcPr>
            <w:tcW w:w="851" w:type="dxa"/>
          </w:tcPr>
          <w:p w:rsidR="00555B96" w:rsidRPr="002A27D4" w:rsidRDefault="003D5149" w:rsidP="00555B96">
            <w:pPr>
              <w:widowControl w:val="0"/>
              <w:jc w:val="both"/>
            </w:pPr>
            <w:r w:rsidRPr="002A27D4">
              <w:lastRenderedPageBreak/>
              <w:t>3</w:t>
            </w:r>
          </w:p>
        </w:tc>
        <w:tc>
          <w:tcPr>
            <w:tcW w:w="1701" w:type="dxa"/>
          </w:tcPr>
          <w:p w:rsidR="00555B96" w:rsidRPr="002A27D4" w:rsidRDefault="00555B96" w:rsidP="00555B96">
            <w:pPr>
              <w:widowControl w:val="0"/>
            </w:pPr>
            <w:r w:rsidRPr="002A27D4">
              <w:t xml:space="preserve">Унікальний код </w:t>
            </w:r>
            <w:r w:rsidRPr="002A27D4">
              <w:rPr>
                <w:rFonts w:eastAsia="MS Mincho"/>
              </w:rPr>
              <w:t>забезпечення за кредитною операцією Боржника</w:t>
            </w:r>
          </w:p>
        </w:tc>
        <w:tc>
          <w:tcPr>
            <w:tcW w:w="1276" w:type="dxa"/>
          </w:tcPr>
          <w:p w:rsidR="00555B96" w:rsidRPr="002A27D4" w:rsidRDefault="0074342D" w:rsidP="0074342D">
            <w:pPr>
              <w:pStyle w:val="1f"/>
              <w:jc w:val="center"/>
              <w:rPr>
                <w:highlight w:val="cyan"/>
                <w:lang w:val="uk-UA"/>
              </w:rPr>
            </w:pPr>
            <w:r w:rsidRPr="002A27D4">
              <w:rPr>
                <w:highlight w:val="cyan"/>
                <w:lang w:val="uk-UA"/>
              </w:rPr>
              <w:t>0002</w:t>
            </w:r>
          </w:p>
        </w:tc>
        <w:tc>
          <w:tcPr>
            <w:tcW w:w="1559" w:type="dxa"/>
          </w:tcPr>
          <w:p w:rsidR="00555B96" w:rsidRPr="002A27D4" w:rsidRDefault="00555B96" w:rsidP="00555B96">
            <w:pPr>
              <w:widowControl w:val="0"/>
              <w:jc w:val="both"/>
            </w:pPr>
            <w:r w:rsidRPr="002A27D4">
              <w:rPr>
                <w:sz w:val="22"/>
                <w:szCs w:val="22"/>
              </w:rPr>
              <w:t>codZastava</w:t>
            </w:r>
          </w:p>
        </w:tc>
        <w:tc>
          <w:tcPr>
            <w:tcW w:w="992" w:type="dxa"/>
          </w:tcPr>
          <w:p w:rsidR="00555B96" w:rsidRPr="002A27D4" w:rsidRDefault="00555B96" w:rsidP="00555B96">
            <w:pPr>
              <w:widowControl w:val="0"/>
              <w:ind w:left="-108" w:right="-90"/>
              <w:jc w:val="center"/>
            </w:pPr>
            <w:r w:rsidRPr="002A27D4">
              <w:t>N(20)</w:t>
            </w:r>
          </w:p>
        </w:tc>
        <w:tc>
          <w:tcPr>
            <w:tcW w:w="709" w:type="dxa"/>
          </w:tcPr>
          <w:p w:rsidR="00555B96" w:rsidRPr="002A27D4" w:rsidRDefault="00555B96" w:rsidP="00555B96">
            <w:pPr>
              <w:widowControl w:val="0"/>
              <w:ind w:left="-108" w:right="-90"/>
              <w:jc w:val="center"/>
            </w:pPr>
            <w:r w:rsidRPr="002A27D4">
              <w:t>+</w:t>
            </w:r>
          </w:p>
        </w:tc>
        <w:tc>
          <w:tcPr>
            <w:tcW w:w="2693" w:type="dxa"/>
          </w:tcPr>
          <w:p w:rsidR="00555B96" w:rsidRPr="00155155" w:rsidRDefault="00B6477F" w:rsidP="00555B96">
            <w:pPr>
              <w:tabs>
                <w:tab w:val="left" w:pos="720"/>
              </w:tabs>
              <w:jc w:val="both"/>
            </w:pPr>
            <w:r w:rsidRPr="00155155">
              <w:t>Реквізит н</w:t>
            </w:r>
            <w:r w:rsidR="00555B96" w:rsidRPr="00155155">
              <w:t>абуває значен</w:t>
            </w:r>
            <w:r w:rsidRPr="00155155">
              <w:t>ня</w:t>
            </w:r>
            <w:r w:rsidR="00555B96" w:rsidRPr="00155155">
              <w:t>:</w:t>
            </w:r>
          </w:p>
          <w:p w:rsidR="00555B96" w:rsidRPr="00155155" w:rsidRDefault="00555B96" w:rsidP="00555B96">
            <w:pPr>
              <w:tabs>
                <w:tab w:val="left" w:pos="720"/>
              </w:tabs>
              <w:jc w:val="both"/>
            </w:pPr>
            <w:r w:rsidRPr="00155155">
              <w:t>0 –</w:t>
            </w:r>
            <w:r w:rsidR="00155155">
              <w:t xml:space="preserve"> </w:t>
            </w:r>
            <w:r w:rsidRPr="00155155">
              <w:t xml:space="preserve">інформація про </w:t>
            </w:r>
            <w:r w:rsidRPr="00155155">
              <w:rPr>
                <w:rFonts w:eastAsia="MS Mincho"/>
              </w:rPr>
              <w:t xml:space="preserve">забезпечення за кредитною операцією Боржника </w:t>
            </w:r>
            <w:r w:rsidRPr="00155155">
              <w:t>надається вперше;</w:t>
            </w:r>
          </w:p>
          <w:p w:rsidR="00555B96" w:rsidRPr="00155155" w:rsidRDefault="00555B96" w:rsidP="00D8271A">
            <w:pPr>
              <w:tabs>
                <w:tab w:val="left" w:pos="720"/>
              </w:tabs>
              <w:jc w:val="both"/>
            </w:pPr>
            <w:r w:rsidRPr="00155155">
              <w:t xml:space="preserve">Унікальний код </w:t>
            </w:r>
            <w:r w:rsidRPr="00155155">
              <w:rPr>
                <w:rFonts w:eastAsia="MS Mincho"/>
              </w:rPr>
              <w:t>забезпечення за кредитною операцією Боржника</w:t>
            </w:r>
            <w:r w:rsidRPr="00155155">
              <w:t>, наданий Реєстром під час першого успішного прийому інформації про забезпечення</w:t>
            </w:r>
            <w:r w:rsidR="00B6477F" w:rsidRPr="00155155">
              <w:t>.</w:t>
            </w:r>
          </w:p>
        </w:tc>
      </w:tr>
      <w:tr w:rsidR="00555B96" w:rsidRPr="002A27D4" w:rsidTr="00DB7FB3">
        <w:tc>
          <w:tcPr>
            <w:tcW w:w="851" w:type="dxa"/>
          </w:tcPr>
          <w:p w:rsidR="00555B96" w:rsidRPr="002A27D4" w:rsidRDefault="003D5149" w:rsidP="00555B96">
            <w:pPr>
              <w:widowControl w:val="0"/>
              <w:jc w:val="both"/>
            </w:pPr>
            <w:r w:rsidRPr="002A27D4">
              <w:t>4</w:t>
            </w:r>
          </w:p>
        </w:tc>
        <w:tc>
          <w:tcPr>
            <w:tcW w:w="1701" w:type="dxa"/>
          </w:tcPr>
          <w:p w:rsidR="00555B96" w:rsidRPr="002A27D4" w:rsidRDefault="00555B96" w:rsidP="00555B96">
            <w:pPr>
              <w:widowControl w:val="0"/>
            </w:pPr>
            <w:r w:rsidRPr="002A27D4">
              <w:t>Унікальний код Боржника</w:t>
            </w:r>
          </w:p>
        </w:tc>
        <w:tc>
          <w:tcPr>
            <w:tcW w:w="1276" w:type="dxa"/>
          </w:tcPr>
          <w:p w:rsidR="00555B96" w:rsidRPr="002A27D4" w:rsidRDefault="0074342D" w:rsidP="0074342D">
            <w:pPr>
              <w:pStyle w:val="1f"/>
              <w:jc w:val="center"/>
              <w:rPr>
                <w:highlight w:val="cyan"/>
                <w:lang w:val="uk-UA"/>
              </w:rPr>
            </w:pPr>
            <w:r w:rsidRPr="002A27D4">
              <w:rPr>
                <w:highlight w:val="cyan"/>
                <w:lang w:val="uk-UA"/>
              </w:rPr>
              <w:t>0003</w:t>
            </w:r>
          </w:p>
        </w:tc>
        <w:tc>
          <w:tcPr>
            <w:tcW w:w="1559" w:type="dxa"/>
          </w:tcPr>
          <w:p w:rsidR="00555B96" w:rsidRPr="002A27D4" w:rsidRDefault="00555B96" w:rsidP="00555B96">
            <w:pPr>
              <w:widowControl w:val="0"/>
              <w:jc w:val="both"/>
            </w:pPr>
            <w:r w:rsidRPr="002A27D4">
              <w:rPr>
                <w:sz w:val="22"/>
                <w:szCs w:val="22"/>
              </w:rPr>
              <w:t>codMan</w:t>
            </w:r>
          </w:p>
        </w:tc>
        <w:tc>
          <w:tcPr>
            <w:tcW w:w="992" w:type="dxa"/>
          </w:tcPr>
          <w:p w:rsidR="00555B96" w:rsidRPr="002A27D4" w:rsidRDefault="00555B96" w:rsidP="00555B96">
            <w:pPr>
              <w:widowControl w:val="0"/>
              <w:ind w:left="-108" w:right="-90"/>
              <w:jc w:val="center"/>
            </w:pPr>
            <w:r w:rsidRPr="002A27D4">
              <w:t>N(20)</w:t>
            </w:r>
          </w:p>
        </w:tc>
        <w:tc>
          <w:tcPr>
            <w:tcW w:w="709" w:type="dxa"/>
          </w:tcPr>
          <w:p w:rsidR="00555B96" w:rsidRPr="002A27D4" w:rsidRDefault="00555B96" w:rsidP="00555B96">
            <w:pPr>
              <w:widowControl w:val="0"/>
              <w:ind w:left="-108" w:right="-90"/>
              <w:jc w:val="center"/>
            </w:pPr>
            <w:r w:rsidRPr="002A27D4">
              <w:t>+</w:t>
            </w:r>
          </w:p>
        </w:tc>
        <w:tc>
          <w:tcPr>
            <w:tcW w:w="2693" w:type="dxa"/>
          </w:tcPr>
          <w:p w:rsidR="00555B96" w:rsidRPr="00155155" w:rsidRDefault="00B6477F" w:rsidP="00B6477F">
            <w:pPr>
              <w:tabs>
                <w:tab w:val="left" w:pos="720"/>
              </w:tabs>
              <w:jc w:val="both"/>
            </w:pPr>
            <w:r w:rsidRPr="00155155">
              <w:t>У</w:t>
            </w:r>
            <w:r w:rsidR="00555B96" w:rsidRPr="00155155">
              <w:t>нікальний код Боржника, наданий Реєстром під час першого успішного прийому інформації про Боржника</w:t>
            </w:r>
            <w:r w:rsidRPr="00155155">
              <w:t>.</w:t>
            </w:r>
          </w:p>
        </w:tc>
      </w:tr>
      <w:tr w:rsidR="00555B96" w:rsidRPr="002A27D4" w:rsidTr="00DB7FB3">
        <w:trPr>
          <w:trHeight w:val="411"/>
        </w:trPr>
        <w:tc>
          <w:tcPr>
            <w:tcW w:w="851" w:type="dxa"/>
          </w:tcPr>
          <w:p w:rsidR="00555B96" w:rsidRPr="002A27D4" w:rsidRDefault="003D5149" w:rsidP="00555B96">
            <w:pPr>
              <w:widowControl w:val="0"/>
              <w:jc w:val="both"/>
            </w:pPr>
            <w:r w:rsidRPr="002A27D4">
              <w:t>5</w:t>
            </w:r>
          </w:p>
        </w:tc>
        <w:tc>
          <w:tcPr>
            <w:tcW w:w="1701" w:type="dxa"/>
          </w:tcPr>
          <w:p w:rsidR="00555B96" w:rsidRPr="002A27D4" w:rsidRDefault="00555B96" w:rsidP="00555B96">
            <w:pPr>
              <w:widowControl w:val="0"/>
            </w:pPr>
            <w:r w:rsidRPr="002A27D4">
              <w:t>Номер договору застави/іпотеки</w:t>
            </w:r>
            <w:r w:rsidRPr="002A27D4">
              <w:rPr>
                <w:rFonts w:eastAsia="MS Mincho"/>
              </w:rPr>
              <w:t>, гарантії, поруки, грошового покриття</w:t>
            </w:r>
          </w:p>
        </w:tc>
        <w:tc>
          <w:tcPr>
            <w:tcW w:w="1276" w:type="dxa"/>
          </w:tcPr>
          <w:p w:rsidR="00555B96" w:rsidRPr="002A27D4" w:rsidRDefault="0074342D" w:rsidP="0074342D">
            <w:pPr>
              <w:pStyle w:val="1f"/>
              <w:jc w:val="center"/>
              <w:rPr>
                <w:highlight w:val="cyan"/>
                <w:lang w:val="uk-UA"/>
              </w:rPr>
            </w:pPr>
            <w:r w:rsidRPr="002A27D4">
              <w:rPr>
                <w:highlight w:val="cyan"/>
                <w:lang w:val="uk-UA"/>
              </w:rPr>
              <w:t>0004</w:t>
            </w:r>
          </w:p>
        </w:tc>
        <w:tc>
          <w:tcPr>
            <w:tcW w:w="1559" w:type="dxa"/>
          </w:tcPr>
          <w:p w:rsidR="00555B96" w:rsidRPr="002A27D4" w:rsidRDefault="00555B96" w:rsidP="00555B96">
            <w:pPr>
              <w:widowControl w:val="0"/>
              <w:jc w:val="both"/>
              <w:rPr>
                <w:sz w:val="22"/>
                <w:szCs w:val="22"/>
              </w:rPr>
            </w:pPr>
            <w:r w:rsidRPr="002A27D4">
              <w:rPr>
                <w:sz w:val="22"/>
                <w:szCs w:val="22"/>
              </w:rPr>
              <w:t>numberPledge</w:t>
            </w:r>
          </w:p>
        </w:tc>
        <w:tc>
          <w:tcPr>
            <w:tcW w:w="992" w:type="dxa"/>
          </w:tcPr>
          <w:p w:rsidR="00555B96" w:rsidRPr="002A27D4" w:rsidRDefault="00555B96" w:rsidP="00555B96">
            <w:pPr>
              <w:widowControl w:val="0"/>
              <w:ind w:left="-108" w:right="-90"/>
              <w:jc w:val="center"/>
            </w:pPr>
            <w:r w:rsidRPr="002A27D4">
              <w:t>C(50)</w:t>
            </w:r>
          </w:p>
        </w:tc>
        <w:tc>
          <w:tcPr>
            <w:tcW w:w="709" w:type="dxa"/>
          </w:tcPr>
          <w:p w:rsidR="00555B96" w:rsidRPr="002A27D4" w:rsidRDefault="00555B96" w:rsidP="00555B96">
            <w:pPr>
              <w:widowControl w:val="0"/>
              <w:ind w:left="-108" w:right="-90"/>
              <w:jc w:val="center"/>
            </w:pPr>
            <w:r w:rsidRPr="002A27D4">
              <w:t>+</w:t>
            </w:r>
          </w:p>
        </w:tc>
        <w:tc>
          <w:tcPr>
            <w:tcW w:w="2693" w:type="dxa"/>
          </w:tcPr>
          <w:p w:rsidR="00555B96" w:rsidRPr="002A27D4" w:rsidRDefault="00555B96" w:rsidP="00555B96">
            <w:pPr>
              <w:tabs>
                <w:tab w:val="left" w:pos="720"/>
              </w:tabs>
              <w:jc w:val="both"/>
            </w:pPr>
          </w:p>
        </w:tc>
      </w:tr>
      <w:tr w:rsidR="00555B96" w:rsidRPr="002A27D4" w:rsidTr="00DB7FB3">
        <w:tc>
          <w:tcPr>
            <w:tcW w:w="851" w:type="dxa"/>
          </w:tcPr>
          <w:p w:rsidR="00555B96" w:rsidRPr="002A27D4" w:rsidRDefault="003D5149" w:rsidP="00555B96">
            <w:pPr>
              <w:widowControl w:val="0"/>
              <w:jc w:val="both"/>
            </w:pPr>
            <w:r w:rsidRPr="002A27D4">
              <w:t>6</w:t>
            </w:r>
          </w:p>
        </w:tc>
        <w:tc>
          <w:tcPr>
            <w:tcW w:w="1701" w:type="dxa"/>
          </w:tcPr>
          <w:p w:rsidR="00555B96" w:rsidRPr="002A27D4" w:rsidRDefault="00555B96" w:rsidP="00555B96">
            <w:pPr>
              <w:widowControl w:val="0"/>
            </w:pPr>
            <w:r w:rsidRPr="002A27D4">
              <w:t>Дата укладання договору застави/іпотеки</w:t>
            </w:r>
            <w:r w:rsidRPr="002A27D4">
              <w:rPr>
                <w:rFonts w:eastAsia="MS Mincho"/>
              </w:rPr>
              <w:t>, гарантії, поруки, грошового покриття</w:t>
            </w:r>
          </w:p>
        </w:tc>
        <w:tc>
          <w:tcPr>
            <w:tcW w:w="1276" w:type="dxa"/>
          </w:tcPr>
          <w:p w:rsidR="00555B96" w:rsidRPr="002A27D4" w:rsidRDefault="0074342D" w:rsidP="0074342D">
            <w:pPr>
              <w:pStyle w:val="1f"/>
              <w:jc w:val="center"/>
              <w:rPr>
                <w:highlight w:val="cyan"/>
                <w:lang w:val="uk-UA"/>
              </w:rPr>
            </w:pPr>
            <w:r w:rsidRPr="002A27D4">
              <w:rPr>
                <w:highlight w:val="cyan"/>
                <w:lang w:val="uk-UA"/>
              </w:rPr>
              <w:t>0005</w:t>
            </w:r>
          </w:p>
        </w:tc>
        <w:tc>
          <w:tcPr>
            <w:tcW w:w="1559" w:type="dxa"/>
          </w:tcPr>
          <w:p w:rsidR="00555B96" w:rsidRPr="002A27D4" w:rsidRDefault="00555B96" w:rsidP="00555B96">
            <w:pPr>
              <w:widowControl w:val="0"/>
              <w:jc w:val="both"/>
              <w:rPr>
                <w:sz w:val="22"/>
                <w:szCs w:val="22"/>
              </w:rPr>
            </w:pPr>
            <w:r w:rsidRPr="002A27D4">
              <w:rPr>
                <w:sz w:val="22"/>
                <w:szCs w:val="22"/>
              </w:rPr>
              <w:t>pledgeDay</w:t>
            </w:r>
          </w:p>
        </w:tc>
        <w:tc>
          <w:tcPr>
            <w:tcW w:w="992" w:type="dxa"/>
          </w:tcPr>
          <w:p w:rsidR="00555B96" w:rsidRPr="002A27D4" w:rsidRDefault="00555B96" w:rsidP="00555B96">
            <w:pPr>
              <w:widowControl w:val="0"/>
              <w:ind w:left="-108" w:right="-90"/>
              <w:jc w:val="center"/>
            </w:pPr>
            <w:r w:rsidRPr="002A27D4">
              <w:t>D(10)</w:t>
            </w:r>
          </w:p>
        </w:tc>
        <w:tc>
          <w:tcPr>
            <w:tcW w:w="709" w:type="dxa"/>
          </w:tcPr>
          <w:p w:rsidR="00555B96" w:rsidRPr="002A27D4" w:rsidRDefault="00555B96" w:rsidP="00555B96">
            <w:pPr>
              <w:widowControl w:val="0"/>
              <w:ind w:left="-108" w:right="-90"/>
              <w:jc w:val="center"/>
            </w:pPr>
            <w:r w:rsidRPr="002A27D4">
              <w:t>+</w:t>
            </w:r>
          </w:p>
        </w:tc>
        <w:tc>
          <w:tcPr>
            <w:tcW w:w="2693" w:type="dxa"/>
          </w:tcPr>
          <w:p w:rsidR="00555B96" w:rsidRPr="002A27D4" w:rsidRDefault="00555B96" w:rsidP="00555B96">
            <w:pPr>
              <w:tabs>
                <w:tab w:val="left" w:pos="720"/>
              </w:tabs>
              <w:jc w:val="both"/>
            </w:pPr>
          </w:p>
        </w:tc>
      </w:tr>
      <w:tr w:rsidR="00555B96" w:rsidRPr="002A27D4" w:rsidTr="00DB7FB3">
        <w:tc>
          <w:tcPr>
            <w:tcW w:w="851" w:type="dxa"/>
          </w:tcPr>
          <w:p w:rsidR="00555B96" w:rsidRPr="002A27D4" w:rsidRDefault="003D5149" w:rsidP="00555B96">
            <w:pPr>
              <w:widowControl w:val="0"/>
              <w:jc w:val="both"/>
            </w:pPr>
            <w:r w:rsidRPr="002A27D4">
              <w:t>7</w:t>
            </w:r>
          </w:p>
        </w:tc>
        <w:tc>
          <w:tcPr>
            <w:tcW w:w="1701" w:type="dxa"/>
          </w:tcPr>
          <w:p w:rsidR="00555B96" w:rsidRPr="002A27D4" w:rsidRDefault="00555B96" w:rsidP="00555B96">
            <w:pPr>
              <w:widowControl w:val="0"/>
            </w:pPr>
            <w:r w:rsidRPr="002A27D4">
              <w:t>Код виду забезпечення за договором</w:t>
            </w:r>
          </w:p>
        </w:tc>
        <w:tc>
          <w:tcPr>
            <w:tcW w:w="1276" w:type="dxa"/>
          </w:tcPr>
          <w:p w:rsidR="00555B96" w:rsidRPr="002A27D4" w:rsidRDefault="0074342D" w:rsidP="0074342D">
            <w:pPr>
              <w:pStyle w:val="1f"/>
              <w:jc w:val="center"/>
              <w:rPr>
                <w:highlight w:val="cyan"/>
                <w:lang w:val="uk-UA"/>
              </w:rPr>
            </w:pPr>
            <w:r w:rsidRPr="002A27D4">
              <w:rPr>
                <w:highlight w:val="cyan"/>
                <w:lang w:val="uk-UA"/>
              </w:rPr>
              <w:t>0006</w:t>
            </w:r>
          </w:p>
        </w:tc>
        <w:tc>
          <w:tcPr>
            <w:tcW w:w="1559" w:type="dxa"/>
          </w:tcPr>
          <w:p w:rsidR="00555B96" w:rsidRPr="002A27D4" w:rsidRDefault="00555B96" w:rsidP="00555B96">
            <w:pPr>
              <w:widowControl w:val="0"/>
              <w:jc w:val="both"/>
              <w:rPr>
                <w:sz w:val="22"/>
                <w:szCs w:val="22"/>
              </w:rPr>
            </w:pPr>
            <w:r w:rsidRPr="002A27D4">
              <w:rPr>
                <w:sz w:val="22"/>
                <w:szCs w:val="22"/>
              </w:rPr>
              <w:t>s031</w:t>
            </w:r>
          </w:p>
        </w:tc>
        <w:tc>
          <w:tcPr>
            <w:tcW w:w="992" w:type="dxa"/>
          </w:tcPr>
          <w:p w:rsidR="00555B96" w:rsidRPr="002A27D4" w:rsidRDefault="00555B96" w:rsidP="00555B96">
            <w:pPr>
              <w:widowControl w:val="0"/>
              <w:ind w:left="-108" w:right="-90"/>
              <w:jc w:val="center"/>
            </w:pPr>
            <w:r w:rsidRPr="002A27D4">
              <w:t>C(2)</w:t>
            </w:r>
          </w:p>
        </w:tc>
        <w:tc>
          <w:tcPr>
            <w:tcW w:w="709" w:type="dxa"/>
          </w:tcPr>
          <w:p w:rsidR="00555B96" w:rsidRPr="002A27D4" w:rsidRDefault="00555B96" w:rsidP="00555B96">
            <w:pPr>
              <w:widowControl w:val="0"/>
              <w:ind w:left="-108" w:right="-90"/>
              <w:jc w:val="center"/>
            </w:pPr>
            <w:r w:rsidRPr="002A27D4">
              <w:t>+</w:t>
            </w:r>
          </w:p>
        </w:tc>
        <w:tc>
          <w:tcPr>
            <w:tcW w:w="2693" w:type="dxa"/>
          </w:tcPr>
          <w:p w:rsidR="00555B96" w:rsidRPr="002A27D4" w:rsidRDefault="00555B96" w:rsidP="00555B96">
            <w:pPr>
              <w:tabs>
                <w:tab w:val="left" w:pos="720"/>
              </w:tabs>
              <w:jc w:val="both"/>
            </w:pPr>
          </w:p>
        </w:tc>
      </w:tr>
      <w:tr w:rsidR="00555B96" w:rsidRPr="002A27D4" w:rsidTr="00DB7FB3">
        <w:tc>
          <w:tcPr>
            <w:tcW w:w="851" w:type="dxa"/>
          </w:tcPr>
          <w:p w:rsidR="00555B96" w:rsidRPr="002A27D4" w:rsidRDefault="003D5149" w:rsidP="00555B96">
            <w:pPr>
              <w:widowControl w:val="0"/>
              <w:jc w:val="both"/>
            </w:pPr>
            <w:r w:rsidRPr="002A27D4">
              <w:t>8</w:t>
            </w:r>
          </w:p>
        </w:tc>
        <w:tc>
          <w:tcPr>
            <w:tcW w:w="1701" w:type="dxa"/>
          </w:tcPr>
          <w:p w:rsidR="00555B96" w:rsidRPr="002A27D4" w:rsidRDefault="00D8271A" w:rsidP="00555B96">
            <w:pPr>
              <w:widowControl w:val="0"/>
              <w:rPr>
                <w:rStyle w:val="rvts0"/>
              </w:rPr>
            </w:pPr>
            <w:r>
              <w:rPr>
                <w:rFonts w:eastAsia="MS Mincho"/>
              </w:rPr>
              <w:t xml:space="preserve">Порядковий номер </w:t>
            </w:r>
            <w:r w:rsidR="00555B96" w:rsidRPr="002A27D4">
              <w:t>застави/іпотеки</w:t>
            </w:r>
            <w:r w:rsidR="00555B96" w:rsidRPr="002A27D4">
              <w:rPr>
                <w:rFonts w:eastAsia="MS Mincho"/>
              </w:rPr>
              <w:t>, гарантії, поруки, грошового покриття у Боржника</w:t>
            </w:r>
          </w:p>
        </w:tc>
        <w:tc>
          <w:tcPr>
            <w:tcW w:w="1276" w:type="dxa"/>
          </w:tcPr>
          <w:p w:rsidR="00555B96" w:rsidRPr="002A27D4" w:rsidRDefault="0074342D" w:rsidP="0074342D">
            <w:pPr>
              <w:pStyle w:val="1f"/>
              <w:jc w:val="center"/>
              <w:rPr>
                <w:highlight w:val="cyan"/>
                <w:lang w:val="uk-UA"/>
              </w:rPr>
            </w:pPr>
            <w:r w:rsidRPr="002A27D4">
              <w:rPr>
                <w:highlight w:val="cyan"/>
                <w:lang w:val="uk-UA"/>
              </w:rPr>
              <w:t>0007</w:t>
            </w:r>
          </w:p>
        </w:tc>
        <w:tc>
          <w:tcPr>
            <w:tcW w:w="1559" w:type="dxa"/>
          </w:tcPr>
          <w:p w:rsidR="00555B96" w:rsidRPr="002A27D4" w:rsidRDefault="00555B96" w:rsidP="00555B96">
            <w:pPr>
              <w:pStyle w:val="1f"/>
              <w:jc w:val="both"/>
              <w:rPr>
                <w:sz w:val="20"/>
                <w:szCs w:val="20"/>
                <w:lang w:val="uk-UA"/>
              </w:rPr>
            </w:pPr>
            <w:r w:rsidRPr="002A27D4">
              <w:rPr>
                <w:sz w:val="22"/>
                <w:szCs w:val="22"/>
                <w:lang w:val="uk-UA"/>
              </w:rPr>
              <w:t>orderZastava</w:t>
            </w:r>
          </w:p>
        </w:tc>
        <w:tc>
          <w:tcPr>
            <w:tcW w:w="992" w:type="dxa"/>
          </w:tcPr>
          <w:p w:rsidR="00555B96" w:rsidRPr="002A27D4" w:rsidRDefault="00555B96" w:rsidP="00555B96">
            <w:pPr>
              <w:widowControl w:val="0"/>
              <w:ind w:left="-108" w:right="-90"/>
              <w:jc w:val="center"/>
              <w:rPr>
                <w:sz w:val="20"/>
                <w:szCs w:val="20"/>
              </w:rPr>
            </w:pPr>
            <w:r w:rsidRPr="002A27D4">
              <w:t>N(15)</w:t>
            </w:r>
          </w:p>
        </w:tc>
        <w:tc>
          <w:tcPr>
            <w:tcW w:w="709" w:type="dxa"/>
          </w:tcPr>
          <w:p w:rsidR="00555B96" w:rsidRPr="008D3E17" w:rsidRDefault="00555B96" w:rsidP="00555B96">
            <w:pPr>
              <w:widowControl w:val="0"/>
              <w:ind w:left="-108" w:right="-90"/>
              <w:jc w:val="center"/>
              <w:rPr>
                <w:sz w:val="20"/>
                <w:szCs w:val="20"/>
              </w:rPr>
            </w:pPr>
            <w:r w:rsidRPr="001720A1">
              <w:t>+</w:t>
            </w:r>
          </w:p>
        </w:tc>
        <w:tc>
          <w:tcPr>
            <w:tcW w:w="2693" w:type="dxa"/>
          </w:tcPr>
          <w:p w:rsidR="00555B96" w:rsidRPr="00FC276A" w:rsidRDefault="00555B96" w:rsidP="00555B96">
            <w:pPr>
              <w:tabs>
                <w:tab w:val="left" w:pos="720"/>
              </w:tabs>
              <w:jc w:val="both"/>
              <w:rPr>
                <w:highlight w:val="lightGray"/>
              </w:rPr>
            </w:pPr>
          </w:p>
        </w:tc>
      </w:tr>
      <w:tr w:rsidR="00693BFC" w:rsidRPr="002A27D4" w:rsidTr="00DB7FB3">
        <w:tc>
          <w:tcPr>
            <w:tcW w:w="851" w:type="dxa"/>
            <w:tcBorders>
              <w:bottom w:val="single" w:sz="4" w:space="0" w:color="auto"/>
            </w:tcBorders>
          </w:tcPr>
          <w:p w:rsidR="00693BFC" w:rsidRPr="002A27D4" w:rsidRDefault="00693BFC" w:rsidP="00693BFC">
            <w:pPr>
              <w:widowControl w:val="0"/>
              <w:jc w:val="both"/>
            </w:pPr>
            <w:r w:rsidRPr="002A27D4">
              <w:t>9</w:t>
            </w:r>
          </w:p>
        </w:tc>
        <w:tc>
          <w:tcPr>
            <w:tcW w:w="1701" w:type="dxa"/>
            <w:tcBorders>
              <w:bottom w:val="single" w:sz="4" w:space="0" w:color="auto"/>
            </w:tcBorders>
          </w:tcPr>
          <w:p w:rsidR="00693BFC" w:rsidRPr="00A607D9" w:rsidRDefault="00693BFC" w:rsidP="00693BFC">
            <w:pPr>
              <w:widowControl w:val="0"/>
            </w:pPr>
            <w:r w:rsidRPr="002A27D4">
              <w:t>Код валюти</w:t>
            </w:r>
          </w:p>
        </w:tc>
        <w:tc>
          <w:tcPr>
            <w:tcW w:w="1276" w:type="dxa"/>
            <w:tcBorders>
              <w:bottom w:val="single" w:sz="4" w:space="0" w:color="auto"/>
            </w:tcBorders>
          </w:tcPr>
          <w:p w:rsidR="00693BFC" w:rsidRPr="00BF32CE" w:rsidRDefault="00693BFC" w:rsidP="00693BFC">
            <w:pPr>
              <w:pStyle w:val="1f"/>
              <w:jc w:val="center"/>
              <w:rPr>
                <w:highlight w:val="cyan"/>
                <w:lang w:val="uk-UA"/>
              </w:rPr>
            </w:pPr>
            <w:r w:rsidRPr="00BF32CE">
              <w:rPr>
                <w:highlight w:val="cyan"/>
                <w:lang w:val="uk-UA"/>
              </w:rPr>
              <w:t>0008</w:t>
            </w:r>
          </w:p>
        </w:tc>
        <w:tc>
          <w:tcPr>
            <w:tcW w:w="1559" w:type="dxa"/>
            <w:tcBorders>
              <w:bottom w:val="single" w:sz="4" w:space="0" w:color="auto"/>
            </w:tcBorders>
          </w:tcPr>
          <w:p w:rsidR="00693BFC" w:rsidRPr="00BF32CE" w:rsidRDefault="00693BFC" w:rsidP="00693BFC">
            <w:pPr>
              <w:widowControl w:val="0"/>
              <w:jc w:val="both"/>
              <w:rPr>
                <w:sz w:val="22"/>
                <w:szCs w:val="22"/>
              </w:rPr>
            </w:pPr>
            <w:r w:rsidRPr="00BF32CE">
              <w:rPr>
                <w:sz w:val="22"/>
                <w:szCs w:val="22"/>
              </w:rPr>
              <w:t>r030</w:t>
            </w:r>
          </w:p>
        </w:tc>
        <w:tc>
          <w:tcPr>
            <w:tcW w:w="992" w:type="dxa"/>
            <w:tcBorders>
              <w:bottom w:val="single" w:sz="4" w:space="0" w:color="auto"/>
            </w:tcBorders>
          </w:tcPr>
          <w:p w:rsidR="00693BFC" w:rsidRPr="00A607D9" w:rsidRDefault="00693BFC" w:rsidP="00693BFC">
            <w:pPr>
              <w:widowControl w:val="0"/>
              <w:ind w:left="-108" w:right="-90"/>
              <w:jc w:val="center"/>
            </w:pPr>
            <w:r w:rsidRPr="00BF32CE">
              <w:t>C(3</w:t>
            </w:r>
            <w:r w:rsidRPr="00A607D9">
              <w:t>)</w:t>
            </w:r>
          </w:p>
        </w:tc>
        <w:tc>
          <w:tcPr>
            <w:tcW w:w="709" w:type="dxa"/>
            <w:tcBorders>
              <w:bottom w:val="single" w:sz="4" w:space="0" w:color="auto"/>
            </w:tcBorders>
          </w:tcPr>
          <w:p w:rsidR="00693BFC" w:rsidRPr="00BF32CE" w:rsidRDefault="00693BFC" w:rsidP="00693BFC">
            <w:pPr>
              <w:widowControl w:val="0"/>
              <w:ind w:left="-108" w:right="-90"/>
              <w:jc w:val="center"/>
            </w:pPr>
            <w:r w:rsidRPr="00867656">
              <w:rPr>
                <w:highlight w:val="cyan"/>
              </w:rPr>
              <w:t>+</w:t>
            </w:r>
          </w:p>
        </w:tc>
        <w:tc>
          <w:tcPr>
            <w:tcW w:w="2693" w:type="dxa"/>
            <w:tcBorders>
              <w:bottom w:val="single" w:sz="4" w:space="0" w:color="auto"/>
            </w:tcBorders>
          </w:tcPr>
          <w:p w:rsidR="00693BFC" w:rsidRPr="005F70D6" w:rsidRDefault="00693BFC" w:rsidP="00693BFC">
            <w:pPr>
              <w:tabs>
                <w:tab w:val="left" w:pos="720"/>
              </w:tabs>
              <w:jc w:val="both"/>
            </w:pPr>
            <w:r w:rsidRPr="005F70D6">
              <w:t>Реквізит набуває значення:</w:t>
            </w:r>
          </w:p>
          <w:p w:rsidR="00693BFC" w:rsidRPr="005F70D6" w:rsidRDefault="00693BFC" w:rsidP="00693BFC">
            <w:pPr>
              <w:tabs>
                <w:tab w:val="left" w:pos="720"/>
              </w:tabs>
              <w:jc w:val="both"/>
            </w:pPr>
            <w:r>
              <w:t>код валюти</w:t>
            </w:r>
            <w:r w:rsidRPr="005F70D6">
              <w:t>;</w:t>
            </w:r>
          </w:p>
          <w:p w:rsidR="00693BFC" w:rsidRPr="005F70D6" w:rsidRDefault="00693BFC" w:rsidP="00693BFC">
            <w:pPr>
              <w:tabs>
                <w:tab w:val="left" w:pos="720"/>
              </w:tabs>
              <w:jc w:val="both"/>
            </w:pPr>
            <w:r w:rsidRPr="005F70D6">
              <w:t xml:space="preserve">null - укладення договору забезпечення майнових прав на депозит та подання  </w:t>
            </w:r>
            <w:r w:rsidRPr="005F70D6">
              <w:lastRenderedPageBreak/>
              <w:t>структури (елемента) Deposit.</w:t>
            </w:r>
          </w:p>
        </w:tc>
      </w:tr>
      <w:tr w:rsidR="00693BFC" w:rsidRPr="002A27D4" w:rsidTr="00DB7FB3">
        <w:tc>
          <w:tcPr>
            <w:tcW w:w="851" w:type="dxa"/>
          </w:tcPr>
          <w:p w:rsidR="00693BFC" w:rsidRPr="002A27D4" w:rsidRDefault="00693BFC" w:rsidP="00693BFC">
            <w:pPr>
              <w:widowControl w:val="0"/>
              <w:jc w:val="both"/>
            </w:pPr>
            <w:r w:rsidRPr="002A27D4">
              <w:lastRenderedPageBreak/>
              <w:t>10</w:t>
            </w:r>
          </w:p>
        </w:tc>
        <w:tc>
          <w:tcPr>
            <w:tcW w:w="1701" w:type="dxa"/>
          </w:tcPr>
          <w:p w:rsidR="00693BFC" w:rsidRPr="002A27D4" w:rsidRDefault="00693BFC" w:rsidP="00693BFC">
            <w:pPr>
              <w:widowControl w:val="0"/>
            </w:pPr>
            <w:r w:rsidRPr="002A27D4">
              <w:t>Сума забезпечення згідно з договором</w:t>
            </w:r>
          </w:p>
        </w:tc>
        <w:tc>
          <w:tcPr>
            <w:tcW w:w="1276" w:type="dxa"/>
          </w:tcPr>
          <w:p w:rsidR="00693BFC" w:rsidRPr="002A27D4" w:rsidRDefault="00693BFC" w:rsidP="00693BFC">
            <w:pPr>
              <w:pStyle w:val="1f"/>
              <w:jc w:val="center"/>
              <w:rPr>
                <w:highlight w:val="cyan"/>
                <w:lang w:val="uk-UA"/>
              </w:rPr>
            </w:pPr>
            <w:r w:rsidRPr="002A27D4">
              <w:rPr>
                <w:highlight w:val="cyan"/>
                <w:lang w:val="uk-UA"/>
              </w:rPr>
              <w:t>0009</w:t>
            </w:r>
          </w:p>
        </w:tc>
        <w:tc>
          <w:tcPr>
            <w:tcW w:w="1559" w:type="dxa"/>
          </w:tcPr>
          <w:p w:rsidR="00693BFC" w:rsidRPr="002A27D4" w:rsidRDefault="00693BFC" w:rsidP="00693BFC">
            <w:pPr>
              <w:widowControl w:val="0"/>
              <w:jc w:val="both"/>
              <w:rPr>
                <w:sz w:val="22"/>
                <w:szCs w:val="22"/>
              </w:rPr>
            </w:pPr>
            <w:r w:rsidRPr="002A27D4">
              <w:rPr>
                <w:sz w:val="22"/>
                <w:szCs w:val="22"/>
              </w:rPr>
              <w:t>sumPledge</w:t>
            </w:r>
          </w:p>
        </w:tc>
        <w:tc>
          <w:tcPr>
            <w:tcW w:w="992" w:type="dxa"/>
          </w:tcPr>
          <w:p w:rsidR="00693BFC" w:rsidRPr="002A27D4" w:rsidRDefault="00693BFC" w:rsidP="00693BFC">
            <w:pPr>
              <w:widowControl w:val="0"/>
              <w:ind w:left="-108" w:right="-90"/>
              <w:jc w:val="center"/>
            </w:pPr>
            <w:r w:rsidRPr="002A27D4">
              <w:t>N(32)</w:t>
            </w:r>
          </w:p>
        </w:tc>
        <w:tc>
          <w:tcPr>
            <w:tcW w:w="709" w:type="dxa"/>
          </w:tcPr>
          <w:p w:rsidR="00693BFC" w:rsidRPr="002A27D4" w:rsidRDefault="00693BFC" w:rsidP="00693BFC">
            <w:pPr>
              <w:widowControl w:val="0"/>
              <w:ind w:left="-108" w:right="-90"/>
              <w:jc w:val="center"/>
            </w:pPr>
            <w:r w:rsidRPr="002A27D4">
              <w:t>+</w:t>
            </w:r>
          </w:p>
        </w:tc>
        <w:tc>
          <w:tcPr>
            <w:tcW w:w="2693" w:type="dxa"/>
          </w:tcPr>
          <w:p w:rsidR="00693BFC" w:rsidRPr="002A27D4" w:rsidRDefault="00693BFC" w:rsidP="00693BFC">
            <w:pPr>
              <w:tabs>
                <w:tab w:val="left" w:pos="720"/>
              </w:tabs>
              <w:jc w:val="both"/>
            </w:pPr>
            <w:r w:rsidRPr="002A27D4">
              <w:t>Ціле число, в сотих частках валюти.</w:t>
            </w:r>
          </w:p>
        </w:tc>
      </w:tr>
      <w:tr w:rsidR="00693BFC" w:rsidRPr="004D11F0" w:rsidTr="00DB7FB3">
        <w:tc>
          <w:tcPr>
            <w:tcW w:w="851" w:type="dxa"/>
          </w:tcPr>
          <w:p w:rsidR="00693BFC" w:rsidRPr="00446A71" w:rsidRDefault="00693BFC" w:rsidP="00693BFC">
            <w:pPr>
              <w:widowControl w:val="0"/>
              <w:jc w:val="both"/>
            </w:pPr>
            <w:r w:rsidRPr="00446A71">
              <w:t>11</w:t>
            </w:r>
          </w:p>
        </w:tc>
        <w:tc>
          <w:tcPr>
            <w:tcW w:w="1701" w:type="dxa"/>
          </w:tcPr>
          <w:p w:rsidR="00693BFC" w:rsidRPr="006B3924" w:rsidRDefault="00693BFC" w:rsidP="00693BFC">
            <w:pPr>
              <w:widowControl w:val="0"/>
            </w:pPr>
            <w:r w:rsidRPr="006B3924">
              <w:t>Вартість забезпечення згідно з висновком суб’єкта оціночної діяльності</w:t>
            </w:r>
          </w:p>
        </w:tc>
        <w:tc>
          <w:tcPr>
            <w:tcW w:w="1276" w:type="dxa"/>
          </w:tcPr>
          <w:p w:rsidR="00693BFC" w:rsidRPr="00082ED9" w:rsidRDefault="00693BFC" w:rsidP="00693BFC">
            <w:pPr>
              <w:pStyle w:val="1f"/>
              <w:jc w:val="center"/>
              <w:rPr>
                <w:highlight w:val="cyan"/>
                <w:lang w:val="uk-UA"/>
              </w:rPr>
            </w:pPr>
            <w:r w:rsidRPr="00082ED9">
              <w:rPr>
                <w:highlight w:val="cyan"/>
                <w:lang w:val="uk-UA"/>
              </w:rPr>
              <w:t>0010</w:t>
            </w:r>
          </w:p>
        </w:tc>
        <w:tc>
          <w:tcPr>
            <w:tcW w:w="1559" w:type="dxa"/>
          </w:tcPr>
          <w:p w:rsidR="00693BFC" w:rsidRPr="00082ED9" w:rsidRDefault="00693BFC" w:rsidP="00693BFC">
            <w:pPr>
              <w:widowControl w:val="0"/>
              <w:jc w:val="both"/>
              <w:rPr>
                <w:sz w:val="22"/>
                <w:szCs w:val="22"/>
              </w:rPr>
            </w:pPr>
            <w:r w:rsidRPr="00082ED9">
              <w:rPr>
                <w:sz w:val="22"/>
                <w:szCs w:val="22"/>
              </w:rPr>
              <w:t>pricePledge</w:t>
            </w:r>
          </w:p>
        </w:tc>
        <w:tc>
          <w:tcPr>
            <w:tcW w:w="992" w:type="dxa"/>
          </w:tcPr>
          <w:p w:rsidR="00693BFC" w:rsidRPr="00520AC6" w:rsidRDefault="00693BFC" w:rsidP="00693BFC">
            <w:pPr>
              <w:widowControl w:val="0"/>
              <w:ind w:left="-108" w:right="-90"/>
              <w:jc w:val="center"/>
            </w:pPr>
            <w:r w:rsidRPr="00520AC6">
              <w:t>N(32)</w:t>
            </w:r>
          </w:p>
        </w:tc>
        <w:tc>
          <w:tcPr>
            <w:tcW w:w="709" w:type="dxa"/>
          </w:tcPr>
          <w:p w:rsidR="00693BFC" w:rsidRPr="00A607D9" w:rsidRDefault="00693BFC" w:rsidP="00693BFC">
            <w:pPr>
              <w:widowControl w:val="0"/>
              <w:ind w:left="-108" w:right="-90"/>
              <w:jc w:val="center"/>
            </w:pPr>
            <w:r w:rsidRPr="008D3E17">
              <w:rPr>
                <w:highlight w:val="cyan"/>
              </w:rPr>
              <w:t>+</w:t>
            </w:r>
          </w:p>
        </w:tc>
        <w:tc>
          <w:tcPr>
            <w:tcW w:w="2693" w:type="dxa"/>
          </w:tcPr>
          <w:p w:rsidR="00693BFC" w:rsidRPr="00BF32CE" w:rsidRDefault="00693BFC" w:rsidP="00693BFC">
            <w:pPr>
              <w:tabs>
                <w:tab w:val="left" w:pos="720"/>
              </w:tabs>
              <w:jc w:val="both"/>
            </w:pPr>
            <w:r w:rsidRPr="00BF32CE">
              <w:t>Реквізит набуває значення:</w:t>
            </w:r>
          </w:p>
          <w:p w:rsidR="00693BFC" w:rsidRPr="00E43706" w:rsidRDefault="00693BFC" w:rsidP="00693BFC">
            <w:pPr>
              <w:tabs>
                <w:tab w:val="left" w:pos="720"/>
              </w:tabs>
            </w:pPr>
            <w:r w:rsidRPr="00BF32CE">
              <w:t>Ціле число, в сотих частках валюти</w:t>
            </w:r>
            <w:r>
              <w:t>;</w:t>
            </w:r>
          </w:p>
          <w:p w:rsidR="00693BFC" w:rsidRPr="00BF32CE" w:rsidRDefault="00693BFC" w:rsidP="00693BFC">
            <w:pPr>
              <w:tabs>
                <w:tab w:val="left" w:pos="720"/>
              </w:tabs>
              <w:jc w:val="both"/>
            </w:pPr>
            <w:r w:rsidRPr="00276942">
              <w:t>null</w:t>
            </w:r>
            <w:r>
              <w:t xml:space="preserve"> </w:t>
            </w:r>
            <w:r w:rsidRPr="00276942">
              <w:t>-</w:t>
            </w:r>
            <w:r>
              <w:t xml:space="preserve"> </w:t>
            </w:r>
            <w:r w:rsidRPr="00276942">
              <w:t>дані відсутні</w:t>
            </w:r>
            <w:r>
              <w:t>.</w:t>
            </w:r>
          </w:p>
        </w:tc>
      </w:tr>
      <w:tr w:rsidR="00693BFC" w:rsidRPr="004D11F0" w:rsidTr="00DB7FB3">
        <w:tc>
          <w:tcPr>
            <w:tcW w:w="851" w:type="dxa"/>
          </w:tcPr>
          <w:p w:rsidR="00693BFC" w:rsidRPr="004D11F0" w:rsidRDefault="00693BFC" w:rsidP="00693BFC">
            <w:pPr>
              <w:widowControl w:val="0"/>
              <w:jc w:val="both"/>
            </w:pPr>
            <w:r w:rsidRPr="004D11F0">
              <w:t>12</w:t>
            </w:r>
          </w:p>
        </w:tc>
        <w:tc>
          <w:tcPr>
            <w:tcW w:w="1701" w:type="dxa"/>
          </w:tcPr>
          <w:p w:rsidR="00693BFC" w:rsidRPr="004D11F0" w:rsidRDefault="00693BFC" w:rsidP="00693BFC">
            <w:pPr>
              <w:widowControl w:val="0"/>
            </w:pPr>
            <w:r w:rsidRPr="004D11F0">
              <w:t>Дата останньої оцінки забезпечення</w:t>
            </w:r>
          </w:p>
        </w:tc>
        <w:tc>
          <w:tcPr>
            <w:tcW w:w="1276" w:type="dxa"/>
          </w:tcPr>
          <w:p w:rsidR="00693BFC" w:rsidRPr="004D11F0" w:rsidRDefault="00693BFC" w:rsidP="00693BFC">
            <w:pPr>
              <w:pStyle w:val="1f"/>
              <w:jc w:val="center"/>
              <w:rPr>
                <w:highlight w:val="cyan"/>
                <w:lang w:val="uk-UA"/>
              </w:rPr>
            </w:pPr>
            <w:r w:rsidRPr="004D11F0">
              <w:rPr>
                <w:highlight w:val="cyan"/>
                <w:lang w:val="uk-UA"/>
              </w:rPr>
              <w:t>0011</w:t>
            </w:r>
          </w:p>
        </w:tc>
        <w:tc>
          <w:tcPr>
            <w:tcW w:w="1559" w:type="dxa"/>
          </w:tcPr>
          <w:p w:rsidR="00693BFC" w:rsidRPr="004D11F0" w:rsidRDefault="00693BFC" w:rsidP="00693BFC">
            <w:pPr>
              <w:widowControl w:val="0"/>
              <w:jc w:val="both"/>
              <w:rPr>
                <w:sz w:val="22"/>
                <w:szCs w:val="22"/>
              </w:rPr>
            </w:pPr>
            <w:r w:rsidRPr="004D11F0">
              <w:rPr>
                <w:sz w:val="22"/>
                <w:szCs w:val="22"/>
              </w:rPr>
              <w:t>lastPledgeDay</w:t>
            </w:r>
          </w:p>
        </w:tc>
        <w:tc>
          <w:tcPr>
            <w:tcW w:w="992" w:type="dxa"/>
          </w:tcPr>
          <w:p w:rsidR="00693BFC" w:rsidRPr="004D11F0" w:rsidRDefault="00693BFC" w:rsidP="00693BFC">
            <w:pPr>
              <w:widowControl w:val="0"/>
              <w:ind w:left="-108" w:right="-90"/>
              <w:jc w:val="center"/>
            </w:pPr>
            <w:r w:rsidRPr="004D11F0">
              <w:t>D(10)</w:t>
            </w:r>
          </w:p>
        </w:tc>
        <w:tc>
          <w:tcPr>
            <w:tcW w:w="709" w:type="dxa"/>
          </w:tcPr>
          <w:p w:rsidR="00693BFC" w:rsidRPr="00A607D9" w:rsidRDefault="00693BFC" w:rsidP="00693BFC">
            <w:pPr>
              <w:widowControl w:val="0"/>
              <w:ind w:left="-108" w:right="-90"/>
              <w:jc w:val="center"/>
            </w:pPr>
            <w:r w:rsidRPr="008D3E17">
              <w:rPr>
                <w:highlight w:val="cyan"/>
              </w:rPr>
              <w:t>+</w:t>
            </w:r>
          </w:p>
        </w:tc>
        <w:tc>
          <w:tcPr>
            <w:tcW w:w="2693" w:type="dxa"/>
          </w:tcPr>
          <w:p w:rsidR="00693BFC" w:rsidRPr="00BF32CE" w:rsidRDefault="00693BFC" w:rsidP="00693BFC">
            <w:pPr>
              <w:tabs>
                <w:tab w:val="left" w:pos="720"/>
              </w:tabs>
              <w:jc w:val="both"/>
            </w:pPr>
            <w:r w:rsidRPr="00BF32CE">
              <w:t>Реквізит набуває значення:</w:t>
            </w:r>
          </w:p>
          <w:p w:rsidR="00693BFC" w:rsidRPr="00BF32CE" w:rsidRDefault="00693BFC" w:rsidP="00693BFC">
            <w:pPr>
              <w:tabs>
                <w:tab w:val="left" w:pos="720"/>
              </w:tabs>
              <w:jc w:val="both"/>
            </w:pPr>
            <w:r w:rsidRPr="00BF32CE">
              <w:t>дата</w:t>
            </w:r>
            <w:r>
              <w:t>;</w:t>
            </w:r>
          </w:p>
          <w:p w:rsidR="00693BFC" w:rsidRPr="00A607D9" w:rsidRDefault="00693BFC" w:rsidP="00693BFC">
            <w:pPr>
              <w:tabs>
                <w:tab w:val="left" w:pos="720"/>
              </w:tabs>
              <w:jc w:val="both"/>
            </w:pPr>
            <w:r w:rsidRPr="00BF32CE">
              <w:t>null</w:t>
            </w:r>
            <w:r>
              <w:t xml:space="preserve"> </w:t>
            </w:r>
            <w:r w:rsidRPr="00BF32CE">
              <w:t>-</w:t>
            </w:r>
            <w:r>
              <w:t xml:space="preserve"> </w:t>
            </w:r>
            <w:r w:rsidRPr="00BF32CE">
              <w:t>дані відсутні</w:t>
            </w:r>
            <w:r>
              <w:t>.</w:t>
            </w:r>
          </w:p>
        </w:tc>
      </w:tr>
      <w:tr w:rsidR="00693BFC" w:rsidRPr="004D11F0" w:rsidTr="00DB7FB3">
        <w:tc>
          <w:tcPr>
            <w:tcW w:w="851" w:type="dxa"/>
          </w:tcPr>
          <w:p w:rsidR="00693BFC" w:rsidRPr="004D11F0" w:rsidRDefault="00693BFC" w:rsidP="00693BFC">
            <w:pPr>
              <w:widowControl w:val="0"/>
              <w:jc w:val="both"/>
            </w:pPr>
            <w:r w:rsidRPr="004D11F0">
              <w:t>13</w:t>
            </w:r>
          </w:p>
        </w:tc>
        <w:tc>
          <w:tcPr>
            <w:tcW w:w="1701" w:type="dxa"/>
          </w:tcPr>
          <w:p w:rsidR="00693BFC" w:rsidRPr="004D11F0" w:rsidRDefault="00693BFC" w:rsidP="00693BFC">
            <w:pPr>
              <w:widowControl w:val="0"/>
            </w:pPr>
            <w:r w:rsidRPr="004D11F0">
              <w:t>Вид нерухомого майна</w:t>
            </w:r>
          </w:p>
        </w:tc>
        <w:tc>
          <w:tcPr>
            <w:tcW w:w="1276" w:type="dxa"/>
          </w:tcPr>
          <w:p w:rsidR="00693BFC" w:rsidRPr="004D11F0" w:rsidRDefault="00693BFC" w:rsidP="00693BFC">
            <w:pPr>
              <w:pStyle w:val="1f"/>
              <w:jc w:val="center"/>
              <w:rPr>
                <w:highlight w:val="cyan"/>
                <w:lang w:val="uk-UA"/>
              </w:rPr>
            </w:pPr>
            <w:r w:rsidRPr="004D11F0">
              <w:rPr>
                <w:highlight w:val="cyan"/>
                <w:lang w:val="uk-UA"/>
              </w:rPr>
              <w:t>0012</w:t>
            </w:r>
          </w:p>
        </w:tc>
        <w:tc>
          <w:tcPr>
            <w:tcW w:w="1559" w:type="dxa"/>
          </w:tcPr>
          <w:p w:rsidR="00693BFC" w:rsidRPr="004D11F0" w:rsidRDefault="00693BFC" w:rsidP="00693BFC">
            <w:pPr>
              <w:widowControl w:val="0"/>
              <w:jc w:val="both"/>
              <w:rPr>
                <w:sz w:val="22"/>
                <w:szCs w:val="22"/>
              </w:rPr>
            </w:pPr>
            <w:r w:rsidRPr="004D11F0">
              <w:rPr>
                <w:sz w:val="22"/>
                <w:szCs w:val="22"/>
              </w:rPr>
              <w:t>codRealty</w:t>
            </w:r>
          </w:p>
        </w:tc>
        <w:tc>
          <w:tcPr>
            <w:tcW w:w="992" w:type="dxa"/>
          </w:tcPr>
          <w:p w:rsidR="00693BFC" w:rsidRPr="004D11F0" w:rsidRDefault="00693BFC" w:rsidP="00693BFC">
            <w:pPr>
              <w:widowControl w:val="0"/>
              <w:ind w:left="-108" w:right="-90"/>
              <w:jc w:val="center"/>
            </w:pPr>
            <w:r w:rsidRPr="004D11F0">
              <w:t>N(1)</w:t>
            </w:r>
          </w:p>
        </w:tc>
        <w:tc>
          <w:tcPr>
            <w:tcW w:w="709" w:type="dxa"/>
          </w:tcPr>
          <w:p w:rsidR="00693BFC" w:rsidRPr="00A607D9" w:rsidRDefault="00693BFC" w:rsidP="00693BFC">
            <w:pPr>
              <w:widowControl w:val="0"/>
              <w:ind w:left="-108" w:right="-90"/>
              <w:jc w:val="center"/>
            </w:pPr>
            <w:r w:rsidRPr="008D3E17">
              <w:rPr>
                <w:highlight w:val="cyan"/>
              </w:rPr>
              <w:t>+</w:t>
            </w:r>
          </w:p>
        </w:tc>
        <w:tc>
          <w:tcPr>
            <w:tcW w:w="2693" w:type="dxa"/>
          </w:tcPr>
          <w:p w:rsidR="00693BFC" w:rsidRDefault="00693BFC" w:rsidP="00693BFC">
            <w:pPr>
              <w:tabs>
                <w:tab w:val="left" w:pos="720"/>
              </w:tabs>
              <w:jc w:val="both"/>
            </w:pPr>
            <w:r w:rsidRPr="00BF32CE">
              <w:t>Реквізит набуває значення:</w:t>
            </w:r>
          </w:p>
          <w:p w:rsidR="00693BFC" w:rsidRPr="008C6873" w:rsidRDefault="00693BFC" w:rsidP="00693BFC">
            <w:pPr>
              <w:tabs>
                <w:tab w:val="left" w:pos="720"/>
              </w:tabs>
              <w:jc w:val="both"/>
            </w:pPr>
            <w:r w:rsidRPr="005A2B70">
              <w:rPr>
                <w:highlight w:val="cyan"/>
                <w:lang w:val="ru-RU"/>
              </w:rPr>
              <w:t xml:space="preserve">0 - </w:t>
            </w:r>
            <w:r w:rsidRPr="005A2B70">
              <w:rPr>
                <w:highlight w:val="cyan"/>
              </w:rPr>
              <w:t>якщо забезпечення не є нерухомим майном</w:t>
            </w:r>
            <w:r>
              <w:t>;</w:t>
            </w:r>
          </w:p>
          <w:p w:rsidR="00693BFC" w:rsidRDefault="00693BFC" w:rsidP="00693BFC">
            <w:pPr>
              <w:tabs>
                <w:tab w:val="left" w:pos="720"/>
              </w:tabs>
              <w:jc w:val="both"/>
            </w:pPr>
            <w:r w:rsidRPr="0046505C">
              <w:t>1 – квартира;</w:t>
            </w:r>
          </w:p>
          <w:p w:rsidR="00693BFC" w:rsidRDefault="00693BFC" w:rsidP="00693BFC">
            <w:pPr>
              <w:tabs>
                <w:tab w:val="left" w:pos="720"/>
              </w:tabs>
              <w:jc w:val="both"/>
            </w:pPr>
            <w:r w:rsidRPr="0046505C">
              <w:t>2 – земельна ділянка;</w:t>
            </w:r>
          </w:p>
          <w:p w:rsidR="00693BFC" w:rsidRDefault="00693BFC" w:rsidP="00693BFC">
            <w:pPr>
              <w:tabs>
                <w:tab w:val="left" w:pos="720"/>
              </w:tabs>
              <w:jc w:val="both"/>
            </w:pPr>
            <w:r w:rsidRPr="0046505C">
              <w:t>3 індивідуальна забудова;</w:t>
            </w:r>
          </w:p>
          <w:p w:rsidR="00693BFC" w:rsidRPr="00BF32CE" w:rsidRDefault="00693BFC" w:rsidP="00693BFC">
            <w:pPr>
              <w:tabs>
                <w:tab w:val="left" w:pos="720"/>
              </w:tabs>
              <w:jc w:val="both"/>
            </w:pPr>
            <w:r w:rsidRPr="0046505C">
              <w:t xml:space="preserve">4 </w:t>
            </w:r>
            <w:r>
              <w:t>–</w:t>
            </w:r>
            <w:r w:rsidRPr="0046505C">
              <w:t xml:space="preserve"> інше</w:t>
            </w:r>
            <w:r>
              <w:rPr>
                <w:lang w:val="ru-RU"/>
              </w:rPr>
              <w:t>.</w:t>
            </w:r>
          </w:p>
        </w:tc>
      </w:tr>
      <w:tr w:rsidR="00693BFC" w:rsidRPr="004D11F0" w:rsidTr="00DB7FB3">
        <w:tc>
          <w:tcPr>
            <w:tcW w:w="851" w:type="dxa"/>
          </w:tcPr>
          <w:p w:rsidR="00693BFC" w:rsidRPr="004D11F0" w:rsidRDefault="00693BFC" w:rsidP="00693BFC">
            <w:pPr>
              <w:widowControl w:val="0"/>
              <w:jc w:val="both"/>
            </w:pPr>
            <w:r w:rsidRPr="004D11F0">
              <w:t>14</w:t>
            </w:r>
          </w:p>
        </w:tc>
        <w:tc>
          <w:tcPr>
            <w:tcW w:w="1701" w:type="dxa"/>
          </w:tcPr>
          <w:p w:rsidR="00693BFC" w:rsidRPr="004D11F0" w:rsidRDefault="00693BFC" w:rsidP="00693BFC">
            <w:pPr>
              <w:widowControl w:val="0"/>
            </w:pPr>
            <w:r w:rsidRPr="004D11F0">
              <w:t>Поштовий індекс</w:t>
            </w:r>
          </w:p>
        </w:tc>
        <w:tc>
          <w:tcPr>
            <w:tcW w:w="1276" w:type="dxa"/>
          </w:tcPr>
          <w:p w:rsidR="00693BFC" w:rsidRPr="004D11F0" w:rsidRDefault="00693BFC" w:rsidP="00693BFC">
            <w:pPr>
              <w:pStyle w:val="1f"/>
              <w:jc w:val="center"/>
              <w:rPr>
                <w:highlight w:val="cyan"/>
                <w:lang w:val="uk-UA"/>
              </w:rPr>
            </w:pPr>
            <w:r w:rsidRPr="004D11F0">
              <w:rPr>
                <w:highlight w:val="cyan"/>
                <w:lang w:val="uk-UA"/>
              </w:rPr>
              <w:t>0013</w:t>
            </w:r>
          </w:p>
        </w:tc>
        <w:tc>
          <w:tcPr>
            <w:tcW w:w="1559" w:type="dxa"/>
          </w:tcPr>
          <w:p w:rsidR="00693BFC" w:rsidRPr="004D11F0" w:rsidRDefault="00693BFC" w:rsidP="00693BFC">
            <w:pPr>
              <w:widowControl w:val="0"/>
              <w:jc w:val="both"/>
              <w:rPr>
                <w:sz w:val="22"/>
                <w:szCs w:val="22"/>
              </w:rPr>
            </w:pPr>
            <w:r w:rsidRPr="004D11F0">
              <w:rPr>
                <w:sz w:val="22"/>
                <w:szCs w:val="22"/>
              </w:rPr>
              <w:t>zipRealty</w:t>
            </w:r>
          </w:p>
        </w:tc>
        <w:tc>
          <w:tcPr>
            <w:tcW w:w="992" w:type="dxa"/>
          </w:tcPr>
          <w:p w:rsidR="00693BFC" w:rsidRPr="004D11F0" w:rsidRDefault="00693BFC" w:rsidP="00693BFC">
            <w:pPr>
              <w:widowControl w:val="0"/>
              <w:ind w:left="-108" w:right="-90"/>
              <w:jc w:val="center"/>
            </w:pPr>
            <w:r w:rsidRPr="004D11F0">
              <w:t>С(10)</w:t>
            </w:r>
          </w:p>
        </w:tc>
        <w:tc>
          <w:tcPr>
            <w:tcW w:w="709" w:type="dxa"/>
          </w:tcPr>
          <w:p w:rsidR="00693BFC" w:rsidRPr="00A607D9" w:rsidRDefault="00693BFC" w:rsidP="00693BFC">
            <w:pPr>
              <w:widowControl w:val="0"/>
              <w:ind w:left="-108" w:right="-90"/>
              <w:jc w:val="center"/>
            </w:pPr>
            <w:r w:rsidRPr="008D3E17">
              <w:rPr>
                <w:highlight w:val="cyan"/>
              </w:rPr>
              <w:t>+</w:t>
            </w:r>
          </w:p>
        </w:tc>
        <w:tc>
          <w:tcPr>
            <w:tcW w:w="2693" w:type="dxa"/>
          </w:tcPr>
          <w:p w:rsidR="00693BFC" w:rsidRPr="00BF32CE" w:rsidRDefault="00693BFC" w:rsidP="00693BFC">
            <w:pPr>
              <w:tabs>
                <w:tab w:val="left" w:pos="720"/>
              </w:tabs>
              <w:jc w:val="both"/>
            </w:pPr>
            <w:r w:rsidRPr="00BF32CE">
              <w:t>Реквізит набуває значення:</w:t>
            </w:r>
          </w:p>
          <w:p w:rsidR="00693BFC" w:rsidRPr="00BF32CE" w:rsidRDefault="00693BFC" w:rsidP="00693BFC">
            <w:pPr>
              <w:tabs>
                <w:tab w:val="left" w:pos="720"/>
              </w:tabs>
              <w:jc w:val="both"/>
            </w:pPr>
            <w:r w:rsidRPr="00BF32CE">
              <w:t>поштовий індекс;</w:t>
            </w:r>
          </w:p>
          <w:p w:rsidR="00693BFC" w:rsidRPr="00A607D9" w:rsidRDefault="00693BFC" w:rsidP="008F0408">
            <w:pPr>
              <w:tabs>
                <w:tab w:val="left" w:pos="720"/>
              </w:tabs>
              <w:jc w:val="both"/>
            </w:pPr>
            <w:r w:rsidRPr="00577A82">
              <w:rPr>
                <w:highlight w:val="yellow"/>
              </w:rPr>
              <w:t>null - забезпечення не є нерухомим майном</w:t>
            </w:r>
            <w:r>
              <w:t>.</w:t>
            </w:r>
          </w:p>
        </w:tc>
      </w:tr>
      <w:tr w:rsidR="00693BFC" w:rsidRPr="004D11F0" w:rsidTr="00DB7FB3">
        <w:tc>
          <w:tcPr>
            <w:tcW w:w="851" w:type="dxa"/>
          </w:tcPr>
          <w:p w:rsidR="00693BFC" w:rsidRPr="004D11F0" w:rsidRDefault="00693BFC" w:rsidP="00693BFC">
            <w:pPr>
              <w:widowControl w:val="0"/>
              <w:jc w:val="both"/>
            </w:pPr>
            <w:r w:rsidRPr="004D11F0">
              <w:t>15</w:t>
            </w:r>
          </w:p>
        </w:tc>
        <w:tc>
          <w:tcPr>
            <w:tcW w:w="1701" w:type="dxa"/>
          </w:tcPr>
          <w:p w:rsidR="00693BFC" w:rsidRPr="008D3E17" w:rsidRDefault="00693BFC" w:rsidP="00693BFC">
            <w:pPr>
              <w:widowControl w:val="0"/>
            </w:pPr>
            <w:r w:rsidRPr="009A762D">
              <w:t>Загальна площа нерухомого майна</w:t>
            </w:r>
          </w:p>
        </w:tc>
        <w:tc>
          <w:tcPr>
            <w:tcW w:w="1276" w:type="dxa"/>
          </w:tcPr>
          <w:p w:rsidR="00693BFC" w:rsidRPr="00FC276A" w:rsidRDefault="00693BFC" w:rsidP="00693BFC">
            <w:pPr>
              <w:pStyle w:val="1f"/>
              <w:jc w:val="center"/>
              <w:rPr>
                <w:highlight w:val="cyan"/>
                <w:lang w:val="uk-UA"/>
              </w:rPr>
            </w:pPr>
            <w:r w:rsidRPr="008D3E17">
              <w:rPr>
                <w:highlight w:val="cyan"/>
                <w:lang w:val="uk-UA"/>
              </w:rPr>
              <w:t>0014</w:t>
            </w:r>
          </w:p>
        </w:tc>
        <w:tc>
          <w:tcPr>
            <w:tcW w:w="1559" w:type="dxa"/>
          </w:tcPr>
          <w:p w:rsidR="00693BFC" w:rsidRPr="00FC276A" w:rsidRDefault="00693BFC" w:rsidP="00693BFC">
            <w:pPr>
              <w:widowControl w:val="0"/>
              <w:jc w:val="both"/>
              <w:rPr>
                <w:sz w:val="22"/>
                <w:szCs w:val="22"/>
              </w:rPr>
            </w:pPr>
            <w:r w:rsidRPr="00FC276A">
              <w:rPr>
                <w:sz w:val="22"/>
                <w:szCs w:val="22"/>
              </w:rPr>
              <w:t>squareRealty</w:t>
            </w:r>
          </w:p>
        </w:tc>
        <w:tc>
          <w:tcPr>
            <w:tcW w:w="992" w:type="dxa"/>
          </w:tcPr>
          <w:p w:rsidR="00693BFC" w:rsidRPr="00FC276A" w:rsidRDefault="00693BFC" w:rsidP="00693BFC">
            <w:pPr>
              <w:widowControl w:val="0"/>
              <w:ind w:left="-108" w:right="-90"/>
              <w:jc w:val="center"/>
            </w:pPr>
            <w:r w:rsidRPr="00FC276A">
              <w:t>N(16)</w:t>
            </w:r>
          </w:p>
        </w:tc>
        <w:tc>
          <w:tcPr>
            <w:tcW w:w="709" w:type="dxa"/>
          </w:tcPr>
          <w:p w:rsidR="00693BFC" w:rsidRPr="00A607D9" w:rsidRDefault="00693BFC" w:rsidP="00693BFC">
            <w:pPr>
              <w:widowControl w:val="0"/>
              <w:ind w:left="-108" w:right="-90"/>
              <w:jc w:val="center"/>
            </w:pPr>
            <w:r w:rsidRPr="008D3E17">
              <w:rPr>
                <w:highlight w:val="cyan"/>
              </w:rPr>
              <w:t>+</w:t>
            </w:r>
          </w:p>
        </w:tc>
        <w:tc>
          <w:tcPr>
            <w:tcW w:w="2693" w:type="dxa"/>
          </w:tcPr>
          <w:p w:rsidR="00693BFC" w:rsidRPr="00BF32CE" w:rsidRDefault="00693BFC" w:rsidP="00693BFC">
            <w:pPr>
              <w:tabs>
                <w:tab w:val="left" w:pos="720"/>
              </w:tabs>
              <w:jc w:val="both"/>
            </w:pPr>
            <w:r w:rsidRPr="005A2B70">
              <w:rPr>
                <w:highlight w:val="cyan"/>
              </w:rPr>
              <w:t>Реквізит набуває значення:</w:t>
            </w:r>
          </w:p>
          <w:p w:rsidR="00693BFC" w:rsidRDefault="00693BFC" w:rsidP="00693BFC">
            <w:pPr>
              <w:tabs>
                <w:tab w:val="left" w:pos="720"/>
              </w:tabs>
              <w:jc w:val="both"/>
            </w:pPr>
            <w:r w:rsidRPr="002405CA">
              <w:rPr>
                <w:highlight w:val="cyan"/>
              </w:rPr>
              <w:t>ціле чис</w:t>
            </w:r>
            <w:r>
              <w:rPr>
                <w:highlight w:val="cyan"/>
              </w:rPr>
              <w:t>ло, шо є множенням значення</w:t>
            </w:r>
            <w:r w:rsidRPr="002405CA">
              <w:rPr>
                <w:highlight w:val="cyan"/>
              </w:rPr>
              <w:t xml:space="preserve"> </w:t>
            </w:r>
            <w:r>
              <w:rPr>
                <w:highlight w:val="cyan"/>
              </w:rPr>
              <w:t>площі (м</w:t>
            </w:r>
            <w:r w:rsidRPr="002405CA">
              <w:rPr>
                <w:highlight w:val="cyan"/>
                <w:vertAlign w:val="superscript"/>
              </w:rPr>
              <w:t>2</w:t>
            </w:r>
            <w:r>
              <w:rPr>
                <w:highlight w:val="cyan"/>
              </w:rPr>
              <w:t xml:space="preserve">) </w:t>
            </w:r>
            <w:r w:rsidRPr="002405CA">
              <w:rPr>
                <w:highlight w:val="cyan"/>
              </w:rPr>
              <w:t>на коефіцієнт 10</w:t>
            </w:r>
            <w:r>
              <w:rPr>
                <w:highlight w:val="cyan"/>
                <w:vertAlign w:val="superscript"/>
              </w:rPr>
              <w:t>4</w:t>
            </w:r>
            <w:r w:rsidRPr="002405CA">
              <w:rPr>
                <w:highlight w:val="cyan"/>
              </w:rPr>
              <w:t>. Наприклад, -</w:t>
            </w:r>
            <w:r>
              <w:rPr>
                <w:highlight w:val="cyan"/>
              </w:rPr>
              <w:t xml:space="preserve"> якщо значення площі становить 45,33м</w:t>
            </w:r>
            <w:r w:rsidRPr="002405CA">
              <w:rPr>
                <w:highlight w:val="cyan"/>
                <w:vertAlign w:val="superscript"/>
              </w:rPr>
              <w:t>2</w:t>
            </w:r>
            <w:r w:rsidRPr="002405CA">
              <w:rPr>
                <w:highlight w:val="cyan"/>
              </w:rPr>
              <w:t xml:space="preserve">, то необхідно зазначити </w:t>
            </w:r>
            <w:r>
              <w:rPr>
                <w:highlight w:val="cyan"/>
              </w:rPr>
              <w:t xml:space="preserve">453300; - якщо значення площі становить </w:t>
            </w:r>
            <w:r w:rsidRPr="002405CA">
              <w:rPr>
                <w:highlight w:val="cyan"/>
              </w:rPr>
              <w:t>5</w:t>
            </w:r>
            <w:r>
              <w:rPr>
                <w:highlight w:val="cyan"/>
              </w:rPr>
              <w:t>8</w:t>
            </w:r>
            <w:r w:rsidRPr="002405CA">
              <w:rPr>
                <w:highlight w:val="cyan"/>
              </w:rPr>
              <w:t>,</w:t>
            </w:r>
            <w:r>
              <w:rPr>
                <w:highlight w:val="cyan"/>
              </w:rPr>
              <w:t>4444м</w:t>
            </w:r>
            <w:r w:rsidRPr="002405CA">
              <w:rPr>
                <w:highlight w:val="cyan"/>
                <w:vertAlign w:val="superscript"/>
              </w:rPr>
              <w:t>2</w:t>
            </w:r>
            <w:r>
              <w:rPr>
                <w:highlight w:val="cyan"/>
              </w:rPr>
              <w:t>, то необхідно зазначити 584444</w:t>
            </w:r>
            <w:r w:rsidRPr="002405CA">
              <w:rPr>
                <w:highlight w:val="cyan"/>
              </w:rPr>
              <w:t>;</w:t>
            </w:r>
          </w:p>
          <w:p w:rsidR="00693BFC" w:rsidRPr="00BF32CE" w:rsidRDefault="00693BFC" w:rsidP="008F0408">
            <w:pPr>
              <w:tabs>
                <w:tab w:val="left" w:pos="720"/>
              </w:tabs>
              <w:jc w:val="both"/>
            </w:pPr>
            <w:r w:rsidRPr="002405CA">
              <w:rPr>
                <w:highlight w:val="cyan"/>
              </w:rPr>
              <w:t>null</w:t>
            </w:r>
            <w:r>
              <w:rPr>
                <w:highlight w:val="cyan"/>
              </w:rPr>
              <w:t xml:space="preserve"> </w:t>
            </w:r>
            <w:r w:rsidRPr="002405CA">
              <w:rPr>
                <w:highlight w:val="cyan"/>
              </w:rPr>
              <w:t>-</w:t>
            </w:r>
            <w:r>
              <w:rPr>
                <w:highlight w:val="cyan"/>
              </w:rPr>
              <w:t xml:space="preserve"> </w:t>
            </w:r>
            <w:r w:rsidRPr="005A2B70">
              <w:rPr>
                <w:highlight w:val="cyan"/>
              </w:rPr>
              <w:t>забезпечення не є нерухомим майном.</w:t>
            </w:r>
          </w:p>
        </w:tc>
      </w:tr>
      <w:tr w:rsidR="00693BFC" w:rsidRPr="004D11F0" w:rsidTr="00DB7FB3">
        <w:tc>
          <w:tcPr>
            <w:tcW w:w="851" w:type="dxa"/>
          </w:tcPr>
          <w:p w:rsidR="00693BFC" w:rsidRPr="00B42DBE" w:rsidRDefault="00693BFC" w:rsidP="00693BFC">
            <w:pPr>
              <w:widowControl w:val="0"/>
              <w:jc w:val="both"/>
            </w:pPr>
            <w:r w:rsidRPr="00B42DBE">
              <w:t>16</w:t>
            </w:r>
          </w:p>
        </w:tc>
        <w:tc>
          <w:tcPr>
            <w:tcW w:w="1701" w:type="dxa"/>
          </w:tcPr>
          <w:p w:rsidR="00693BFC" w:rsidRPr="00B42DBE" w:rsidRDefault="00693BFC" w:rsidP="00693BFC">
            <w:pPr>
              <w:widowControl w:val="0"/>
            </w:pPr>
            <w:r w:rsidRPr="00B42DBE">
              <w:t>Сума поруки</w:t>
            </w:r>
          </w:p>
        </w:tc>
        <w:tc>
          <w:tcPr>
            <w:tcW w:w="1276" w:type="dxa"/>
          </w:tcPr>
          <w:p w:rsidR="00693BFC" w:rsidRPr="00B42DBE" w:rsidRDefault="00693BFC" w:rsidP="00693BFC">
            <w:pPr>
              <w:pStyle w:val="1f"/>
              <w:jc w:val="center"/>
              <w:rPr>
                <w:highlight w:val="cyan"/>
                <w:lang w:val="uk-UA"/>
              </w:rPr>
            </w:pPr>
            <w:r w:rsidRPr="00B42DBE">
              <w:rPr>
                <w:highlight w:val="cyan"/>
                <w:lang w:val="uk-UA"/>
              </w:rPr>
              <w:t>0015</w:t>
            </w:r>
          </w:p>
        </w:tc>
        <w:tc>
          <w:tcPr>
            <w:tcW w:w="1559" w:type="dxa"/>
          </w:tcPr>
          <w:p w:rsidR="00693BFC" w:rsidRPr="00E027EA" w:rsidRDefault="00693BFC" w:rsidP="00693BFC">
            <w:pPr>
              <w:widowControl w:val="0"/>
              <w:jc w:val="both"/>
              <w:rPr>
                <w:sz w:val="22"/>
                <w:szCs w:val="22"/>
              </w:rPr>
            </w:pPr>
            <w:r w:rsidRPr="00E027EA">
              <w:rPr>
                <w:sz w:val="22"/>
                <w:szCs w:val="22"/>
              </w:rPr>
              <w:t>sumBail</w:t>
            </w:r>
          </w:p>
        </w:tc>
        <w:tc>
          <w:tcPr>
            <w:tcW w:w="992" w:type="dxa"/>
          </w:tcPr>
          <w:p w:rsidR="00693BFC" w:rsidRPr="00E027EA" w:rsidRDefault="00693BFC" w:rsidP="00693BFC">
            <w:pPr>
              <w:widowControl w:val="0"/>
              <w:ind w:left="-108" w:right="-90"/>
              <w:jc w:val="center"/>
            </w:pPr>
            <w:r w:rsidRPr="00E027EA">
              <w:t>N(32)</w:t>
            </w:r>
          </w:p>
        </w:tc>
        <w:tc>
          <w:tcPr>
            <w:tcW w:w="709" w:type="dxa"/>
          </w:tcPr>
          <w:p w:rsidR="00693BFC" w:rsidRPr="00A607D9" w:rsidRDefault="00693BFC" w:rsidP="00693BFC">
            <w:pPr>
              <w:widowControl w:val="0"/>
              <w:ind w:left="-108" w:right="-90"/>
              <w:jc w:val="center"/>
            </w:pPr>
            <w:r w:rsidRPr="001D3000">
              <w:rPr>
                <w:highlight w:val="cyan"/>
              </w:rPr>
              <w:t>+</w:t>
            </w:r>
          </w:p>
        </w:tc>
        <w:tc>
          <w:tcPr>
            <w:tcW w:w="2693" w:type="dxa"/>
          </w:tcPr>
          <w:p w:rsidR="00693BFC" w:rsidRPr="00BF32CE" w:rsidRDefault="00693BFC" w:rsidP="00693BFC">
            <w:pPr>
              <w:tabs>
                <w:tab w:val="left" w:pos="720"/>
              </w:tabs>
              <w:jc w:val="both"/>
            </w:pPr>
            <w:r w:rsidRPr="00BF32CE">
              <w:t>Реквізит набуває значення:</w:t>
            </w:r>
          </w:p>
          <w:p w:rsidR="00693BFC" w:rsidRPr="00276942" w:rsidRDefault="00693BFC" w:rsidP="00693BFC">
            <w:pPr>
              <w:tabs>
                <w:tab w:val="left" w:pos="720"/>
              </w:tabs>
              <w:jc w:val="both"/>
            </w:pPr>
            <w:r w:rsidRPr="00BF32CE">
              <w:t>ц</w:t>
            </w:r>
            <w:r w:rsidRPr="007355B1">
              <w:t>іле число</w:t>
            </w:r>
            <w:r>
              <w:t xml:space="preserve"> в копійках</w:t>
            </w:r>
            <w:r w:rsidRPr="00E43706">
              <w:t xml:space="preserve">; </w:t>
            </w:r>
          </w:p>
          <w:p w:rsidR="00693BFC" w:rsidRPr="00B42DBE" w:rsidRDefault="00693BFC" w:rsidP="00693BFC">
            <w:pPr>
              <w:tabs>
                <w:tab w:val="left" w:pos="720"/>
              </w:tabs>
              <w:jc w:val="both"/>
              <w:rPr>
                <w:b/>
              </w:rPr>
            </w:pPr>
            <w:r w:rsidRPr="00EA4E67">
              <w:t>null</w:t>
            </w:r>
            <w:r>
              <w:rPr>
                <w:lang w:val="en-US"/>
              </w:rPr>
              <w:t xml:space="preserve"> </w:t>
            </w:r>
            <w:r w:rsidRPr="00EA4E67">
              <w:t>-</w:t>
            </w:r>
            <w:r>
              <w:rPr>
                <w:lang w:val="en-US"/>
              </w:rPr>
              <w:t xml:space="preserve"> </w:t>
            </w:r>
            <w:r w:rsidRPr="00EA4E67">
              <w:t xml:space="preserve">дані відсутні. </w:t>
            </w:r>
          </w:p>
        </w:tc>
      </w:tr>
      <w:tr w:rsidR="00693BFC" w:rsidRPr="00D5034A" w:rsidTr="00DB7FB3">
        <w:tc>
          <w:tcPr>
            <w:tcW w:w="851" w:type="dxa"/>
          </w:tcPr>
          <w:p w:rsidR="00693BFC" w:rsidRPr="004D11F0" w:rsidRDefault="00693BFC" w:rsidP="00693BFC">
            <w:pPr>
              <w:widowControl w:val="0"/>
              <w:jc w:val="both"/>
            </w:pPr>
            <w:r w:rsidRPr="004D11F0">
              <w:t>17</w:t>
            </w:r>
          </w:p>
        </w:tc>
        <w:tc>
          <w:tcPr>
            <w:tcW w:w="1701" w:type="dxa"/>
          </w:tcPr>
          <w:p w:rsidR="00693BFC" w:rsidRPr="004D11F0" w:rsidRDefault="00693BFC" w:rsidP="00693BFC">
            <w:pPr>
              <w:widowControl w:val="0"/>
            </w:pPr>
            <w:r w:rsidRPr="004D11F0">
              <w:t>Сума гарантії</w:t>
            </w:r>
          </w:p>
        </w:tc>
        <w:tc>
          <w:tcPr>
            <w:tcW w:w="1276" w:type="dxa"/>
          </w:tcPr>
          <w:p w:rsidR="00693BFC" w:rsidRPr="004D11F0" w:rsidRDefault="00693BFC" w:rsidP="00693BFC">
            <w:pPr>
              <w:pStyle w:val="1f"/>
              <w:jc w:val="center"/>
              <w:rPr>
                <w:highlight w:val="cyan"/>
                <w:lang w:val="uk-UA"/>
              </w:rPr>
            </w:pPr>
            <w:r w:rsidRPr="004D11F0">
              <w:rPr>
                <w:highlight w:val="cyan"/>
                <w:lang w:val="uk-UA"/>
              </w:rPr>
              <w:t>0016</w:t>
            </w:r>
          </w:p>
        </w:tc>
        <w:tc>
          <w:tcPr>
            <w:tcW w:w="1559" w:type="dxa"/>
          </w:tcPr>
          <w:p w:rsidR="00693BFC" w:rsidRPr="004D11F0" w:rsidRDefault="00693BFC" w:rsidP="00693BFC">
            <w:pPr>
              <w:widowControl w:val="0"/>
              <w:jc w:val="both"/>
              <w:rPr>
                <w:sz w:val="22"/>
                <w:szCs w:val="22"/>
              </w:rPr>
            </w:pPr>
            <w:r w:rsidRPr="004D11F0">
              <w:rPr>
                <w:sz w:val="22"/>
                <w:szCs w:val="22"/>
              </w:rPr>
              <w:t>sumGuarantee</w:t>
            </w:r>
          </w:p>
        </w:tc>
        <w:tc>
          <w:tcPr>
            <w:tcW w:w="992" w:type="dxa"/>
          </w:tcPr>
          <w:p w:rsidR="00693BFC" w:rsidRPr="004D11F0" w:rsidRDefault="00693BFC" w:rsidP="00693BFC">
            <w:pPr>
              <w:widowControl w:val="0"/>
              <w:ind w:left="-108" w:right="-90"/>
              <w:jc w:val="center"/>
            </w:pPr>
            <w:r w:rsidRPr="004D11F0">
              <w:t>N(32)</w:t>
            </w:r>
          </w:p>
        </w:tc>
        <w:tc>
          <w:tcPr>
            <w:tcW w:w="709" w:type="dxa"/>
          </w:tcPr>
          <w:p w:rsidR="00693BFC" w:rsidRPr="00A607D9" w:rsidRDefault="00693BFC" w:rsidP="00693BFC">
            <w:pPr>
              <w:widowControl w:val="0"/>
              <w:ind w:left="-108" w:right="-90"/>
              <w:jc w:val="center"/>
            </w:pPr>
            <w:r w:rsidRPr="00FC276A">
              <w:rPr>
                <w:highlight w:val="cyan"/>
              </w:rPr>
              <w:t>+</w:t>
            </w:r>
          </w:p>
        </w:tc>
        <w:tc>
          <w:tcPr>
            <w:tcW w:w="2693" w:type="dxa"/>
          </w:tcPr>
          <w:p w:rsidR="00693BFC" w:rsidRPr="00BF32CE" w:rsidRDefault="00693BFC" w:rsidP="00693BFC">
            <w:pPr>
              <w:tabs>
                <w:tab w:val="left" w:pos="720"/>
              </w:tabs>
              <w:jc w:val="both"/>
            </w:pPr>
            <w:r w:rsidRPr="00BF32CE">
              <w:t>Реквізит набуває значення:</w:t>
            </w:r>
          </w:p>
          <w:p w:rsidR="00693BFC" w:rsidRPr="00E43706" w:rsidRDefault="00693BFC" w:rsidP="00693BFC">
            <w:pPr>
              <w:tabs>
                <w:tab w:val="left" w:pos="720"/>
              </w:tabs>
              <w:jc w:val="both"/>
            </w:pPr>
            <w:r w:rsidRPr="00BF32CE">
              <w:t>ц</w:t>
            </w:r>
            <w:r w:rsidRPr="007355B1">
              <w:t>іле число</w:t>
            </w:r>
            <w:r>
              <w:t xml:space="preserve"> в копійках</w:t>
            </w:r>
            <w:r w:rsidRPr="00E43706">
              <w:t>;</w:t>
            </w:r>
          </w:p>
          <w:p w:rsidR="00693BFC" w:rsidRPr="00A607D9" w:rsidRDefault="00693BFC" w:rsidP="00693BFC">
            <w:pPr>
              <w:tabs>
                <w:tab w:val="left" w:pos="720"/>
              </w:tabs>
              <w:jc w:val="both"/>
            </w:pPr>
            <w:r w:rsidRPr="00276942">
              <w:lastRenderedPageBreak/>
              <w:t>null - дані відсутні.</w:t>
            </w:r>
          </w:p>
        </w:tc>
      </w:tr>
      <w:tr w:rsidR="00693BFC" w:rsidRPr="00D5034A" w:rsidTr="00DB7FB3">
        <w:tc>
          <w:tcPr>
            <w:tcW w:w="851" w:type="dxa"/>
            <w:tcBorders>
              <w:bottom w:val="single" w:sz="4" w:space="0" w:color="auto"/>
            </w:tcBorders>
          </w:tcPr>
          <w:p w:rsidR="00693BFC" w:rsidRPr="00D5034A" w:rsidRDefault="00693BFC" w:rsidP="00693BFC">
            <w:pPr>
              <w:widowControl w:val="0"/>
              <w:jc w:val="both"/>
            </w:pPr>
            <w:r w:rsidRPr="00D5034A">
              <w:lastRenderedPageBreak/>
              <w:t>18</w:t>
            </w:r>
          </w:p>
        </w:tc>
        <w:tc>
          <w:tcPr>
            <w:tcW w:w="1701" w:type="dxa"/>
            <w:tcBorders>
              <w:bottom w:val="single" w:sz="4" w:space="0" w:color="auto"/>
            </w:tcBorders>
          </w:tcPr>
          <w:p w:rsidR="00693BFC" w:rsidRPr="00D5034A" w:rsidRDefault="00693BFC" w:rsidP="00693BFC">
            <w:pPr>
              <w:widowControl w:val="0"/>
            </w:pPr>
            <w:r w:rsidRPr="00D5034A">
              <w:t>Середній підтверджений дохід особи, яка надала поруку/ гарантію</w:t>
            </w:r>
          </w:p>
        </w:tc>
        <w:tc>
          <w:tcPr>
            <w:tcW w:w="1276" w:type="dxa"/>
            <w:tcBorders>
              <w:bottom w:val="single" w:sz="4" w:space="0" w:color="auto"/>
            </w:tcBorders>
          </w:tcPr>
          <w:p w:rsidR="00693BFC" w:rsidRPr="00D5034A" w:rsidRDefault="00693BFC" w:rsidP="00693BFC">
            <w:pPr>
              <w:pStyle w:val="1f"/>
              <w:jc w:val="center"/>
              <w:rPr>
                <w:highlight w:val="cyan"/>
                <w:lang w:val="uk-UA"/>
              </w:rPr>
            </w:pPr>
            <w:r w:rsidRPr="00D5034A">
              <w:rPr>
                <w:highlight w:val="cyan"/>
                <w:lang w:val="uk-UA"/>
              </w:rPr>
              <w:t>0017</w:t>
            </w:r>
          </w:p>
        </w:tc>
        <w:tc>
          <w:tcPr>
            <w:tcW w:w="1559" w:type="dxa"/>
            <w:tcBorders>
              <w:bottom w:val="single" w:sz="4" w:space="0" w:color="auto"/>
            </w:tcBorders>
          </w:tcPr>
          <w:p w:rsidR="00693BFC" w:rsidRPr="00D5034A" w:rsidRDefault="00693BFC" w:rsidP="00693BFC">
            <w:pPr>
              <w:widowControl w:val="0"/>
              <w:jc w:val="both"/>
              <w:rPr>
                <w:sz w:val="22"/>
                <w:szCs w:val="22"/>
              </w:rPr>
            </w:pPr>
            <w:r w:rsidRPr="00D5034A">
              <w:rPr>
                <w:rStyle w:val="shorttext"/>
                <w:sz w:val="22"/>
                <w:szCs w:val="22"/>
              </w:rPr>
              <w:t>real6month</w:t>
            </w:r>
          </w:p>
        </w:tc>
        <w:tc>
          <w:tcPr>
            <w:tcW w:w="992" w:type="dxa"/>
            <w:tcBorders>
              <w:bottom w:val="single" w:sz="4" w:space="0" w:color="auto"/>
            </w:tcBorders>
          </w:tcPr>
          <w:p w:rsidR="00693BFC" w:rsidRPr="00D5034A" w:rsidRDefault="00693BFC" w:rsidP="00693BFC">
            <w:pPr>
              <w:widowControl w:val="0"/>
              <w:ind w:left="-108" w:right="-90"/>
              <w:jc w:val="center"/>
            </w:pPr>
            <w:r w:rsidRPr="00D5034A">
              <w:t>N(32)</w:t>
            </w:r>
          </w:p>
        </w:tc>
        <w:tc>
          <w:tcPr>
            <w:tcW w:w="709" w:type="dxa"/>
            <w:tcBorders>
              <w:bottom w:val="single" w:sz="4" w:space="0" w:color="auto"/>
            </w:tcBorders>
          </w:tcPr>
          <w:p w:rsidR="00693BFC" w:rsidRPr="00A607D9" w:rsidRDefault="00693BFC" w:rsidP="00693BFC">
            <w:pPr>
              <w:widowControl w:val="0"/>
              <w:ind w:left="-108" w:right="-90"/>
              <w:jc w:val="center"/>
            </w:pPr>
            <w:r w:rsidRPr="00FC276A">
              <w:rPr>
                <w:highlight w:val="cyan"/>
              </w:rPr>
              <w:t>+</w:t>
            </w:r>
          </w:p>
        </w:tc>
        <w:tc>
          <w:tcPr>
            <w:tcW w:w="2693" w:type="dxa"/>
            <w:tcBorders>
              <w:bottom w:val="single" w:sz="4" w:space="0" w:color="auto"/>
            </w:tcBorders>
          </w:tcPr>
          <w:p w:rsidR="00693BFC" w:rsidRPr="00B42DBE" w:rsidRDefault="00693BFC" w:rsidP="00693BFC">
            <w:pPr>
              <w:tabs>
                <w:tab w:val="left" w:pos="720"/>
              </w:tabs>
              <w:jc w:val="both"/>
            </w:pPr>
            <w:r w:rsidRPr="00B42DBE">
              <w:t>Ціле число, в копійках.</w:t>
            </w:r>
          </w:p>
          <w:p w:rsidR="00693BFC" w:rsidRPr="00BF32CE" w:rsidRDefault="00693BFC" w:rsidP="00693BFC">
            <w:pPr>
              <w:tabs>
                <w:tab w:val="left" w:pos="720"/>
              </w:tabs>
              <w:jc w:val="both"/>
            </w:pPr>
            <w:r w:rsidRPr="00E027EA">
              <w:t>Реквізит набуває</w:t>
            </w:r>
            <w:r w:rsidRPr="00BF32CE">
              <w:t xml:space="preserve"> значення:</w:t>
            </w:r>
          </w:p>
          <w:p w:rsidR="00693BFC" w:rsidRPr="00BF32CE" w:rsidRDefault="00693BFC" w:rsidP="00693BFC">
            <w:pPr>
              <w:tabs>
                <w:tab w:val="left" w:pos="720"/>
              </w:tabs>
              <w:jc w:val="both"/>
            </w:pPr>
            <w:r w:rsidRPr="00BF32CE">
              <w:t>- число більше 0;</w:t>
            </w:r>
          </w:p>
          <w:p w:rsidR="00693BFC" w:rsidRPr="00E43706" w:rsidRDefault="00693BFC" w:rsidP="00693BFC">
            <w:pPr>
              <w:tabs>
                <w:tab w:val="left" w:pos="720"/>
              </w:tabs>
              <w:jc w:val="both"/>
            </w:pPr>
            <w:r w:rsidRPr="00BF32CE">
              <w:t>-число 0 (</w:t>
            </w:r>
            <w:r w:rsidRPr="007355B1">
              <w:t>дохід</w:t>
            </w:r>
            <w:r w:rsidRPr="00E43706">
              <w:t xml:space="preserve"> відсутній;</w:t>
            </w:r>
          </w:p>
          <w:p w:rsidR="00693BFC" w:rsidRPr="00276942" w:rsidRDefault="00693BFC" w:rsidP="00693BFC">
            <w:pPr>
              <w:tabs>
                <w:tab w:val="left" w:pos="720"/>
              </w:tabs>
              <w:jc w:val="both"/>
            </w:pPr>
            <w:r w:rsidRPr="00276942">
              <w:t>- null- дані про дохід від не вимагаються;</w:t>
            </w:r>
          </w:p>
          <w:p w:rsidR="00693BFC" w:rsidRPr="00BF32CE" w:rsidRDefault="00693BFC" w:rsidP="00693BFC">
            <w:pPr>
              <w:tabs>
                <w:tab w:val="left" w:pos="720"/>
              </w:tabs>
              <w:jc w:val="both"/>
              <w:rPr>
                <w:strike/>
                <w:highlight w:val="yellow"/>
              </w:rPr>
            </w:pPr>
            <w:r w:rsidRPr="00A27B73">
              <w:t>-100</w:t>
            </w:r>
            <w:r w:rsidRPr="00EA4E67">
              <w:t xml:space="preserve"> - Поручитель зобов’язаний над</w:t>
            </w:r>
            <w:r w:rsidRPr="00A40781">
              <w:t>ати дані але не надав (не оновив) дані</w:t>
            </w:r>
            <w:r>
              <w:t>.</w:t>
            </w:r>
          </w:p>
        </w:tc>
      </w:tr>
      <w:tr w:rsidR="00693BFC" w:rsidRPr="00D5034A" w:rsidTr="00DB7FB3">
        <w:tc>
          <w:tcPr>
            <w:tcW w:w="851" w:type="dxa"/>
            <w:tcBorders>
              <w:bottom w:val="single" w:sz="4" w:space="0" w:color="auto"/>
            </w:tcBorders>
          </w:tcPr>
          <w:p w:rsidR="00693BFC" w:rsidRPr="00D5034A" w:rsidRDefault="00693BFC" w:rsidP="00693BFC">
            <w:pPr>
              <w:widowControl w:val="0"/>
              <w:jc w:val="both"/>
            </w:pPr>
            <w:r w:rsidRPr="00D5034A">
              <w:t>19</w:t>
            </w:r>
          </w:p>
        </w:tc>
        <w:tc>
          <w:tcPr>
            <w:tcW w:w="1701" w:type="dxa"/>
            <w:tcBorders>
              <w:bottom w:val="single" w:sz="4" w:space="0" w:color="auto"/>
            </w:tcBorders>
          </w:tcPr>
          <w:p w:rsidR="00693BFC" w:rsidRPr="00D5034A" w:rsidRDefault="00693BFC" w:rsidP="00693BFC">
            <w:pPr>
              <w:widowControl w:val="0"/>
            </w:pPr>
            <w:r w:rsidRPr="00D5034A">
              <w:t>Регулярний непідтверджений дохід особи, яка надала поруку/гарантію</w:t>
            </w:r>
          </w:p>
        </w:tc>
        <w:tc>
          <w:tcPr>
            <w:tcW w:w="1276" w:type="dxa"/>
            <w:tcBorders>
              <w:bottom w:val="single" w:sz="4" w:space="0" w:color="auto"/>
            </w:tcBorders>
          </w:tcPr>
          <w:p w:rsidR="00693BFC" w:rsidRPr="00D5034A" w:rsidRDefault="00693BFC" w:rsidP="00693BFC">
            <w:pPr>
              <w:pStyle w:val="1f"/>
              <w:jc w:val="center"/>
              <w:rPr>
                <w:highlight w:val="cyan"/>
                <w:lang w:val="uk-UA"/>
              </w:rPr>
            </w:pPr>
            <w:r w:rsidRPr="00D5034A">
              <w:rPr>
                <w:highlight w:val="cyan"/>
                <w:lang w:val="uk-UA"/>
              </w:rPr>
              <w:t>0018</w:t>
            </w:r>
          </w:p>
        </w:tc>
        <w:tc>
          <w:tcPr>
            <w:tcW w:w="1559" w:type="dxa"/>
            <w:tcBorders>
              <w:bottom w:val="single" w:sz="4" w:space="0" w:color="auto"/>
            </w:tcBorders>
          </w:tcPr>
          <w:p w:rsidR="00693BFC" w:rsidRPr="00D5034A" w:rsidRDefault="00693BFC" w:rsidP="00693BFC">
            <w:pPr>
              <w:widowControl w:val="0"/>
              <w:jc w:val="both"/>
              <w:rPr>
                <w:sz w:val="22"/>
                <w:szCs w:val="22"/>
              </w:rPr>
            </w:pPr>
            <w:r w:rsidRPr="00D5034A">
              <w:rPr>
                <w:rStyle w:val="shorttext"/>
                <w:sz w:val="22"/>
                <w:szCs w:val="22"/>
              </w:rPr>
              <w:t>noreal6month</w:t>
            </w:r>
          </w:p>
        </w:tc>
        <w:tc>
          <w:tcPr>
            <w:tcW w:w="992" w:type="dxa"/>
            <w:tcBorders>
              <w:bottom w:val="single" w:sz="4" w:space="0" w:color="auto"/>
            </w:tcBorders>
          </w:tcPr>
          <w:p w:rsidR="00693BFC" w:rsidRPr="00D5034A" w:rsidRDefault="00693BFC" w:rsidP="00693BFC">
            <w:pPr>
              <w:widowControl w:val="0"/>
              <w:ind w:left="-108" w:right="-90"/>
              <w:jc w:val="center"/>
            </w:pPr>
            <w:r w:rsidRPr="00D5034A">
              <w:t>N(32)</w:t>
            </w:r>
          </w:p>
        </w:tc>
        <w:tc>
          <w:tcPr>
            <w:tcW w:w="709" w:type="dxa"/>
            <w:tcBorders>
              <w:bottom w:val="single" w:sz="4" w:space="0" w:color="auto"/>
            </w:tcBorders>
          </w:tcPr>
          <w:p w:rsidR="00693BFC" w:rsidRPr="00A607D9" w:rsidRDefault="00693BFC" w:rsidP="00693BFC">
            <w:pPr>
              <w:widowControl w:val="0"/>
              <w:ind w:left="-108" w:right="-90"/>
              <w:jc w:val="center"/>
            </w:pPr>
            <w:r w:rsidRPr="00FC276A">
              <w:rPr>
                <w:highlight w:val="cyan"/>
              </w:rPr>
              <w:t>+</w:t>
            </w:r>
          </w:p>
        </w:tc>
        <w:tc>
          <w:tcPr>
            <w:tcW w:w="2693" w:type="dxa"/>
            <w:tcBorders>
              <w:bottom w:val="single" w:sz="4" w:space="0" w:color="auto"/>
            </w:tcBorders>
          </w:tcPr>
          <w:p w:rsidR="00693BFC" w:rsidRPr="00A27B73" w:rsidRDefault="00693BFC" w:rsidP="00693BFC">
            <w:pPr>
              <w:tabs>
                <w:tab w:val="left" w:pos="720"/>
              </w:tabs>
              <w:jc w:val="both"/>
            </w:pPr>
            <w:r w:rsidRPr="00A27B73">
              <w:t>Ціле число, в копійках.</w:t>
            </w:r>
          </w:p>
          <w:p w:rsidR="00693BFC" w:rsidRPr="00A27B73" w:rsidRDefault="00693BFC" w:rsidP="00693BFC">
            <w:pPr>
              <w:tabs>
                <w:tab w:val="left" w:pos="720"/>
              </w:tabs>
              <w:jc w:val="both"/>
            </w:pPr>
            <w:r w:rsidRPr="00A27B73">
              <w:t>Реквізит набуває значення:</w:t>
            </w:r>
          </w:p>
          <w:p w:rsidR="00693BFC" w:rsidRPr="00A27B73" w:rsidRDefault="00693BFC" w:rsidP="00693BFC">
            <w:pPr>
              <w:tabs>
                <w:tab w:val="left" w:pos="720"/>
              </w:tabs>
              <w:jc w:val="both"/>
            </w:pPr>
            <w:r w:rsidRPr="00A27B73">
              <w:t>число більше 0;</w:t>
            </w:r>
          </w:p>
          <w:p w:rsidR="00693BFC" w:rsidRPr="00A27B73" w:rsidRDefault="00693BFC" w:rsidP="00693BFC">
            <w:pPr>
              <w:tabs>
                <w:tab w:val="left" w:pos="720"/>
              </w:tabs>
              <w:jc w:val="both"/>
            </w:pPr>
            <w:r w:rsidRPr="00A27B73">
              <w:t>число 0 (дохід відсутній;</w:t>
            </w:r>
          </w:p>
          <w:p w:rsidR="00693BFC" w:rsidRPr="00A27B73" w:rsidRDefault="00693BFC" w:rsidP="00693BFC">
            <w:pPr>
              <w:tabs>
                <w:tab w:val="left" w:pos="720"/>
              </w:tabs>
              <w:jc w:val="both"/>
            </w:pPr>
            <w:r w:rsidRPr="00A27B73">
              <w:t xml:space="preserve">null - дані про дохід від </w:t>
            </w:r>
            <w:r>
              <w:t xml:space="preserve">поручителя </w:t>
            </w:r>
            <w:r w:rsidRPr="00A27B73">
              <w:t>не вимагаються;</w:t>
            </w:r>
          </w:p>
          <w:p w:rsidR="00693BFC" w:rsidRPr="00A27B73" w:rsidRDefault="00693BFC" w:rsidP="00693BFC">
            <w:pPr>
              <w:tabs>
                <w:tab w:val="left" w:pos="720"/>
              </w:tabs>
              <w:jc w:val="both"/>
            </w:pPr>
            <w:r w:rsidRPr="00B42DBE">
              <w:t>-100</w:t>
            </w:r>
            <w:r w:rsidRPr="00A27B73">
              <w:t xml:space="preserve"> - </w:t>
            </w:r>
            <w:r>
              <w:t>п</w:t>
            </w:r>
            <w:r w:rsidRPr="00A27B73">
              <w:t>оручитель зобов’язаний надати дані але не надав (не оновив) дані</w:t>
            </w:r>
            <w:r>
              <w:t>.</w:t>
            </w:r>
          </w:p>
        </w:tc>
      </w:tr>
      <w:tr w:rsidR="00693BFC" w:rsidRPr="00D5034A" w:rsidTr="00DB7FB3">
        <w:tc>
          <w:tcPr>
            <w:tcW w:w="851" w:type="dxa"/>
            <w:tcBorders>
              <w:bottom w:val="single" w:sz="4" w:space="0" w:color="auto"/>
            </w:tcBorders>
          </w:tcPr>
          <w:p w:rsidR="00693BFC" w:rsidRPr="00D5034A" w:rsidRDefault="00693BFC" w:rsidP="00693BFC">
            <w:pPr>
              <w:widowControl w:val="0"/>
              <w:jc w:val="both"/>
            </w:pPr>
            <w:r w:rsidRPr="00D5034A">
              <w:t>20</w:t>
            </w:r>
          </w:p>
        </w:tc>
        <w:tc>
          <w:tcPr>
            <w:tcW w:w="1701" w:type="dxa"/>
            <w:tcBorders>
              <w:bottom w:val="single" w:sz="4" w:space="0" w:color="auto"/>
            </w:tcBorders>
          </w:tcPr>
          <w:p w:rsidR="00693BFC" w:rsidRPr="00D5034A" w:rsidRDefault="00693BFC" w:rsidP="00693BFC">
            <w:pPr>
              <w:widowControl w:val="0"/>
            </w:pPr>
            <w:r>
              <w:t xml:space="preserve">Факт страхування </w:t>
            </w:r>
            <w:r w:rsidRPr="00D5034A">
              <w:t>забезпечення</w:t>
            </w:r>
          </w:p>
        </w:tc>
        <w:tc>
          <w:tcPr>
            <w:tcW w:w="1276" w:type="dxa"/>
            <w:tcBorders>
              <w:bottom w:val="single" w:sz="4" w:space="0" w:color="auto"/>
            </w:tcBorders>
          </w:tcPr>
          <w:p w:rsidR="00693BFC" w:rsidRPr="00D5034A" w:rsidRDefault="00693BFC" w:rsidP="00693BFC">
            <w:pPr>
              <w:pStyle w:val="1f"/>
              <w:jc w:val="center"/>
              <w:rPr>
                <w:highlight w:val="cyan"/>
                <w:lang w:val="uk-UA"/>
              </w:rPr>
            </w:pPr>
            <w:r w:rsidRPr="00D5034A">
              <w:rPr>
                <w:highlight w:val="cyan"/>
                <w:lang w:val="uk-UA"/>
              </w:rPr>
              <w:t>0019</w:t>
            </w:r>
          </w:p>
        </w:tc>
        <w:tc>
          <w:tcPr>
            <w:tcW w:w="1559" w:type="dxa"/>
            <w:tcBorders>
              <w:bottom w:val="single" w:sz="4" w:space="0" w:color="auto"/>
            </w:tcBorders>
          </w:tcPr>
          <w:p w:rsidR="00693BFC" w:rsidRPr="00D5034A" w:rsidRDefault="00693BFC" w:rsidP="00693BFC">
            <w:pPr>
              <w:widowControl w:val="0"/>
              <w:jc w:val="both"/>
              <w:rPr>
                <w:sz w:val="22"/>
                <w:szCs w:val="22"/>
              </w:rPr>
            </w:pPr>
            <w:r w:rsidRPr="00D5034A">
              <w:rPr>
                <w:sz w:val="22"/>
                <w:szCs w:val="22"/>
              </w:rPr>
              <w:t>flagI</w:t>
            </w:r>
            <w:r w:rsidRPr="00D5034A">
              <w:rPr>
                <w:rStyle w:val="shorttext"/>
                <w:sz w:val="22"/>
                <w:szCs w:val="22"/>
              </w:rPr>
              <w:t>nsurance</w:t>
            </w:r>
            <w:r w:rsidRPr="00D5034A">
              <w:rPr>
                <w:sz w:val="22"/>
                <w:szCs w:val="22"/>
              </w:rPr>
              <w:t>Pledge</w:t>
            </w:r>
          </w:p>
        </w:tc>
        <w:tc>
          <w:tcPr>
            <w:tcW w:w="992" w:type="dxa"/>
            <w:tcBorders>
              <w:bottom w:val="single" w:sz="4" w:space="0" w:color="auto"/>
            </w:tcBorders>
          </w:tcPr>
          <w:p w:rsidR="00693BFC" w:rsidRPr="00D5034A" w:rsidRDefault="00693BFC" w:rsidP="00693BFC">
            <w:pPr>
              <w:widowControl w:val="0"/>
              <w:ind w:left="-108" w:right="-90"/>
              <w:jc w:val="center"/>
            </w:pPr>
            <w:r w:rsidRPr="00D5034A">
              <w:t>B</w:t>
            </w:r>
          </w:p>
        </w:tc>
        <w:tc>
          <w:tcPr>
            <w:tcW w:w="709" w:type="dxa"/>
            <w:tcBorders>
              <w:bottom w:val="single" w:sz="4" w:space="0" w:color="auto"/>
            </w:tcBorders>
          </w:tcPr>
          <w:p w:rsidR="00693BFC" w:rsidRPr="00D5034A" w:rsidRDefault="00693BFC" w:rsidP="00693BFC">
            <w:pPr>
              <w:widowControl w:val="0"/>
              <w:ind w:left="-108" w:right="-90"/>
              <w:jc w:val="center"/>
            </w:pPr>
            <w:r w:rsidRPr="00D5034A">
              <w:t>+</w:t>
            </w:r>
          </w:p>
        </w:tc>
        <w:tc>
          <w:tcPr>
            <w:tcW w:w="2693" w:type="dxa"/>
            <w:tcBorders>
              <w:bottom w:val="single" w:sz="4" w:space="0" w:color="auto"/>
            </w:tcBorders>
          </w:tcPr>
          <w:p w:rsidR="00693BFC" w:rsidRPr="00A27B73" w:rsidRDefault="00693BFC" w:rsidP="00693BFC">
            <w:pPr>
              <w:tabs>
                <w:tab w:val="left" w:pos="720"/>
              </w:tabs>
              <w:jc w:val="both"/>
            </w:pPr>
            <w:r w:rsidRPr="00A27B73">
              <w:t>Реквізит набуває значення:</w:t>
            </w:r>
          </w:p>
          <w:p w:rsidR="00693BFC" w:rsidRPr="00A27B73" w:rsidRDefault="00693BFC" w:rsidP="00693BFC">
            <w:pPr>
              <w:tabs>
                <w:tab w:val="left" w:pos="720"/>
              </w:tabs>
              <w:jc w:val="both"/>
            </w:pPr>
            <w:r w:rsidRPr="00A27B73">
              <w:t>true – майно застраховане;</w:t>
            </w:r>
          </w:p>
          <w:p w:rsidR="00693BFC" w:rsidRDefault="00693BFC" w:rsidP="00693BFC">
            <w:pPr>
              <w:tabs>
                <w:tab w:val="left" w:pos="720"/>
              </w:tabs>
              <w:jc w:val="both"/>
            </w:pPr>
            <w:r w:rsidRPr="00A27B73">
              <w:t>false – майно не застраховане.</w:t>
            </w:r>
          </w:p>
          <w:p w:rsidR="00B3597A" w:rsidRPr="00A27B73" w:rsidRDefault="00B3597A" w:rsidP="00693BFC">
            <w:pPr>
              <w:tabs>
                <w:tab w:val="left" w:pos="720"/>
              </w:tabs>
              <w:jc w:val="both"/>
            </w:pPr>
            <w:r w:rsidRPr="00E723A6">
              <w:rPr>
                <w:highlight w:val="yellow"/>
              </w:rPr>
              <w:t>У разі відсутності зазначається null.</w:t>
            </w:r>
          </w:p>
        </w:tc>
      </w:tr>
      <w:tr w:rsidR="00693BFC" w:rsidRPr="00D5034A" w:rsidTr="00DB7FB3">
        <w:tc>
          <w:tcPr>
            <w:tcW w:w="9781" w:type="dxa"/>
            <w:gridSpan w:val="7"/>
          </w:tcPr>
          <w:p w:rsidR="00693BFC" w:rsidRPr="00145C53" w:rsidRDefault="00693BFC" w:rsidP="00693BFC">
            <w:pPr>
              <w:widowControl w:val="0"/>
              <w:ind w:left="-108" w:right="-90"/>
              <w:jc w:val="both"/>
            </w:pPr>
            <w:r w:rsidRPr="00D5034A">
              <w:t xml:space="preserve">21. Депозити, що є предметом забезпечення. Структура (елемент) </w:t>
            </w:r>
            <w:r w:rsidRPr="00D5034A">
              <w:rPr>
                <w:b/>
              </w:rPr>
              <w:t>Deposit</w:t>
            </w:r>
            <w:r w:rsidRPr="00D5034A">
              <w:t>. Структура Deposit може бути або масивом значень (поля 21.1 – 21.4) при необхідності надання інформації про один або декілька депозитів або строкою зі значенням “D” - при необхідності видалити всі депозити, пов’язанні із забезпеченням. Якщо депозитів за забезпеченням декілька, то поля структури Deposit повторюються стільки разів, скільки є депозитів. Якщо предметом забезпечення не є депозити або інформація за депозитами, яка була надана раніше, не пот</w:t>
            </w:r>
            <w:r w:rsidRPr="00145C53">
              <w:t>ребує змін, то структура (елемент) Deposit не зазначається.</w:t>
            </w:r>
          </w:p>
        </w:tc>
      </w:tr>
      <w:tr w:rsidR="00693BFC" w:rsidRPr="00D5034A" w:rsidTr="00DB7FB3">
        <w:tc>
          <w:tcPr>
            <w:tcW w:w="851" w:type="dxa"/>
            <w:tcBorders>
              <w:bottom w:val="single" w:sz="4" w:space="0" w:color="auto"/>
            </w:tcBorders>
          </w:tcPr>
          <w:p w:rsidR="00693BFC" w:rsidRPr="00A607D9" w:rsidRDefault="00693BFC" w:rsidP="00693BFC">
            <w:pPr>
              <w:widowControl w:val="0"/>
              <w:jc w:val="both"/>
            </w:pPr>
            <w:r w:rsidRPr="00D5034A">
              <w:t>2</w:t>
            </w:r>
            <w:r w:rsidRPr="00145C53">
              <w:t>1</w:t>
            </w:r>
            <w:r w:rsidRPr="00A607D9">
              <w:t>.1</w:t>
            </w:r>
          </w:p>
        </w:tc>
        <w:tc>
          <w:tcPr>
            <w:tcW w:w="1701" w:type="dxa"/>
            <w:tcBorders>
              <w:bottom w:val="single" w:sz="4" w:space="0" w:color="auto"/>
            </w:tcBorders>
          </w:tcPr>
          <w:p w:rsidR="00693BFC" w:rsidRPr="00BF32CE" w:rsidRDefault="00693BFC" w:rsidP="00693BFC">
            <w:pPr>
              <w:widowControl w:val="0"/>
            </w:pPr>
            <w:r w:rsidRPr="00BF32CE">
              <w:t>Номер депозитного договору</w:t>
            </w:r>
          </w:p>
        </w:tc>
        <w:tc>
          <w:tcPr>
            <w:tcW w:w="1276" w:type="dxa"/>
            <w:tcBorders>
              <w:bottom w:val="single" w:sz="4" w:space="0" w:color="auto"/>
            </w:tcBorders>
          </w:tcPr>
          <w:p w:rsidR="00693BFC" w:rsidRPr="00BF32CE" w:rsidRDefault="00693BFC" w:rsidP="00693BFC">
            <w:pPr>
              <w:pStyle w:val="1f"/>
              <w:jc w:val="center"/>
              <w:rPr>
                <w:highlight w:val="cyan"/>
                <w:lang w:val="uk-UA"/>
              </w:rPr>
            </w:pPr>
            <w:r w:rsidRPr="00BF32CE">
              <w:rPr>
                <w:highlight w:val="cyan"/>
                <w:lang w:val="uk-UA"/>
              </w:rPr>
              <w:t>0020</w:t>
            </w:r>
          </w:p>
        </w:tc>
        <w:tc>
          <w:tcPr>
            <w:tcW w:w="1559" w:type="dxa"/>
            <w:tcBorders>
              <w:bottom w:val="single" w:sz="4" w:space="0" w:color="auto"/>
            </w:tcBorders>
          </w:tcPr>
          <w:p w:rsidR="00693BFC" w:rsidRPr="00E43706" w:rsidRDefault="00693BFC" w:rsidP="00693BFC">
            <w:pPr>
              <w:widowControl w:val="0"/>
              <w:jc w:val="both"/>
              <w:rPr>
                <w:sz w:val="20"/>
                <w:szCs w:val="20"/>
              </w:rPr>
            </w:pPr>
            <w:r w:rsidRPr="007355B1">
              <w:t>numDogDp</w:t>
            </w:r>
          </w:p>
        </w:tc>
        <w:tc>
          <w:tcPr>
            <w:tcW w:w="992" w:type="dxa"/>
            <w:tcBorders>
              <w:bottom w:val="single" w:sz="4" w:space="0" w:color="auto"/>
            </w:tcBorders>
          </w:tcPr>
          <w:p w:rsidR="00693BFC" w:rsidRPr="00276942" w:rsidRDefault="00693BFC" w:rsidP="00693BFC">
            <w:pPr>
              <w:widowControl w:val="0"/>
              <w:ind w:left="-108" w:right="-90"/>
              <w:jc w:val="center"/>
            </w:pPr>
            <w:r w:rsidRPr="00276942">
              <w:t>С(50)</w:t>
            </w:r>
          </w:p>
        </w:tc>
        <w:tc>
          <w:tcPr>
            <w:tcW w:w="709" w:type="dxa"/>
            <w:tcBorders>
              <w:bottom w:val="single" w:sz="4" w:space="0" w:color="auto"/>
            </w:tcBorders>
          </w:tcPr>
          <w:p w:rsidR="00693BFC" w:rsidRPr="00EA4E67" w:rsidRDefault="00693BFC" w:rsidP="00693BFC">
            <w:pPr>
              <w:ind w:left="-78" w:right="-39"/>
              <w:jc w:val="center"/>
              <w:rPr>
                <w:sz w:val="20"/>
                <w:szCs w:val="20"/>
              </w:rPr>
            </w:pPr>
            <w:r w:rsidRPr="00EA4E67">
              <w:rPr>
                <w:sz w:val="20"/>
                <w:szCs w:val="20"/>
              </w:rPr>
              <w:t xml:space="preserve">+ </w:t>
            </w:r>
          </w:p>
        </w:tc>
        <w:tc>
          <w:tcPr>
            <w:tcW w:w="2693" w:type="dxa"/>
            <w:tcBorders>
              <w:bottom w:val="single" w:sz="4" w:space="0" w:color="auto"/>
            </w:tcBorders>
          </w:tcPr>
          <w:p w:rsidR="00693BFC" w:rsidRPr="00A607D9" w:rsidRDefault="00693BFC" w:rsidP="00693BFC">
            <w:pPr>
              <w:tabs>
                <w:tab w:val="left" w:pos="720"/>
              </w:tabs>
              <w:jc w:val="both"/>
            </w:pPr>
          </w:p>
        </w:tc>
      </w:tr>
      <w:tr w:rsidR="00693BFC" w:rsidRPr="00D5034A" w:rsidTr="00DB7FB3">
        <w:tc>
          <w:tcPr>
            <w:tcW w:w="851" w:type="dxa"/>
          </w:tcPr>
          <w:p w:rsidR="00693BFC" w:rsidRPr="00D5034A" w:rsidRDefault="00693BFC" w:rsidP="00693BFC">
            <w:pPr>
              <w:widowControl w:val="0"/>
              <w:jc w:val="both"/>
            </w:pPr>
            <w:r w:rsidRPr="00D5034A">
              <w:t>21.2</w:t>
            </w:r>
          </w:p>
        </w:tc>
        <w:tc>
          <w:tcPr>
            <w:tcW w:w="1701" w:type="dxa"/>
          </w:tcPr>
          <w:p w:rsidR="00693BFC" w:rsidRPr="00D5034A" w:rsidRDefault="00693BFC" w:rsidP="00693BFC">
            <w:pPr>
              <w:widowControl w:val="0"/>
            </w:pPr>
            <w:r w:rsidRPr="00D5034A">
              <w:t>Дата укладання депозитного договору</w:t>
            </w:r>
          </w:p>
        </w:tc>
        <w:tc>
          <w:tcPr>
            <w:tcW w:w="1276" w:type="dxa"/>
          </w:tcPr>
          <w:p w:rsidR="00693BFC" w:rsidRPr="00D5034A" w:rsidRDefault="00693BFC" w:rsidP="00693BFC">
            <w:pPr>
              <w:pStyle w:val="1f"/>
              <w:jc w:val="center"/>
              <w:rPr>
                <w:highlight w:val="cyan"/>
                <w:lang w:val="uk-UA"/>
              </w:rPr>
            </w:pPr>
            <w:r w:rsidRPr="00D5034A">
              <w:rPr>
                <w:highlight w:val="cyan"/>
                <w:lang w:val="uk-UA"/>
              </w:rPr>
              <w:t>0021</w:t>
            </w:r>
          </w:p>
        </w:tc>
        <w:tc>
          <w:tcPr>
            <w:tcW w:w="1559" w:type="dxa"/>
          </w:tcPr>
          <w:p w:rsidR="00693BFC" w:rsidRPr="00D5034A" w:rsidRDefault="00693BFC" w:rsidP="00693BFC">
            <w:r w:rsidRPr="00D5034A">
              <w:t>dogDayDp</w:t>
            </w:r>
          </w:p>
        </w:tc>
        <w:tc>
          <w:tcPr>
            <w:tcW w:w="992" w:type="dxa"/>
          </w:tcPr>
          <w:p w:rsidR="00693BFC" w:rsidRPr="00D5034A" w:rsidRDefault="00693BFC" w:rsidP="00693BFC">
            <w:pPr>
              <w:jc w:val="center"/>
            </w:pPr>
            <w:r w:rsidRPr="00D5034A">
              <w:t>D(10)</w:t>
            </w:r>
          </w:p>
        </w:tc>
        <w:tc>
          <w:tcPr>
            <w:tcW w:w="709" w:type="dxa"/>
          </w:tcPr>
          <w:p w:rsidR="00693BFC" w:rsidRPr="00D5034A" w:rsidRDefault="00693BFC" w:rsidP="00693BFC">
            <w:pPr>
              <w:jc w:val="center"/>
            </w:pPr>
            <w:r w:rsidRPr="00D5034A">
              <w:t>+</w:t>
            </w:r>
          </w:p>
        </w:tc>
        <w:tc>
          <w:tcPr>
            <w:tcW w:w="2693" w:type="dxa"/>
          </w:tcPr>
          <w:p w:rsidR="00693BFC" w:rsidRPr="00D5034A" w:rsidRDefault="00693BFC" w:rsidP="00693BFC">
            <w:pPr>
              <w:tabs>
                <w:tab w:val="left" w:pos="720"/>
              </w:tabs>
              <w:jc w:val="both"/>
            </w:pPr>
          </w:p>
        </w:tc>
      </w:tr>
      <w:tr w:rsidR="00693BFC" w:rsidRPr="00D5034A" w:rsidTr="00DB7FB3">
        <w:tc>
          <w:tcPr>
            <w:tcW w:w="851" w:type="dxa"/>
          </w:tcPr>
          <w:p w:rsidR="00693BFC" w:rsidRPr="00145C53" w:rsidRDefault="00693BFC" w:rsidP="00693BFC">
            <w:r w:rsidRPr="00145C53">
              <w:t>21.3</w:t>
            </w:r>
          </w:p>
        </w:tc>
        <w:tc>
          <w:tcPr>
            <w:tcW w:w="1701" w:type="dxa"/>
          </w:tcPr>
          <w:p w:rsidR="00693BFC" w:rsidRPr="00145C53" w:rsidRDefault="00693BFC" w:rsidP="00693BFC">
            <w:pPr>
              <w:widowControl w:val="0"/>
            </w:pPr>
            <w:r w:rsidRPr="00145C53">
              <w:t>Код валюти за депозитом</w:t>
            </w:r>
          </w:p>
        </w:tc>
        <w:tc>
          <w:tcPr>
            <w:tcW w:w="1276" w:type="dxa"/>
          </w:tcPr>
          <w:p w:rsidR="00693BFC" w:rsidRPr="00145C53" w:rsidRDefault="00693BFC" w:rsidP="00693BFC">
            <w:pPr>
              <w:pStyle w:val="1f"/>
              <w:jc w:val="center"/>
              <w:rPr>
                <w:highlight w:val="cyan"/>
                <w:lang w:val="uk-UA"/>
              </w:rPr>
            </w:pPr>
            <w:r w:rsidRPr="00145C53">
              <w:rPr>
                <w:highlight w:val="cyan"/>
                <w:lang w:val="uk-UA"/>
              </w:rPr>
              <w:t>0022</w:t>
            </w:r>
          </w:p>
        </w:tc>
        <w:tc>
          <w:tcPr>
            <w:tcW w:w="1559" w:type="dxa"/>
          </w:tcPr>
          <w:p w:rsidR="00693BFC" w:rsidRPr="00145C53" w:rsidRDefault="00693BFC" w:rsidP="00693BFC">
            <w:r w:rsidRPr="00145C53">
              <w:t>r030Dp</w:t>
            </w:r>
          </w:p>
        </w:tc>
        <w:tc>
          <w:tcPr>
            <w:tcW w:w="992" w:type="dxa"/>
          </w:tcPr>
          <w:p w:rsidR="00693BFC" w:rsidRPr="00145C53" w:rsidRDefault="00693BFC" w:rsidP="00693BFC">
            <w:pPr>
              <w:widowControl w:val="0"/>
              <w:ind w:left="-108" w:right="-90"/>
              <w:jc w:val="center"/>
            </w:pPr>
            <w:r w:rsidRPr="00145C53">
              <w:t>C(3)</w:t>
            </w:r>
          </w:p>
        </w:tc>
        <w:tc>
          <w:tcPr>
            <w:tcW w:w="709" w:type="dxa"/>
          </w:tcPr>
          <w:p w:rsidR="00693BFC" w:rsidRPr="00145C53" w:rsidRDefault="00693BFC" w:rsidP="00693BFC">
            <w:pPr>
              <w:jc w:val="center"/>
            </w:pPr>
            <w:r w:rsidRPr="00145C53">
              <w:t>+</w:t>
            </w:r>
          </w:p>
        </w:tc>
        <w:tc>
          <w:tcPr>
            <w:tcW w:w="2693" w:type="dxa"/>
          </w:tcPr>
          <w:p w:rsidR="00693BFC" w:rsidRPr="00145C53" w:rsidRDefault="00693BFC" w:rsidP="00693BFC">
            <w:pPr>
              <w:tabs>
                <w:tab w:val="left" w:pos="720"/>
              </w:tabs>
              <w:rPr>
                <w:highlight w:val="yellow"/>
              </w:rPr>
            </w:pPr>
          </w:p>
        </w:tc>
      </w:tr>
      <w:tr w:rsidR="00693BFC" w:rsidRPr="00D5034A" w:rsidTr="00DB7FB3">
        <w:tc>
          <w:tcPr>
            <w:tcW w:w="851" w:type="dxa"/>
            <w:tcBorders>
              <w:bottom w:val="single" w:sz="4" w:space="0" w:color="auto"/>
            </w:tcBorders>
          </w:tcPr>
          <w:p w:rsidR="00693BFC" w:rsidRPr="00145C53" w:rsidRDefault="00693BFC" w:rsidP="00693BFC">
            <w:r w:rsidRPr="00145C53">
              <w:t>21.4</w:t>
            </w:r>
          </w:p>
        </w:tc>
        <w:tc>
          <w:tcPr>
            <w:tcW w:w="1701" w:type="dxa"/>
            <w:tcBorders>
              <w:bottom w:val="single" w:sz="4" w:space="0" w:color="auto"/>
            </w:tcBorders>
          </w:tcPr>
          <w:p w:rsidR="00693BFC" w:rsidRPr="00145C53" w:rsidRDefault="00693BFC" w:rsidP="00693BFC">
            <w:pPr>
              <w:widowControl w:val="0"/>
            </w:pPr>
            <w:r w:rsidRPr="00145C53">
              <w:t>Сума депозиту</w:t>
            </w:r>
          </w:p>
        </w:tc>
        <w:tc>
          <w:tcPr>
            <w:tcW w:w="1276" w:type="dxa"/>
            <w:tcBorders>
              <w:bottom w:val="single" w:sz="4" w:space="0" w:color="auto"/>
            </w:tcBorders>
          </w:tcPr>
          <w:p w:rsidR="00693BFC" w:rsidRPr="00145C53" w:rsidRDefault="00693BFC" w:rsidP="00693BFC">
            <w:pPr>
              <w:pStyle w:val="1f"/>
              <w:jc w:val="center"/>
              <w:rPr>
                <w:highlight w:val="cyan"/>
                <w:lang w:val="uk-UA"/>
              </w:rPr>
            </w:pPr>
            <w:r w:rsidRPr="00145C53">
              <w:rPr>
                <w:highlight w:val="cyan"/>
                <w:lang w:val="uk-UA"/>
              </w:rPr>
              <w:t>0023</w:t>
            </w:r>
          </w:p>
        </w:tc>
        <w:tc>
          <w:tcPr>
            <w:tcW w:w="1559" w:type="dxa"/>
            <w:tcBorders>
              <w:bottom w:val="single" w:sz="4" w:space="0" w:color="auto"/>
            </w:tcBorders>
          </w:tcPr>
          <w:p w:rsidR="00693BFC" w:rsidRPr="00145C53" w:rsidRDefault="00693BFC" w:rsidP="00693BFC">
            <w:r w:rsidRPr="00145C53">
              <w:t>sumDp</w:t>
            </w:r>
          </w:p>
        </w:tc>
        <w:tc>
          <w:tcPr>
            <w:tcW w:w="992" w:type="dxa"/>
            <w:tcBorders>
              <w:bottom w:val="single" w:sz="4" w:space="0" w:color="auto"/>
            </w:tcBorders>
          </w:tcPr>
          <w:p w:rsidR="00693BFC" w:rsidRPr="00A05A06" w:rsidRDefault="00693BFC" w:rsidP="00693BFC">
            <w:pPr>
              <w:widowControl w:val="0"/>
              <w:ind w:left="-108" w:right="-90"/>
              <w:jc w:val="center"/>
            </w:pPr>
            <w:r w:rsidRPr="00A05A06">
              <w:t>N(32)</w:t>
            </w:r>
          </w:p>
        </w:tc>
        <w:tc>
          <w:tcPr>
            <w:tcW w:w="709" w:type="dxa"/>
            <w:tcBorders>
              <w:bottom w:val="single" w:sz="4" w:space="0" w:color="auto"/>
            </w:tcBorders>
          </w:tcPr>
          <w:p w:rsidR="00693BFC" w:rsidRPr="00A05A06" w:rsidRDefault="00693BFC" w:rsidP="00693BFC">
            <w:pPr>
              <w:jc w:val="center"/>
            </w:pPr>
            <w:r w:rsidRPr="00A05A06">
              <w:t>+</w:t>
            </w:r>
          </w:p>
        </w:tc>
        <w:tc>
          <w:tcPr>
            <w:tcW w:w="2693" w:type="dxa"/>
            <w:tcBorders>
              <w:bottom w:val="single" w:sz="4" w:space="0" w:color="auto"/>
            </w:tcBorders>
          </w:tcPr>
          <w:p w:rsidR="00693BFC" w:rsidRPr="00145C53" w:rsidRDefault="00693BFC" w:rsidP="00693BFC">
            <w:pPr>
              <w:tabs>
                <w:tab w:val="left" w:pos="720"/>
              </w:tabs>
              <w:jc w:val="both"/>
              <w:rPr>
                <w:highlight w:val="yellow"/>
              </w:rPr>
            </w:pPr>
          </w:p>
        </w:tc>
      </w:tr>
    </w:tbl>
    <w:p w:rsidR="00AD2DEC" w:rsidRPr="00D5034A" w:rsidRDefault="00AD2DEC" w:rsidP="0084229C">
      <w:pPr>
        <w:pStyle w:val="-"/>
        <w:numPr>
          <w:ilvl w:val="0"/>
          <w:numId w:val="0"/>
        </w:numPr>
        <w:ind w:left="555"/>
      </w:pPr>
    </w:p>
    <w:p w:rsidR="00470A59" w:rsidRPr="00A607D9" w:rsidRDefault="00470A59" w:rsidP="00470A59">
      <w:pPr>
        <w:pStyle w:val="af1"/>
        <w:numPr>
          <w:ilvl w:val="1"/>
          <w:numId w:val="2"/>
        </w:numPr>
        <w:ind w:left="0" w:firstLine="709"/>
        <w:jc w:val="both"/>
        <w:rPr>
          <w:rFonts w:ascii="Times New Roman" w:eastAsia="MS Mincho" w:hAnsi="Times New Roman" w:cs="Times New Roman"/>
          <w:sz w:val="28"/>
          <w:szCs w:val="28"/>
        </w:rPr>
      </w:pPr>
      <w:r w:rsidRPr="00D5034A">
        <w:rPr>
          <w:rFonts w:ascii="Times New Roman" w:eastAsia="MS Mincho" w:hAnsi="Times New Roman" w:cs="Times New Roman"/>
          <w:sz w:val="28"/>
          <w:szCs w:val="28"/>
        </w:rPr>
        <w:t xml:space="preserve">Шлях до актуальної JSON-схеми про забезпечення </w:t>
      </w:r>
      <w:hyperlink r:id="rId19" w:history="1">
        <w:r w:rsidR="003655E8" w:rsidRPr="00BF32CE">
          <w:rPr>
            <w:rStyle w:val="af9"/>
            <w:rFonts w:ascii="Times New Roman" w:eastAsia="MS Mincho" w:hAnsi="Times New Roman"/>
            <w:sz w:val="28"/>
            <w:szCs w:val="28"/>
          </w:rPr>
          <w:t>https://bank.gov.ua/files/Taxonomy/JS_Zastava_v4_5.json</w:t>
        </w:r>
      </w:hyperlink>
      <w:r w:rsidRPr="00A607D9">
        <w:rPr>
          <w:rFonts w:ascii="Times New Roman" w:eastAsia="MS Mincho" w:hAnsi="Times New Roman" w:cs="Times New Roman"/>
          <w:sz w:val="28"/>
          <w:szCs w:val="28"/>
        </w:rPr>
        <w:t>.</w:t>
      </w:r>
    </w:p>
    <w:p w:rsidR="00470A59" w:rsidRPr="00BF32CE" w:rsidRDefault="00470A59" w:rsidP="0084229C">
      <w:pPr>
        <w:pStyle w:val="-"/>
        <w:numPr>
          <w:ilvl w:val="0"/>
          <w:numId w:val="0"/>
        </w:numPr>
        <w:ind w:left="555"/>
      </w:pPr>
    </w:p>
    <w:p w:rsidR="009F00E9" w:rsidRPr="00E43706" w:rsidRDefault="009F00E9" w:rsidP="0084229C">
      <w:pPr>
        <w:pStyle w:val="-"/>
      </w:pPr>
      <w:r w:rsidRPr="00BF32CE">
        <w:t>Опис реквізитів повідомлення (запиту) про кредитні операції</w:t>
      </w:r>
      <w:r w:rsidR="00511FF7" w:rsidRPr="00BF32CE">
        <w:t xml:space="preserve"> </w:t>
      </w:r>
      <w:r w:rsidR="009C5CC2" w:rsidRPr="00BF32CE">
        <w:t xml:space="preserve">Боржника </w:t>
      </w:r>
      <w:bookmarkEnd w:id="32"/>
      <w:bookmarkEnd w:id="33"/>
      <w:r w:rsidR="00854CFB" w:rsidRPr="007355B1">
        <w:t>(фізична особа, юридична особа)</w:t>
      </w:r>
    </w:p>
    <w:p w:rsidR="009F00E9" w:rsidRPr="005A25E3" w:rsidRDefault="009F00E9" w:rsidP="00D701F5">
      <w:pPr>
        <w:pStyle w:val="af1"/>
        <w:numPr>
          <w:ilvl w:val="1"/>
          <w:numId w:val="2"/>
        </w:numPr>
        <w:ind w:left="0" w:firstLine="709"/>
        <w:jc w:val="both"/>
        <w:rPr>
          <w:rFonts w:ascii="Times New Roman" w:eastAsia="MS Mincho" w:hAnsi="Times New Roman" w:cs="Times New Roman"/>
          <w:sz w:val="28"/>
          <w:szCs w:val="28"/>
        </w:rPr>
      </w:pPr>
      <w:r w:rsidRPr="00276942">
        <w:rPr>
          <w:rFonts w:ascii="Times New Roman" w:eastAsia="MS Mincho" w:hAnsi="Times New Roman" w:cs="Times New Roman"/>
          <w:sz w:val="28"/>
          <w:szCs w:val="28"/>
        </w:rPr>
        <w:t xml:space="preserve">Цей тип повідомлення запиту можна використовувати при надавані </w:t>
      </w:r>
      <w:r w:rsidR="001B2FE6" w:rsidRPr="00EA4E67">
        <w:rPr>
          <w:rFonts w:ascii="Times New Roman" w:hAnsi="Times New Roman" w:cs="Times New Roman"/>
          <w:sz w:val="28"/>
          <w:szCs w:val="28"/>
        </w:rPr>
        <w:t xml:space="preserve">або </w:t>
      </w:r>
      <w:r w:rsidR="00ED5EFB" w:rsidRPr="00EA4E67">
        <w:rPr>
          <w:rFonts w:ascii="Times New Roman" w:hAnsi="Times New Roman" w:cs="Times New Roman"/>
          <w:sz w:val="28"/>
          <w:szCs w:val="28"/>
        </w:rPr>
        <w:t>оновленні (</w:t>
      </w:r>
      <w:r w:rsidR="001B2FE6" w:rsidRPr="00EA4E67">
        <w:rPr>
          <w:rFonts w:ascii="Times New Roman" w:hAnsi="Times New Roman" w:cs="Times New Roman"/>
          <w:sz w:val="28"/>
          <w:szCs w:val="28"/>
        </w:rPr>
        <w:t>коригуванні</w:t>
      </w:r>
      <w:r w:rsidR="00ED5EFB" w:rsidRPr="00EA4E67">
        <w:rPr>
          <w:rFonts w:ascii="Times New Roman" w:hAnsi="Times New Roman" w:cs="Times New Roman"/>
          <w:sz w:val="28"/>
          <w:szCs w:val="28"/>
        </w:rPr>
        <w:t>)</w:t>
      </w:r>
      <w:r w:rsidR="00511FF7" w:rsidRPr="00EA4E67">
        <w:rPr>
          <w:rFonts w:ascii="Times New Roman" w:hAnsi="Times New Roman" w:cs="Times New Roman"/>
          <w:sz w:val="28"/>
          <w:szCs w:val="28"/>
        </w:rPr>
        <w:t xml:space="preserve"> </w:t>
      </w:r>
      <w:r w:rsidRPr="00EA4E67">
        <w:rPr>
          <w:rFonts w:ascii="Times New Roman" w:hAnsi="Times New Roman" w:cs="Times New Roman"/>
          <w:sz w:val="28"/>
          <w:szCs w:val="28"/>
        </w:rPr>
        <w:t xml:space="preserve">інформації про кредитні </w:t>
      </w:r>
      <w:r w:rsidR="00ED5EFB" w:rsidRPr="00EA4E67">
        <w:rPr>
          <w:rFonts w:ascii="Times New Roman" w:hAnsi="Times New Roman" w:cs="Times New Roman"/>
          <w:sz w:val="28"/>
          <w:szCs w:val="28"/>
        </w:rPr>
        <w:t xml:space="preserve">операції </w:t>
      </w:r>
      <w:r w:rsidR="009C5CC2" w:rsidRPr="00A40781">
        <w:rPr>
          <w:rFonts w:ascii="Times New Roman" w:hAnsi="Times New Roman" w:cs="Times New Roman"/>
          <w:sz w:val="28"/>
          <w:szCs w:val="28"/>
        </w:rPr>
        <w:t>Боржника</w:t>
      </w:r>
      <w:r w:rsidR="004C4052" w:rsidRPr="00A40781">
        <w:rPr>
          <w:rFonts w:ascii="Times New Roman" w:hAnsi="Times New Roman" w:cs="Times New Roman"/>
          <w:sz w:val="28"/>
          <w:szCs w:val="28"/>
        </w:rPr>
        <w:t xml:space="preserve"> </w:t>
      </w:r>
      <w:r w:rsidR="00446632" w:rsidRPr="00A40781">
        <w:rPr>
          <w:rFonts w:ascii="Times New Roman" w:hAnsi="Times New Roman" w:cs="Times New Roman"/>
          <w:sz w:val="28"/>
          <w:szCs w:val="28"/>
        </w:rPr>
        <w:t>(фізична особа</w:t>
      </w:r>
      <w:r w:rsidR="007944C3" w:rsidRPr="00A40781">
        <w:rPr>
          <w:rFonts w:ascii="Times New Roman" w:hAnsi="Times New Roman" w:cs="Times New Roman"/>
          <w:sz w:val="28"/>
          <w:szCs w:val="28"/>
        </w:rPr>
        <w:t>, юридична особа</w:t>
      </w:r>
      <w:r w:rsidR="00446632" w:rsidRPr="00A40781">
        <w:rPr>
          <w:rFonts w:ascii="Times New Roman" w:hAnsi="Times New Roman" w:cs="Times New Roman"/>
          <w:sz w:val="28"/>
          <w:szCs w:val="28"/>
        </w:rPr>
        <w:t>)</w:t>
      </w:r>
      <w:r w:rsidRPr="00A40781">
        <w:rPr>
          <w:rFonts w:ascii="Times New Roman" w:hAnsi="Times New Roman" w:cs="Times New Roman"/>
          <w:sz w:val="28"/>
          <w:szCs w:val="28"/>
        </w:rPr>
        <w:t>.</w:t>
      </w:r>
    </w:p>
    <w:p w:rsidR="00A55CD3" w:rsidRPr="00F7634C" w:rsidRDefault="00A55CD3" w:rsidP="00D701F5">
      <w:pPr>
        <w:pStyle w:val="af1"/>
        <w:numPr>
          <w:ilvl w:val="1"/>
          <w:numId w:val="2"/>
        </w:numPr>
        <w:ind w:left="0" w:firstLine="709"/>
        <w:jc w:val="both"/>
        <w:rPr>
          <w:rFonts w:ascii="Times New Roman" w:eastAsia="MS Mincho" w:hAnsi="Times New Roman" w:cs="Times New Roman"/>
          <w:sz w:val="28"/>
          <w:szCs w:val="28"/>
        </w:rPr>
      </w:pPr>
      <w:r w:rsidRPr="005A25E3">
        <w:rPr>
          <w:rFonts w:ascii="Times New Roman" w:eastAsia="MS Mincho" w:hAnsi="Times New Roman" w:cs="Times New Roman"/>
          <w:sz w:val="28"/>
          <w:szCs w:val="28"/>
        </w:rPr>
        <w:t xml:space="preserve">Під час першого успішного прийому інформації </w:t>
      </w:r>
      <w:r w:rsidR="005E6A98" w:rsidRPr="005A25E3">
        <w:rPr>
          <w:rFonts w:ascii="Times New Roman" w:eastAsia="MS Mincho" w:hAnsi="Times New Roman" w:cs="Times New Roman"/>
          <w:sz w:val="28"/>
          <w:szCs w:val="28"/>
        </w:rPr>
        <w:t xml:space="preserve">про кредитну операцію </w:t>
      </w:r>
      <w:r w:rsidR="009C5CC2" w:rsidRPr="00280640">
        <w:rPr>
          <w:rFonts w:ascii="Times New Roman" w:eastAsia="MS Mincho" w:hAnsi="Times New Roman" w:cs="Times New Roman"/>
          <w:sz w:val="28"/>
          <w:szCs w:val="28"/>
        </w:rPr>
        <w:t xml:space="preserve">Боржника </w:t>
      </w:r>
      <w:r w:rsidR="003C3E51" w:rsidRPr="00280640">
        <w:rPr>
          <w:rFonts w:ascii="Times New Roman" w:eastAsia="MS Mincho" w:hAnsi="Times New Roman" w:cs="Times New Roman"/>
          <w:sz w:val="28"/>
          <w:szCs w:val="28"/>
        </w:rPr>
        <w:t>Реєстр</w:t>
      </w:r>
      <w:r w:rsidRPr="00280640">
        <w:rPr>
          <w:rFonts w:ascii="Times New Roman" w:eastAsia="MS Mincho" w:hAnsi="Times New Roman" w:cs="Times New Roman"/>
          <w:sz w:val="28"/>
          <w:szCs w:val="28"/>
        </w:rPr>
        <w:t xml:space="preserve"> повертає </w:t>
      </w:r>
      <w:r w:rsidR="006B06CE" w:rsidRPr="00280640">
        <w:rPr>
          <w:rFonts w:ascii="Times New Roman" w:eastAsia="MS Mincho" w:hAnsi="Times New Roman" w:cs="Times New Roman"/>
          <w:sz w:val="28"/>
          <w:szCs w:val="28"/>
        </w:rPr>
        <w:t>Банку</w:t>
      </w:r>
      <w:r w:rsidR="0033110B" w:rsidRPr="00AA1E4A">
        <w:rPr>
          <w:rFonts w:ascii="Times New Roman" w:eastAsia="MS Mincho" w:hAnsi="Times New Roman" w:cs="Times New Roman"/>
          <w:sz w:val="28"/>
          <w:szCs w:val="28"/>
        </w:rPr>
        <w:t xml:space="preserve"> </w:t>
      </w:r>
      <w:r w:rsidRPr="00AA1E4A">
        <w:rPr>
          <w:rFonts w:ascii="Times New Roman" w:eastAsia="MS Mincho" w:hAnsi="Times New Roman" w:cs="Times New Roman"/>
          <w:sz w:val="28"/>
          <w:szCs w:val="28"/>
        </w:rPr>
        <w:t xml:space="preserve">унікальний код </w:t>
      </w:r>
      <w:r w:rsidR="005E6A98" w:rsidRPr="00AA1E4A">
        <w:rPr>
          <w:rFonts w:ascii="Times New Roman" w:eastAsia="MS Mincho" w:hAnsi="Times New Roman" w:cs="Times New Roman"/>
          <w:sz w:val="28"/>
          <w:szCs w:val="28"/>
        </w:rPr>
        <w:t xml:space="preserve">кредитної операції </w:t>
      </w:r>
      <w:r w:rsidR="009C5CC2" w:rsidRPr="00F01DD9">
        <w:rPr>
          <w:rFonts w:ascii="Times New Roman" w:eastAsia="MS Mincho" w:hAnsi="Times New Roman" w:cs="Times New Roman"/>
          <w:sz w:val="28"/>
          <w:szCs w:val="28"/>
        </w:rPr>
        <w:t>Боржника</w:t>
      </w:r>
      <w:r w:rsidRPr="00F01DD9">
        <w:rPr>
          <w:rFonts w:ascii="Times New Roman" w:eastAsia="MS Mincho" w:hAnsi="Times New Roman" w:cs="Times New Roman"/>
          <w:sz w:val="28"/>
          <w:szCs w:val="28"/>
        </w:rPr>
        <w:t xml:space="preserve">, який в подальшому буде використовуватись для ідентифікації </w:t>
      </w:r>
      <w:r w:rsidR="005E6A98" w:rsidRPr="003E17A0">
        <w:rPr>
          <w:rFonts w:ascii="Times New Roman" w:eastAsia="MS Mincho" w:hAnsi="Times New Roman" w:cs="Times New Roman"/>
          <w:sz w:val="28"/>
          <w:szCs w:val="28"/>
        </w:rPr>
        <w:t xml:space="preserve">кредитної операції для </w:t>
      </w:r>
      <w:r w:rsidR="00ED5EFB" w:rsidRPr="003E17A0">
        <w:rPr>
          <w:rFonts w:ascii="Times New Roman" w:eastAsia="MS Mincho" w:hAnsi="Times New Roman" w:cs="Times New Roman"/>
          <w:sz w:val="28"/>
          <w:szCs w:val="28"/>
        </w:rPr>
        <w:t>оновлення (</w:t>
      </w:r>
      <w:r w:rsidR="005E6A98" w:rsidRPr="00F7634C">
        <w:rPr>
          <w:rFonts w:ascii="Times New Roman" w:eastAsia="MS Mincho" w:hAnsi="Times New Roman" w:cs="Times New Roman"/>
          <w:sz w:val="28"/>
          <w:szCs w:val="28"/>
        </w:rPr>
        <w:t>коригування</w:t>
      </w:r>
      <w:r w:rsidR="00ED5EFB" w:rsidRPr="00F7634C">
        <w:rPr>
          <w:rFonts w:ascii="Times New Roman" w:eastAsia="MS Mincho" w:hAnsi="Times New Roman" w:cs="Times New Roman"/>
          <w:sz w:val="28"/>
          <w:szCs w:val="28"/>
        </w:rPr>
        <w:t>)</w:t>
      </w:r>
      <w:r w:rsidR="005E6A98" w:rsidRPr="00F7634C">
        <w:rPr>
          <w:rFonts w:ascii="Times New Roman" w:eastAsia="MS Mincho" w:hAnsi="Times New Roman" w:cs="Times New Roman"/>
          <w:sz w:val="28"/>
          <w:szCs w:val="28"/>
        </w:rPr>
        <w:t xml:space="preserve"> даних</w:t>
      </w:r>
      <w:r w:rsidRPr="00F7634C">
        <w:rPr>
          <w:rFonts w:ascii="Times New Roman" w:eastAsia="MS Mincho" w:hAnsi="Times New Roman" w:cs="Times New Roman"/>
          <w:sz w:val="28"/>
          <w:szCs w:val="28"/>
        </w:rPr>
        <w:t>.</w:t>
      </w:r>
    </w:p>
    <w:p w:rsidR="001A0773" w:rsidRPr="0042703E" w:rsidRDefault="001A0773" w:rsidP="00D701F5">
      <w:pPr>
        <w:pStyle w:val="af1"/>
        <w:numPr>
          <w:ilvl w:val="1"/>
          <w:numId w:val="2"/>
        </w:numPr>
        <w:ind w:left="0" w:firstLine="709"/>
        <w:jc w:val="both"/>
        <w:rPr>
          <w:rFonts w:ascii="Times New Roman" w:eastAsia="MS Mincho" w:hAnsi="Times New Roman" w:cs="Times New Roman"/>
          <w:sz w:val="28"/>
          <w:szCs w:val="28"/>
        </w:rPr>
      </w:pPr>
      <w:r w:rsidRPr="00155155">
        <w:rPr>
          <w:rFonts w:ascii="Times New Roman" w:eastAsia="MS Mincho" w:hAnsi="Times New Roman" w:cs="Times New Roman"/>
          <w:sz w:val="28"/>
          <w:szCs w:val="28"/>
        </w:rPr>
        <w:t xml:space="preserve">Реквізити об’єкта “data”, в якому міститься інформація про кредитні операції </w:t>
      </w:r>
      <w:r w:rsidR="009C5CC2" w:rsidRPr="00155155">
        <w:rPr>
          <w:rFonts w:ascii="Times New Roman" w:eastAsia="MS Mincho" w:hAnsi="Times New Roman" w:cs="Times New Roman"/>
          <w:sz w:val="28"/>
          <w:szCs w:val="28"/>
        </w:rPr>
        <w:t xml:space="preserve">Боржника </w:t>
      </w:r>
      <w:r w:rsidR="003E1101" w:rsidRPr="00155155">
        <w:rPr>
          <w:rFonts w:ascii="Times New Roman" w:eastAsia="MS Mincho" w:hAnsi="Times New Roman" w:cs="Times New Roman"/>
          <w:sz w:val="28"/>
          <w:szCs w:val="28"/>
        </w:rPr>
        <w:t>(фізична особа</w:t>
      </w:r>
      <w:r w:rsidR="000B47B4" w:rsidRPr="00155155">
        <w:rPr>
          <w:rFonts w:ascii="Times New Roman" w:hAnsi="Times New Roman" w:cs="Times New Roman"/>
          <w:sz w:val="28"/>
          <w:szCs w:val="28"/>
        </w:rPr>
        <w:t>, юр</w:t>
      </w:r>
      <w:r w:rsidR="000B47B4" w:rsidRPr="0037259F">
        <w:rPr>
          <w:rFonts w:ascii="Times New Roman" w:hAnsi="Times New Roman" w:cs="Times New Roman"/>
          <w:sz w:val="28"/>
          <w:szCs w:val="28"/>
        </w:rPr>
        <w:t>идична особа</w:t>
      </w:r>
      <w:r w:rsidR="003E1101" w:rsidRPr="0037259F">
        <w:rPr>
          <w:rFonts w:ascii="Times New Roman" w:eastAsia="MS Mincho" w:hAnsi="Times New Roman" w:cs="Times New Roman"/>
          <w:sz w:val="28"/>
          <w:szCs w:val="28"/>
        </w:rPr>
        <w:t>)</w:t>
      </w:r>
      <w:r w:rsidRPr="0042703E">
        <w:rPr>
          <w:rFonts w:ascii="Times New Roman" w:eastAsia="MS Mincho" w:hAnsi="Times New Roman" w:cs="Times New Roman"/>
          <w:sz w:val="28"/>
          <w:szCs w:val="28"/>
        </w:rPr>
        <w:t>, і який знаходиться в закодованому вигляді в об’єкті “payload”:</w:t>
      </w:r>
    </w:p>
    <w:p w:rsidR="00A55CD3" w:rsidRPr="0042703E" w:rsidRDefault="00A55CD3" w:rsidP="00A55CD3">
      <w:pPr>
        <w:pStyle w:val="af1"/>
        <w:ind w:left="1260"/>
        <w:jc w:val="both"/>
        <w:rPr>
          <w:rFonts w:ascii="Times New Roman" w:eastAsia="MS Mincho" w:hAnsi="Times New Roman" w:cs="Times New Roman"/>
          <w:sz w:val="28"/>
          <w:szCs w:val="2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276"/>
        <w:gridCol w:w="1701"/>
        <w:gridCol w:w="850"/>
        <w:gridCol w:w="709"/>
        <w:gridCol w:w="2693"/>
      </w:tblGrid>
      <w:tr w:rsidR="003575E7" w:rsidRPr="00D5034A" w:rsidTr="003655E8">
        <w:tc>
          <w:tcPr>
            <w:tcW w:w="993" w:type="dxa"/>
          </w:tcPr>
          <w:p w:rsidR="003575E7" w:rsidRPr="00A27B73" w:rsidRDefault="003575E7" w:rsidP="00A32883">
            <w:pPr>
              <w:widowControl w:val="0"/>
              <w:jc w:val="center"/>
            </w:pPr>
            <w:r w:rsidRPr="00A27B73">
              <w:t>№</w:t>
            </w:r>
          </w:p>
          <w:p w:rsidR="003575E7" w:rsidRPr="00A27B73" w:rsidRDefault="003575E7" w:rsidP="00A32883">
            <w:pPr>
              <w:widowControl w:val="0"/>
              <w:jc w:val="center"/>
            </w:pPr>
            <w:r w:rsidRPr="00A27B73">
              <w:t>з/п</w:t>
            </w:r>
          </w:p>
        </w:tc>
        <w:tc>
          <w:tcPr>
            <w:tcW w:w="1559" w:type="dxa"/>
          </w:tcPr>
          <w:p w:rsidR="003575E7" w:rsidRPr="00A27B73" w:rsidRDefault="003575E7" w:rsidP="00A32883">
            <w:pPr>
              <w:widowControl w:val="0"/>
              <w:jc w:val="center"/>
            </w:pPr>
            <w:r w:rsidRPr="00A27B73">
              <w:t>Зміст реквізиту</w:t>
            </w:r>
          </w:p>
        </w:tc>
        <w:tc>
          <w:tcPr>
            <w:tcW w:w="1276" w:type="dxa"/>
          </w:tcPr>
          <w:p w:rsidR="003575E7" w:rsidRPr="00A27B73" w:rsidRDefault="00CF5AAD" w:rsidP="00A32883">
            <w:pPr>
              <w:widowControl w:val="0"/>
              <w:ind w:left="-108" w:right="-90"/>
              <w:jc w:val="center"/>
            </w:pPr>
            <w:r w:rsidRPr="00A27B73">
              <w:rPr>
                <w:highlight w:val="cyan"/>
              </w:rPr>
              <w:t>Ідентифікатор параметру (реквізиту)</w:t>
            </w:r>
          </w:p>
        </w:tc>
        <w:tc>
          <w:tcPr>
            <w:tcW w:w="1701" w:type="dxa"/>
          </w:tcPr>
          <w:p w:rsidR="003575E7" w:rsidRPr="00A27B73" w:rsidRDefault="003575E7" w:rsidP="00A32883">
            <w:pPr>
              <w:widowControl w:val="0"/>
              <w:ind w:left="-108" w:right="-90"/>
              <w:jc w:val="center"/>
            </w:pPr>
            <w:r w:rsidRPr="00A27B73">
              <w:t xml:space="preserve">Найменування реквізиту </w:t>
            </w:r>
          </w:p>
        </w:tc>
        <w:tc>
          <w:tcPr>
            <w:tcW w:w="850" w:type="dxa"/>
          </w:tcPr>
          <w:p w:rsidR="003575E7" w:rsidRPr="00A27B73" w:rsidRDefault="003575E7" w:rsidP="00A32883">
            <w:pPr>
              <w:widowControl w:val="0"/>
              <w:ind w:left="-108" w:right="-90"/>
              <w:jc w:val="center"/>
            </w:pPr>
            <w:r w:rsidRPr="00A27B73">
              <w:t>Тип (макс.</w:t>
            </w:r>
          </w:p>
          <w:p w:rsidR="003575E7" w:rsidRPr="00145C53" w:rsidRDefault="003575E7" w:rsidP="00A32883">
            <w:pPr>
              <w:widowControl w:val="0"/>
              <w:ind w:left="-108" w:right="-90"/>
              <w:jc w:val="center"/>
            </w:pPr>
            <w:r w:rsidRPr="00145C53">
              <w:t>дов-жина)</w:t>
            </w:r>
          </w:p>
        </w:tc>
        <w:tc>
          <w:tcPr>
            <w:tcW w:w="709" w:type="dxa"/>
          </w:tcPr>
          <w:p w:rsidR="003575E7" w:rsidRPr="00145C53" w:rsidRDefault="003575E7" w:rsidP="00A32883">
            <w:pPr>
              <w:widowControl w:val="0"/>
              <w:ind w:left="-108" w:right="-90"/>
              <w:jc w:val="center"/>
            </w:pPr>
            <w:r w:rsidRPr="00145C53">
              <w:t>Обов’язковість заповнення</w:t>
            </w:r>
          </w:p>
        </w:tc>
        <w:tc>
          <w:tcPr>
            <w:tcW w:w="2693" w:type="dxa"/>
          </w:tcPr>
          <w:p w:rsidR="003575E7" w:rsidRPr="00145C53" w:rsidRDefault="003575E7" w:rsidP="00A32883">
            <w:pPr>
              <w:widowControl w:val="0"/>
              <w:ind w:left="-108" w:right="-90"/>
              <w:jc w:val="center"/>
            </w:pPr>
            <w:r w:rsidRPr="00145C53">
              <w:t>Примітки</w:t>
            </w:r>
          </w:p>
        </w:tc>
      </w:tr>
      <w:tr w:rsidR="003575E7" w:rsidRPr="00D5034A" w:rsidTr="003655E8">
        <w:tc>
          <w:tcPr>
            <w:tcW w:w="993" w:type="dxa"/>
          </w:tcPr>
          <w:p w:rsidR="003575E7" w:rsidRPr="00D5034A" w:rsidRDefault="003575E7" w:rsidP="00A32883">
            <w:pPr>
              <w:widowControl w:val="0"/>
              <w:jc w:val="both"/>
              <w:rPr>
                <w:sz w:val="20"/>
                <w:szCs w:val="20"/>
              </w:rPr>
            </w:pPr>
            <w:r w:rsidRPr="00D5034A">
              <w:t>1</w:t>
            </w:r>
          </w:p>
        </w:tc>
        <w:tc>
          <w:tcPr>
            <w:tcW w:w="1559" w:type="dxa"/>
          </w:tcPr>
          <w:p w:rsidR="003575E7" w:rsidRPr="00D5034A" w:rsidRDefault="003575E7" w:rsidP="00A32883">
            <w:pPr>
              <w:widowControl w:val="0"/>
              <w:rPr>
                <w:rStyle w:val="rvts0"/>
              </w:rPr>
            </w:pPr>
            <w:r w:rsidRPr="00D5034A">
              <w:rPr>
                <w:rStyle w:val="rvts0"/>
              </w:rPr>
              <w:t>Порядковий номер кредитної операції у повідомлені</w:t>
            </w:r>
          </w:p>
        </w:tc>
        <w:tc>
          <w:tcPr>
            <w:tcW w:w="1276" w:type="dxa"/>
          </w:tcPr>
          <w:p w:rsidR="003575E7" w:rsidRPr="00BF32CE" w:rsidRDefault="00553C4E" w:rsidP="00CF5AAD">
            <w:pPr>
              <w:pStyle w:val="1f"/>
              <w:jc w:val="center"/>
              <w:rPr>
                <w:sz w:val="22"/>
                <w:szCs w:val="22"/>
                <w:lang w:val="uk-UA"/>
              </w:rPr>
            </w:pPr>
            <w:r w:rsidRPr="00B42DBE">
              <w:rPr>
                <w:highlight w:val="cyan"/>
                <w:lang w:val="uk-UA"/>
              </w:rPr>
              <w:t>00</w:t>
            </w:r>
            <w:r w:rsidRPr="00A607D9">
              <w:rPr>
                <w:highlight w:val="cyan"/>
                <w:lang w:val="uk-UA"/>
              </w:rPr>
              <w:t>01</w:t>
            </w:r>
          </w:p>
        </w:tc>
        <w:tc>
          <w:tcPr>
            <w:tcW w:w="1701" w:type="dxa"/>
          </w:tcPr>
          <w:p w:rsidR="003575E7" w:rsidRPr="00BF32CE" w:rsidRDefault="003575E7" w:rsidP="00A32883">
            <w:pPr>
              <w:pStyle w:val="1f"/>
              <w:jc w:val="both"/>
              <w:rPr>
                <w:sz w:val="20"/>
                <w:szCs w:val="20"/>
                <w:lang w:val="uk-UA"/>
              </w:rPr>
            </w:pPr>
            <w:r w:rsidRPr="00BF32CE">
              <w:rPr>
                <w:sz w:val="22"/>
                <w:szCs w:val="22"/>
                <w:lang w:val="uk-UA"/>
              </w:rPr>
              <w:t>orderNum</w:t>
            </w:r>
          </w:p>
        </w:tc>
        <w:tc>
          <w:tcPr>
            <w:tcW w:w="850" w:type="dxa"/>
          </w:tcPr>
          <w:p w:rsidR="003575E7" w:rsidRPr="007355B1" w:rsidRDefault="003575E7" w:rsidP="00A32883">
            <w:pPr>
              <w:widowControl w:val="0"/>
              <w:ind w:left="-108" w:right="-90"/>
              <w:jc w:val="center"/>
              <w:rPr>
                <w:sz w:val="20"/>
                <w:szCs w:val="20"/>
              </w:rPr>
            </w:pPr>
            <w:r w:rsidRPr="00BF32CE">
              <w:t>N(2)</w:t>
            </w:r>
          </w:p>
        </w:tc>
        <w:tc>
          <w:tcPr>
            <w:tcW w:w="709" w:type="dxa"/>
          </w:tcPr>
          <w:p w:rsidR="003575E7" w:rsidRPr="00E43706" w:rsidRDefault="003575E7" w:rsidP="00A32883">
            <w:pPr>
              <w:widowControl w:val="0"/>
              <w:ind w:left="-108" w:right="-90"/>
              <w:jc w:val="center"/>
              <w:rPr>
                <w:sz w:val="20"/>
                <w:szCs w:val="20"/>
              </w:rPr>
            </w:pPr>
            <w:r w:rsidRPr="00E43706">
              <w:t>+</w:t>
            </w:r>
          </w:p>
        </w:tc>
        <w:tc>
          <w:tcPr>
            <w:tcW w:w="2693" w:type="dxa"/>
          </w:tcPr>
          <w:p w:rsidR="003575E7" w:rsidRPr="00EA4E67" w:rsidRDefault="00ED5EFB" w:rsidP="00A32883">
            <w:pPr>
              <w:tabs>
                <w:tab w:val="left" w:pos="720"/>
              </w:tabs>
              <w:jc w:val="both"/>
            </w:pPr>
            <w:r w:rsidRPr="00276942">
              <w:t>Реквізит н</w:t>
            </w:r>
            <w:r w:rsidR="003575E7" w:rsidRPr="00276942">
              <w:t>абуває значен</w:t>
            </w:r>
            <w:r w:rsidRPr="00EA4E67">
              <w:t>я</w:t>
            </w:r>
            <w:r w:rsidR="003575E7" w:rsidRPr="00EA4E67">
              <w:t>:</w:t>
            </w:r>
          </w:p>
          <w:p w:rsidR="003575E7" w:rsidRPr="00A40781" w:rsidRDefault="003575E7" w:rsidP="00A32883">
            <w:pPr>
              <w:tabs>
                <w:tab w:val="left" w:pos="720"/>
              </w:tabs>
              <w:jc w:val="both"/>
            </w:pPr>
            <w:r w:rsidRPr="00A40781">
              <w:t>ціле число від 1 до 99 включно.</w:t>
            </w:r>
          </w:p>
        </w:tc>
      </w:tr>
      <w:tr w:rsidR="00553C4E" w:rsidRPr="00D5034A" w:rsidTr="003655E8">
        <w:tc>
          <w:tcPr>
            <w:tcW w:w="993" w:type="dxa"/>
          </w:tcPr>
          <w:p w:rsidR="00553C4E" w:rsidRPr="00D5034A" w:rsidRDefault="00553C4E" w:rsidP="00553C4E">
            <w:pPr>
              <w:widowControl w:val="0"/>
              <w:jc w:val="both"/>
            </w:pPr>
            <w:r w:rsidRPr="00D5034A">
              <w:t>2</w:t>
            </w:r>
          </w:p>
        </w:tc>
        <w:tc>
          <w:tcPr>
            <w:tcW w:w="1559" w:type="dxa"/>
          </w:tcPr>
          <w:p w:rsidR="00553C4E" w:rsidRPr="00D5034A" w:rsidRDefault="00553C4E" w:rsidP="00553C4E">
            <w:pPr>
              <w:widowControl w:val="0"/>
            </w:pPr>
            <w:r w:rsidRPr="00D5034A">
              <w:t>Ознака особи</w:t>
            </w:r>
          </w:p>
        </w:tc>
        <w:tc>
          <w:tcPr>
            <w:tcW w:w="1276" w:type="dxa"/>
          </w:tcPr>
          <w:p w:rsidR="00553C4E" w:rsidRPr="00D5034A" w:rsidRDefault="00553C4E" w:rsidP="00CF5AAD">
            <w:pPr>
              <w:pStyle w:val="1f"/>
              <w:jc w:val="center"/>
              <w:rPr>
                <w:highlight w:val="cyan"/>
                <w:lang w:val="uk-UA"/>
              </w:rPr>
            </w:pPr>
            <w:r w:rsidRPr="00D5034A">
              <w:rPr>
                <w:highlight w:val="cyan"/>
                <w:lang w:val="uk-UA"/>
              </w:rPr>
              <w:t>0002</w:t>
            </w:r>
          </w:p>
        </w:tc>
        <w:tc>
          <w:tcPr>
            <w:tcW w:w="1701" w:type="dxa"/>
          </w:tcPr>
          <w:p w:rsidR="00553C4E" w:rsidRPr="00D5034A" w:rsidRDefault="00553C4E" w:rsidP="00553C4E">
            <w:pPr>
              <w:widowControl w:val="0"/>
              <w:jc w:val="both"/>
            </w:pPr>
            <w:r w:rsidRPr="00D5034A">
              <w:rPr>
                <w:sz w:val="22"/>
                <w:szCs w:val="22"/>
              </w:rPr>
              <w:t>flagOsoba</w:t>
            </w:r>
          </w:p>
        </w:tc>
        <w:tc>
          <w:tcPr>
            <w:tcW w:w="850" w:type="dxa"/>
          </w:tcPr>
          <w:p w:rsidR="00553C4E" w:rsidRPr="00D5034A" w:rsidRDefault="00553C4E" w:rsidP="00553C4E">
            <w:pPr>
              <w:widowControl w:val="0"/>
              <w:ind w:left="-108" w:right="-90"/>
              <w:jc w:val="center"/>
            </w:pPr>
            <w:r w:rsidRPr="00D5034A">
              <w:t>B</w:t>
            </w:r>
          </w:p>
        </w:tc>
        <w:tc>
          <w:tcPr>
            <w:tcW w:w="709" w:type="dxa"/>
          </w:tcPr>
          <w:p w:rsidR="00553C4E" w:rsidRPr="00D5034A" w:rsidRDefault="00553C4E" w:rsidP="00553C4E">
            <w:pPr>
              <w:widowControl w:val="0"/>
              <w:ind w:left="-108" w:right="-90"/>
              <w:jc w:val="center"/>
            </w:pPr>
            <w:r w:rsidRPr="00D5034A">
              <w:t>+</w:t>
            </w:r>
          </w:p>
        </w:tc>
        <w:tc>
          <w:tcPr>
            <w:tcW w:w="2693" w:type="dxa"/>
          </w:tcPr>
          <w:p w:rsidR="00553C4E" w:rsidRPr="00A05A06" w:rsidRDefault="00ED5EFB" w:rsidP="00553C4E">
            <w:pPr>
              <w:tabs>
                <w:tab w:val="left" w:pos="720"/>
              </w:tabs>
              <w:jc w:val="both"/>
            </w:pPr>
            <w:r w:rsidRPr="00A05A06">
              <w:t>Реквізит н</w:t>
            </w:r>
            <w:r w:rsidR="00553C4E" w:rsidRPr="00A05A06">
              <w:t>абуває значен</w:t>
            </w:r>
            <w:r w:rsidRPr="00A05A06">
              <w:t>ня</w:t>
            </w:r>
            <w:r w:rsidR="00553C4E" w:rsidRPr="00A05A06">
              <w:t>:</w:t>
            </w:r>
          </w:p>
          <w:p w:rsidR="00553C4E" w:rsidRPr="00A05A06" w:rsidRDefault="00553C4E" w:rsidP="00553C4E">
            <w:pPr>
              <w:tabs>
                <w:tab w:val="left" w:pos="720"/>
              </w:tabs>
              <w:jc w:val="both"/>
            </w:pPr>
            <w:r w:rsidRPr="00A05A06">
              <w:t>true – фізична особа; false – юридична особа.</w:t>
            </w:r>
          </w:p>
        </w:tc>
      </w:tr>
      <w:tr w:rsidR="00553C4E" w:rsidRPr="00D5034A" w:rsidTr="003655E8">
        <w:tc>
          <w:tcPr>
            <w:tcW w:w="993" w:type="dxa"/>
          </w:tcPr>
          <w:p w:rsidR="00553C4E" w:rsidRPr="00D5034A" w:rsidRDefault="00553C4E" w:rsidP="00553C4E">
            <w:pPr>
              <w:widowControl w:val="0"/>
              <w:jc w:val="both"/>
            </w:pPr>
            <w:r w:rsidRPr="00D5034A">
              <w:t>3</w:t>
            </w:r>
          </w:p>
        </w:tc>
        <w:tc>
          <w:tcPr>
            <w:tcW w:w="1559" w:type="dxa"/>
          </w:tcPr>
          <w:p w:rsidR="00553C4E" w:rsidRPr="00D5034A" w:rsidRDefault="00553C4E" w:rsidP="00553C4E">
            <w:pPr>
              <w:widowControl w:val="0"/>
            </w:pPr>
            <w:r w:rsidRPr="00D5034A">
              <w:t xml:space="preserve">Унікальний код </w:t>
            </w:r>
            <w:r w:rsidRPr="00D5034A">
              <w:rPr>
                <w:rStyle w:val="rvts0"/>
              </w:rPr>
              <w:t>кредитної операції Боржника</w:t>
            </w:r>
          </w:p>
        </w:tc>
        <w:tc>
          <w:tcPr>
            <w:tcW w:w="1276" w:type="dxa"/>
          </w:tcPr>
          <w:p w:rsidR="00553C4E" w:rsidRPr="00D5034A" w:rsidRDefault="00553C4E" w:rsidP="00CF5AAD">
            <w:pPr>
              <w:pStyle w:val="1f"/>
              <w:jc w:val="center"/>
              <w:rPr>
                <w:highlight w:val="cyan"/>
                <w:lang w:val="uk-UA"/>
              </w:rPr>
            </w:pPr>
            <w:r w:rsidRPr="00D5034A">
              <w:rPr>
                <w:highlight w:val="cyan"/>
                <w:lang w:val="uk-UA"/>
              </w:rPr>
              <w:t>0003</w:t>
            </w:r>
          </w:p>
        </w:tc>
        <w:tc>
          <w:tcPr>
            <w:tcW w:w="1701" w:type="dxa"/>
          </w:tcPr>
          <w:p w:rsidR="00553C4E" w:rsidRPr="00D5034A" w:rsidRDefault="00553C4E" w:rsidP="00553C4E">
            <w:pPr>
              <w:widowControl w:val="0"/>
              <w:jc w:val="both"/>
            </w:pPr>
            <w:r w:rsidRPr="00D5034A">
              <w:rPr>
                <w:sz w:val="22"/>
                <w:szCs w:val="22"/>
              </w:rPr>
              <w:t>codCredit</w:t>
            </w:r>
          </w:p>
        </w:tc>
        <w:tc>
          <w:tcPr>
            <w:tcW w:w="850" w:type="dxa"/>
          </w:tcPr>
          <w:p w:rsidR="00553C4E" w:rsidRPr="00D5034A" w:rsidRDefault="00553C4E" w:rsidP="00553C4E">
            <w:pPr>
              <w:widowControl w:val="0"/>
              <w:ind w:left="-108" w:right="-90"/>
              <w:jc w:val="center"/>
            </w:pPr>
            <w:r w:rsidRPr="00D5034A">
              <w:t>N(20)</w:t>
            </w:r>
          </w:p>
        </w:tc>
        <w:tc>
          <w:tcPr>
            <w:tcW w:w="709" w:type="dxa"/>
          </w:tcPr>
          <w:p w:rsidR="00553C4E" w:rsidRPr="00D5034A" w:rsidRDefault="00553C4E" w:rsidP="00553C4E">
            <w:pPr>
              <w:widowControl w:val="0"/>
              <w:ind w:left="-108" w:right="-90"/>
              <w:jc w:val="center"/>
            </w:pPr>
            <w:r w:rsidRPr="00D5034A">
              <w:t>+</w:t>
            </w:r>
          </w:p>
        </w:tc>
        <w:tc>
          <w:tcPr>
            <w:tcW w:w="2693" w:type="dxa"/>
          </w:tcPr>
          <w:p w:rsidR="00553C4E" w:rsidRPr="00A05A06" w:rsidRDefault="00B429EB" w:rsidP="00553C4E">
            <w:pPr>
              <w:tabs>
                <w:tab w:val="left" w:pos="720"/>
              </w:tabs>
              <w:jc w:val="both"/>
            </w:pPr>
            <w:r w:rsidRPr="00A05A06">
              <w:t>Реквізит н</w:t>
            </w:r>
            <w:r w:rsidR="00553C4E" w:rsidRPr="00A05A06">
              <w:t>абуває значен</w:t>
            </w:r>
            <w:r w:rsidRPr="00A05A06">
              <w:t>ня</w:t>
            </w:r>
            <w:r w:rsidR="00553C4E" w:rsidRPr="00A05A06">
              <w:t>:</w:t>
            </w:r>
          </w:p>
          <w:p w:rsidR="00553C4E" w:rsidRPr="00A05A06" w:rsidRDefault="00553C4E" w:rsidP="00553C4E">
            <w:pPr>
              <w:tabs>
                <w:tab w:val="left" w:pos="720"/>
              </w:tabs>
              <w:jc w:val="both"/>
            </w:pPr>
            <w:r w:rsidRPr="00A05A06">
              <w:t>0 – якщо інформація про кредитну операцію Боржника надається вперше;</w:t>
            </w:r>
          </w:p>
          <w:p w:rsidR="00553C4E" w:rsidRPr="00A05A06" w:rsidRDefault="00553C4E" w:rsidP="00553C4E">
            <w:pPr>
              <w:tabs>
                <w:tab w:val="left" w:pos="720"/>
              </w:tabs>
              <w:jc w:val="both"/>
            </w:pPr>
            <w:r w:rsidRPr="00A05A06">
              <w:t>Унікальний код кредитної операції Боржника, наданий Реєстром під час першого успішного прийому інформації про кредитну операцію</w:t>
            </w:r>
            <w:r w:rsidR="00523C6C">
              <w:t>.</w:t>
            </w:r>
          </w:p>
        </w:tc>
      </w:tr>
      <w:tr w:rsidR="00553C4E" w:rsidRPr="00D5034A" w:rsidTr="003655E8">
        <w:tc>
          <w:tcPr>
            <w:tcW w:w="993" w:type="dxa"/>
          </w:tcPr>
          <w:p w:rsidR="00553C4E" w:rsidRPr="00D5034A" w:rsidRDefault="00553C4E" w:rsidP="00553C4E">
            <w:pPr>
              <w:widowControl w:val="0"/>
              <w:jc w:val="both"/>
            </w:pPr>
            <w:r w:rsidRPr="00D5034A">
              <w:t>4</w:t>
            </w:r>
          </w:p>
        </w:tc>
        <w:tc>
          <w:tcPr>
            <w:tcW w:w="1559" w:type="dxa"/>
          </w:tcPr>
          <w:p w:rsidR="00553C4E" w:rsidRPr="00D5034A" w:rsidRDefault="00553C4E" w:rsidP="00553C4E">
            <w:pPr>
              <w:widowControl w:val="0"/>
            </w:pPr>
            <w:r w:rsidRPr="00D5034A">
              <w:t>Унікальний код Боржника</w:t>
            </w:r>
          </w:p>
        </w:tc>
        <w:tc>
          <w:tcPr>
            <w:tcW w:w="1276" w:type="dxa"/>
          </w:tcPr>
          <w:p w:rsidR="00553C4E" w:rsidRPr="00D5034A" w:rsidRDefault="00553C4E" w:rsidP="00CF5AAD">
            <w:pPr>
              <w:pStyle w:val="1f"/>
              <w:jc w:val="center"/>
              <w:rPr>
                <w:highlight w:val="cyan"/>
                <w:lang w:val="uk-UA"/>
              </w:rPr>
            </w:pPr>
            <w:r w:rsidRPr="00D5034A">
              <w:rPr>
                <w:highlight w:val="cyan"/>
                <w:lang w:val="uk-UA"/>
              </w:rPr>
              <w:t>0004</w:t>
            </w:r>
          </w:p>
        </w:tc>
        <w:tc>
          <w:tcPr>
            <w:tcW w:w="1701" w:type="dxa"/>
          </w:tcPr>
          <w:p w:rsidR="00553C4E" w:rsidRPr="00D5034A" w:rsidRDefault="00553C4E" w:rsidP="00553C4E">
            <w:pPr>
              <w:widowControl w:val="0"/>
              <w:jc w:val="both"/>
            </w:pPr>
            <w:r w:rsidRPr="00D5034A">
              <w:rPr>
                <w:sz w:val="22"/>
                <w:szCs w:val="22"/>
              </w:rPr>
              <w:t>codMan</w:t>
            </w:r>
          </w:p>
        </w:tc>
        <w:tc>
          <w:tcPr>
            <w:tcW w:w="850" w:type="dxa"/>
          </w:tcPr>
          <w:p w:rsidR="00553C4E" w:rsidRPr="00D5034A" w:rsidRDefault="00553C4E" w:rsidP="00553C4E">
            <w:pPr>
              <w:widowControl w:val="0"/>
              <w:ind w:left="-108" w:right="-90"/>
              <w:jc w:val="center"/>
            </w:pPr>
            <w:r w:rsidRPr="00D5034A">
              <w:t>N(20)</w:t>
            </w:r>
          </w:p>
        </w:tc>
        <w:tc>
          <w:tcPr>
            <w:tcW w:w="709" w:type="dxa"/>
          </w:tcPr>
          <w:p w:rsidR="00553C4E" w:rsidRPr="00D5034A" w:rsidRDefault="00553C4E" w:rsidP="00553C4E">
            <w:pPr>
              <w:widowControl w:val="0"/>
              <w:ind w:left="-108" w:right="-90"/>
              <w:jc w:val="center"/>
            </w:pPr>
            <w:r w:rsidRPr="00D5034A">
              <w:t>+</w:t>
            </w:r>
          </w:p>
        </w:tc>
        <w:tc>
          <w:tcPr>
            <w:tcW w:w="2693" w:type="dxa"/>
          </w:tcPr>
          <w:p w:rsidR="00553C4E" w:rsidRPr="00A05A06" w:rsidRDefault="006B6960" w:rsidP="006B6960">
            <w:pPr>
              <w:tabs>
                <w:tab w:val="left" w:pos="720"/>
              </w:tabs>
              <w:jc w:val="both"/>
              <w:rPr>
                <w:highlight w:val="yellow"/>
              </w:rPr>
            </w:pPr>
            <w:r>
              <w:t>У</w:t>
            </w:r>
            <w:r w:rsidR="00553C4E" w:rsidRPr="00A05A06">
              <w:t>нікальний код</w:t>
            </w:r>
            <w:r>
              <w:t xml:space="preserve"> </w:t>
            </w:r>
            <w:r w:rsidR="00553C4E" w:rsidRPr="00A05A06">
              <w:t>Боржника, наданий Реєстром під час першого успішного прийому інформації</w:t>
            </w:r>
            <w:r w:rsidR="00523C6C">
              <w:t>.</w:t>
            </w:r>
          </w:p>
        </w:tc>
      </w:tr>
      <w:tr w:rsidR="00553C4E" w:rsidRPr="00D5034A" w:rsidTr="003655E8">
        <w:tc>
          <w:tcPr>
            <w:tcW w:w="993" w:type="dxa"/>
          </w:tcPr>
          <w:p w:rsidR="00553C4E" w:rsidRPr="00D5034A" w:rsidRDefault="00553C4E" w:rsidP="00553C4E">
            <w:pPr>
              <w:rPr>
                <w:sz w:val="20"/>
                <w:szCs w:val="20"/>
              </w:rPr>
            </w:pPr>
            <w:r w:rsidRPr="00D5034A">
              <w:t>5</w:t>
            </w:r>
          </w:p>
        </w:tc>
        <w:tc>
          <w:tcPr>
            <w:tcW w:w="1559" w:type="dxa"/>
          </w:tcPr>
          <w:p w:rsidR="00553C4E" w:rsidRPr="00D5034A" w:rsidRDefault="00553C4E" w:rsidP="00553C4E">
            <w:pPr>
              <w:widowControl w:val="0"/>
              <w:rPr>
                <w:sz w:val="20"/>
                <w:szCs w:val="20"/>
              </w:rPr>
            </w:pPr>
            <w:r w:rsidRPr="00D5034A">
              <w:t xml:space="preserve">Вид </w:t>
            </w:r>
            <w:r w:rsidRPr="00D5034A">
              <w:lastRenderedPageBreak/>
              <w:t>кредиту/наданого фінансового зобов’язання</w:t>
            </w:r>
          </w:p>
        </w:tc>
        <w:tc>
          <w:tcPr>
            <w:tcW w:w="1276" w:type="dxa"/>
          </w:tcPr>
          <w:p w:rsidR="00553C4E" w:rsidRPr="00D5034A" w:rsidRDefault="00553C4E" w:rsidP="00CF5AAD">
            <w:pPr>
              <w:pStyle w:val="1f"/>
              <w:jc w:val="center"/>
              <w:rPr>
                <w:highlight w:val="cyan"/>
                <w:lang w:val="uk-UA"/>
              </w:rPr>
            </w:pPr>
            <w:r w:rsidRPr="00D5034A">
              <w:rPr>
                <w:highlight w:val="cyan"/>
                <w:lang w:val="uk-UA"/>
              </w:rPr>
              <w:lastRenderedPageBreak/>
              <w:t>0005</w:t>
            </w:r>
          </w:p>
        </w:tc>
        <w:tc>
          <w:tcPr>
            <w:tcW w:w="1701" w:type="dxa"/>
          </w:tcPr>
          <w:p w:rsidR="00553C4E" w:rsidRPr="00D5034A" w:rsidRDefault="00553C4E" w:rsidP="00553C4E">
            <w:pPr>
              <w:widowControl w:val="0"/>
              <w:jc w:val="both"/>
              <w:rPr>
                <w:sz w:val="20"/>
                <w:szCs w:val="20"/>
              </w:rPr>
            </w:pPr>
            <w:r w:rsidRPr="00D5034A">
              <w:rPr>
                <w:sz w:val="22"/>
                <w:szCs w:val="22"/>
              </w:rPr>
              <w:t>typeCredit</w:t>
            </w:r>
          </w:p>
        </w:tc>
        <w:tc>
          <w:tcPr>
            <w:tcW w:w="850" w:type="dxa"/>
          </w:tcPr>
          <w:p w:rsidR="00553C4E" w:rsidRPr="00D5034A" w:rsidRDefault="00553C4E" w:rsidP="00553C4E">
            <w:pPr>
              <w:widowControl w:val="0"/>
              <w:ind w:left="-108" w:right="-90"/>
              <w:jc w:val="center"/>
            </w:pPr>
            <w:r w:rsidRPr="00D5034A">
              <w:t>N(2)</w:t>
            </w:r>
          </w:p>
        </w:tc>
        <w:tc>
          <w:tcPr>
            <w:tcW w:w="709" w:type="dxa"/>
          </w:tcPr>
          <w:p w:rsidR="00553C4E" w:rsidRPr="00D5034A" w:rsidRDefault="00553C4E" w:rsidP="00553C4E">
            <w:pPr>
              <w:jc w:val="center"/>
              <w:rPr>
                <w:sz w:val="20"/>
                <w:szCs w:val="20"/>
              </w:rPr>
            </w:pPr>
            <w:r w:rsidRPr="00D5034A">
              <w:rPr>
                <w:sz w:val="20"/>
                <w:szCs w:val="20"/>
              </w:rPr>
              <w:t>+</w:t>
            </w:r>
          </w:p>
        </w:tc>
        <w:tc>
          <w:tcPr>
            <w:tcW w:w="2693" w:type="dxa"/>
          </w:tcPr>
          <w:p w:rsidR="00553C4E" w:rsidRPr="00D5034A" w:rsidRDefault="00553C4E" w:rsidP="00553C4E">
            <w:pPr>
              <w:tabs>
                <w:tab w:val="left" w:pos="720"/>
              </w:tabs>
              <w:jc w:val="both"/>
            </w:pPr>
            <w:r w:rsidRPr="00D5034A">
              <w:t xml:space="preserve"> </w:t>
            </w:r>
          </w:p>
        </w:tc>
      </w:tr>
      <w:tr w:rsidR="00553C4E" w:rsidRPr="00D5034A" w:rsidTr="003655E8">
        <w:tc>
          <w:tcPr>
            <w:tcW w:w="993" w:type="dxa"/>
          </w:tcPr>
          <w:p w:rsidR="00553C4E" w:rsidRPr="00D5034A" w:rsidRDefault="00553C4E" w:rsidP="00553C4E">
            <w:pPr>
              <w:widowControl w:val="0"/>
              <w:jc w:val="both"/>
            </w:pPr>
            <w:r w:rsidRPr="00D5034A">
              <w:t>6</w:t>
            </w:r>
          </w:p>
        </w:tc>
        <w:tc>
          <w:tcPr>
            <w:tcW w:w="1559" w:type="dxa"/>
          </w:tcPr>
          <w:p w:rsidR="00553C4E" w:rsidRPr="00D5034A" w:rsidRDefault="00553C4E" w:rsidP="00553C4E">
            <w:pPr>
              <w:widowControl w:val="0"/>
              <w:rPr>
                <w:highlight w:val="green"/>
              </w:rPr>
            </w:pPr>
            <w:r w:rsidRPr="00D5034A">
              <w:t>Номер договору</w:t>
            </w:r>
          </w:p>
        </w:tc>
        <w:tc>
          <w:tcPr>
            <w:tcW w:w="1276" w:type="dxa"/>
          </w:tcPr>
          <w:p w:rsidR="00553C4E" w:rsidRPr="00D5034A" w:rsidRDefault="00553C4E" w:rsidP="00CF5AAD">
            <w:pPr>
              <w:pStyle w:val="1f"/>
              <w:jc w:val="center"/>
              <w:rPr>
                <w:highlight w:val="cyan"/>
                <w:lang w:val="uk-UA"/>
              </w:rPr>
            </w:pPr>
            <w:r w:rsidRPr="00D5034A">
              <w:rPr>
                <w:highlight w:val="cyan"/>
                <w:lang w:val="uk-UA"/>
              </w:rPr>
              <w:t>0006</w:t>
            </w:r>
          </w:p>
        </w:tc>
        <w:tc>
          <w:tcPr>
            <w:tcW w:w="1701" w:type="dxa"/>
          </w:tcPr>
          <w:p w:rsidR="00553C4E" w:rsidRPr="00D5034A" w:rsidRDefault="00553C4E" w:rsidP="00553C4E">
            <w:pPr>
              <w:widowControl w:val="0"/>
              <w:jc w:val="both"/>
              <w:rPr>
                <w:sz w:val="20"/>
                <w:szCs w:val="20"/>
              </w:rPr>
            </w:pPr>
            <w:r w:rsidRPr="00D5034A">
              <w:t>numberDog</w:t>
            </w:r>
          </w:p>
        </w:tc>
        <w:tc>
          <w:tcPr>
            <w:tcW w:w="850" w:type="dxa"/>
          </w:tcPr>
          <w:p w:rsidR="00553C4E" w:rsidRPr="00D5034A" w:rsidRDefault="00553C4E" w:rsidP="00553C4E">
            <w:pPr>
              <w:widowControl w:val="0"/>
              <w:ind w:left="-108" w:right="-90"/>
              <w:jc w:val="center"/>
            </w:pPr>
            <w:r w:rsidRPr="00D5034A">
              <w:t>С(50)</w:t>
            </w:r>
          </w:p>
        </w:tc>
        <w:tc>
          <w:tcPr>
            <w:tcW w:w="709" w:type="dxa"/>
          </w:tcPr>
          <w:p w:rsidR="00553C4E" w:rsidRPr="00D5034A" w:rsidRDefault="00553C4E" w:rsidP="00553C4E">
            <w:pPr>
              <w:ind w:left="-78" w:right="-39"/>
              <w:jc w:val="center"/>
              <w:rPr>
                <w:sz w:val="20"/>
                <w:szCs w:val="20"/>
              </w:rPr>
            </w:pPr>
            <w:r w:rsidRPr="00D5034A">
              <w:rPr>
                <w:sz w:val="20"/>
                <w:szCs w:val="20"/>
              </w:rPr>
              <w:t xml:space="preserve">+ </w:t>
            </w:r>
          </w:p>
          <w:p w:rsidR="00553C4E" w:rsidRPr="00D5034A" w:rsidRDefault="00553C4E" w:rsidP="00553C4E">
            <w:pPr>
              <w:ind w:left="-78" w:right="-39"/>
              <w:jc w:val="center"/>
              <w:rPr>
                <w:sz w:val="20"/>
                <w:szCs w:val="20"/>
              </w:rPr>
            </w:pPr>
          </w:p>
        </w:tc>
        <w:tc>
          <w:tcPr>
            <w:tcW w:w="2693" w:type="dxa"/>
          </w:tcPr>
          <w:p w:rsidR="00553C4E" w:rsidRPr="00D5034A" w:rsidRDefault="00553C4E" w:rsidP="00553C4E">
            <w:pPr>
              <w:tabs>
                <w:tab w:val="left" w:pos="720"/>
              </w:tabs>
              <w:jc w:val="both"/>
            </w:pPr>
            <w:r w:rsidRPr="00D5034A">
              <w:t xml:space="preserve"> </w:t>
            </w:r>
          </w:p>
        </w:tc>
      </w:tr>
      <w:tr w:rsidR="00553C4E" w:rsidRPr="00D5034A" w:rsidTr="003655E8">
        <w:tc>
          <w:tcPr>
            <w:tcW w:w="993" w:type="dxa"/>
          </w:tcPr>
          <w:p w:rsidR="00553C4E" w:rsidRPr="00D5034A" w:rsidRDefault="00553C4E" w:rsidP="00553C4E">
            <w:pPr>
              <w:widowControl w:val="0"/>
              <w:jc w:val="both"/>
            </w:pPr>
            <w:r w:rsidRPr="00D5034A">
              <w:t>7</w:t>
            </w:r>
          </w:p>
        </w:tc>
        <w:tc>
          <w:tcPr>
            <w:tcW w:w="1559" w:type="dxa"/>
          </w:tcPr>
          <w:p w:rsidR="00553C4E" w:rsidRPr="00D5034A" w:rsidRDefault="00553C4E" w:rsidP="00553C4E">
            <w:pPr>
              <w:widowControl w:val="0"/>
              <w:rPr>
                <w:highlight w:val="green"/>
              </w:rPr>
            </w:pPr>
            <w:r w:rsidRPr="00D5034A">
              <w:t>Дата укладання договору</w:t>
            </w:r>
          </w:p>
        </w:tc>
        <w:tc>
          <w:tcPr>
            <w:tcW w:w="1276" w:type="dxa"/>
          </w:tcPr>
          <w:p w:rsidR="00553C4E" w:rsidRPr="00D5034A" w:rsidRDefault="00553C4E" w:rsidP="00CF5AAD">
            <w:pPr>
              <w:pStyle w:val="1f"/>
              <w:jc w:val="center"/>
              <w:rPr>
                <w:highlight w:val="cyan"/>
                <w:lang w:val="uk-UA"/>
              </w:rPr>
            </w:pPr>
            <w:r w:rsidRPr="00D5034A">
              <w:rPr>
                <w:highlight w:val="cyan"/>
                <w:lang w:val="uk-UA"/>
              </w:rPr>
              <w:t>0007</w:t>
            </w:r>
          </w:p>
        </w:tc>
        <w:tc>
          <w:tcPr>
            <w:tcW w:w="1701" w:type="dxa"/>
          </w:tcPr>
          <w:p w:rsidR="00553C4E" w:rsidRPr="00D5034A" w:rsidRDefault="00553C4E" w:rsidP="00553C4E">
            <w:pPr>
              <w:widowControl w:val="0"/>
              <w:jc w:val="both"/>
            </w:pPr>
            <w:r w:rsidRPr="00D5034A">
              <w:t>dogDay</w:t>
            </w:r>
          </w:p>
        </w:tc>
        <w:tc>
          <w:tcPr>
            <w:tcW w:w="850" w:type="dxa"/>
          </w:tcPr>
          <w:p w:rsidR="00553C4E" w:rsidRPr="00D5034A" w:rsidRDefault="00553C4E" w:rsidP="00553C4E">
            <w:pPr>
              <w:jc w:val="center"/>
            </w:pPr>
            <w:r w:rsidRPr="00D5034A">
              <w:t>D(10)</w:t>
            </w:r>
          </w:p>
        </w:tc>
        <w:tc>
          <w:tcPr>
            <w:tcW w:w="709" w:type="dxa"/>
          </w:tcPr>
          <w:p w:rsidR="00553C4E" w:rsidRPr="00D5034A" w:rsidRDefault="00553C4E" w:rsidP="00553C4E">
            <w:pPr>
              <w:jc w:val="center"/>
            </w:pPr>
            <w:r w:rsidRPr="00D5034A">
              <w:t>+</w:t>
            </w:r>
          </w:p>
        </w:tc>
        <w:tc>
          <w:tcPr>
            <w:tcW w:w="2693" w:type="dxa"/>
          </w:tcPr>
          <w:p w:rsidR="00553C4E" w:rsidRPr="00D5034A" w:rsidRDefault="00553C4E" w:rsidP="00553C4E">
            <w:pPr>
              <w:tabs>
                <w:tab w:val="left" w:pos="720"/>
              </w:tabs>
              <w:jc w:val="both"/>
            </w:pPr>
          </w:p>
        </w:tc>
      </w:tr>
      <w:tr w:rsidR="00553C4E" w:rsidRPr="00D5034A" w:rsidTr="003655E8">
        <w:tc>
          <w:tcPr>
            <w:tcW w:w="993" w:type="dxa"/>
          </w:tcPr>
          <w:p w:rsidR="00553C4E" w:rsidRPr="00D5034A" w:rsidRDefault="00553C4E" w:rsidP="00553C4E">
            <w:pPr>
              <w:widowControl w:val="0"/>
              <w:jc w:val="both"/>
            </w:pPr>
            <w:r w:rsidRPr="00D5034A">
              <w:t>8</w:t>
            </w:r>
          </w:p>
        </w:tc>
        <w:tc>
          <w:tcPr>
            <w:tcW w:w="1559" w:type="dxa"/>
          </w:tcPr>
          <w:p w:rsidR="00553C4E" w:rsidRPr="00D5034A" w:rsidRDefault="00553C4E" w:rsidP="00553C4E">
            <w:pPr>
              <w:widowControl w:val="0"/>
            </w:pPr>
            <w:r w:rsidRPr="00D5034A">
              <w:t>Кінцева дата погашення кредиту/наданого фінансового зобов’язання</w:t>
            </w:r>
          </w:p>
        </w:tc>
        <w:tc>
          <w:tcPr>
            <w:tcW w:w="1276" w:type="dxa"/>
          </w:tcPr>
          <w:p w:rsidR="00553C4E" w:rsidRPr="00D5034A" w:rsidRDefault="00553C4E" w:rsidP="00CF5AAD">
            <w:pPr>
              <w:pStyle w:val="1f"/>
              <w:jc w:val="center"/>
              <w:rPr>
                <w:highlight w:val="cyan"/>
                <w:lang w:val="uk-UA"/>
              </w:rPr>
            </w:pPr>
            <w:r w:rsidRPr="00D5034A">
              <w:rPr>
                <w:highlight w:val="cyan"/>
                <w:lang w:val="uk-UA"/>
              </w:rPr>
              <w:t>0008</w:t>
            </w:r>
          </w:p>
        </w:tc>
        <w:tc>
          <w:tcPr>
            <w:tcW w:w="1701" w:type="dxa"/>
          </w:tcPr>
          <w:p w:rsidR="00553C4E" w:rsidRPr="00D5034A" w:rsidRDefault="00553C4E" w:rsidP="00553C4E">
            <w:pPr>
              <w:widowControl w:val="0"/>
              <w:jc w:val="both"/>
            </w:pPr>
            <w:r w:rsidRPr="00D5034A">
              <w:t>endDay</w:t>
            </w:r>
          </w:p>
        </w:tc>
        <w:tc>
          <w:tcPr>
            <w:tcW w:w="850" w:type="dxa"/>
          </w:tcPr>
          <w:p w:rsidR="00553C4E" w:rsidRPr="00A607D9" w:rsidRDefault="00553C4E" w:rsidP="00553C4E">
            <w:pPr>
              <w:jc w:val="center"/>
            </w:pPr>
            <w:r w:rsidRPr="00D5034A">
              <w:t>D(</w:t>
            </w:r>
            <w:r w:rsidRPr="00B42DBE">
              <w:t>10</w:t>
            </w:r>
            <w:r w:rsidRPr="00A607D9">
              <w:t>)</w:t>
            </w:r>
          </w:p>
        </w:tc>
        <w:tc>
          <w:tcPr>
            <w:tcW w:w="709" w:type="dxa"/>
          </w:tcPr>
          <w:p w:rsidR="00553C4E" w:rsidRPr="00A607D9" w:rsidRDefault="00DB4098" w:rsidP="00553C4E">
            <w:pPr>
              <w:jc w:val="center"/>
            </w:pPr>
            <w:r w:rsidRPr="00B42DBE">
              <w:rPr>
                <w:highlight w:val="cyan"/>
              </w:rPr>
              <w:t>+</w:t>
            </w:r>
          </w:p>
        </w:tc>
        <w:tc>
          <w:tcPr>
            <w:tcW w:w="2693" w:type="dxa"/>
          </w:tcPr>
          <w:p w:rsidR="00553C4E" w:rsidRPr="00BF32CE" w:rsidRDefault="00553C4E" w:rsidP="00553C4E">
            <w:pPr>
              <w:tabs>
                <w:tab w:val="left" w:pos="720"/>
              </w:tabs>
              <w:jc w:val="both"/>
              <w:rPr>
                <w:highlight w:val="yellow"/>
              </w:rPr>
            </w:pPr>
          </w:p>
        </w:tc>
      </w:tr>
      <w:tr w:rsidR="00553C4E" w:rsidRPr="00D5034A" w:rsidTr="003655E8">
        <w:tc>
          <w:tcPr>
            <w:tcW w:w="993" w:type="dxa"/>
          </w:tcPr>
          <w:p w:rsidR="00553C4E" w:rsidRPr="00D5034A" w:rsidRDefault="00553C4E" w:rsidP="00553C4E">
            <w:pPr>
              <w:pStyle w:val="a5"/>
            </w:pPr>
            <w:r w:rsidRPr="00D5034A">
              <w:t>9</w:t>
            </w:r>
          </w:p>
        </w:tc>
        <w:tc>
          <w:tcPr>
            <w:tcW w:w="1559" w:type="dxa"/>
          </w:tcPr>
          <w:p w:rsidR="00553C4E" w:rsidRPr="00D5034A" w:rsidRDefault="00553C4E" w:rsidP="00553C4E">
            <w:pPr>
              <w:widowControl w:val="0"/>
            </w:pPr>
            <w:r w:rsidRPr="00D5034A">
              <w:t>Загальна сума (ліміт кредитної лінії/</w:t>
            </w:r>
          </w:p>
          <w:p w:rsidR="00553C4E" w:rsidRPr="00D5034A" w:rsidRDefault="00553C4E" w:rsidP="00553C4E">
            <w:pPr>
              <w:widowControl w:val="0"/>
              <w:rPr>
                <w:highlight w:val="green"/>
              </w:rPr>
            </w:pPr>
            <w:r w:rsidRPr="00D5034A">
              <w:t>овердрафту) наданого фінансового зобов’язання</w:t>
            </w:r>
          </w:p>
        </w:tc>
        <w:tc>
          <w:tcPr>
            <w:tcW w:w="1276" w:type="dxa"/>
          </w:tcPr>
          <w:p w:rsidR="00553C4E" w:rsidRPr="00D5034A" w:rsidRDefault="00553C4E" w:rsidP="00CF5AAD">
            <w:pPr>
              <w:pStyle w:val="1f"/>
              <w:jc w:val="center"/>
              <w:rPr>
                <w:highlight w:val="cyan"/>
                <w:lang w:val="uk-UA"/>
              </w:rPr>
            </w:pPr>
            <w:r w:rsidRPr="00D5034A">
              <w:rPr>
                <w:highlight w:val="cyan"/>
                <w:lang w:val="uk-UA"/>
              </w:rPr>
              <w:t>0009</w:t>
            </w:r>
          </w:p>
        </w:tc>
        <w:tc>
          <w:tcPr>
            <w:tcW w:w="1701" w:type="dxa"/>
          </w:tcPr>
          <w:p w:rsidR="00553C4E" w:rsidRPr="00D5034A" w:rsidRDefault="00553C4E" w:rsidP="00553C4E">
            <w:r w:rsidRPr="00D5034A">
              <w:t>sumZagal</w:t>
            </w:r>
          </w:p>
        </w:tc>
        <w:tc>
          <w:tcPr>
            <w:tcW w:w="850" w:type="dxa"/>
          </w:tcPr>
          <w:p w:rsidR="00553C4E" w:rsidRPr="00D5034A" w:rsidRDefault="00553C4E" w:rsidP="00553C4E">
            <w:pPr>
              <w:widowControl w:val="0"/>
              <w:ind w:left="-108" w:right="-90"/>
              <w:jc w:val="center"/>
            </w:pPr>
            <w:r w:rsidRPr="00D5034A">
              <w:t>N(32)</w:t>
            </w:r>
          </w:p>
        </w:tc>
        <w:tc>
          <w:tcPr>
            <w:tcW w:w="709" w:type="dxa"/>
          </w:tcPr>
          <w:p w:rsidR="00553C4E" w:rsidRPr="00D5034A" w:rsidRDefault="00553C4E" w:rsidP="00553C4E">
            <w:pPr>
              <w:jc w:val="center"/>
            </w:pPr>
            <w:r w:rsidRPr="00D5034A">
              <w:t>+</w:t>
            </w:r>
          </w:p>
        </w:tc>
        <w:tc>
          <w:tcPr>
            <w:tcW w:w="2693" w:type="dxa"/>
          </w:tcPr>
          <w:p w:rsidR="00553C4E" w:rsidRPr="00D5034A" w:rsidRDefault="00553C4E" w:rsidP="00553C4E">
            <w:pPr>
              <w:tabs>
                <w:tab w:val="left" w:pos="720"/>
              </w:tabs>
              <w:jc w:val="both"/>
            </w:pPr>
            <w:r w:rsidRPr="00D5034A">
              <w:t>Ціле число, в сотих частках валюти.</w:t>
            </w:r>
          </w:p>
        </w:tc>
      </w:tr>
      <w:tr w:rsidR="00553C4E" w:rsidRPr="00D5034A" w:rsidTr="003655E8">
        <w:tc>
          <w:tcPr>
            <w:tcW w:w="993" w:type="dxa"/>
          </w:tcPr>
          <w:p w:rsidR="00553C4E" w:rsidRPr="00D5034A" w:rsidRDefault="00553C4E" w:rsidP="00553C4E">
            <w:pPr>
              <w:pStyle w:val="a5"/>
            </w:pPr>
            <w:r w:rsidRPr="00D5034A">
              <w:t>10</w:t>
            </w:r>
          </w:p>
        </w:tc>
        <w:tc>
          <w:tcPr>
            <w:tcW w:w="1559" w:type="dxa"/>
          </w:tcPr>
          <w:p w:rsidR="00553C4E" w:rsidRPr="00D5034A" w:rsidRDefault="00553C4E" w:rsidP="00553C4E">
            <w:pPr>
              <w:widowControl w:val="0"/>
              <w:rPr>
                <w:highlight w:val="green"/>
              </w:rPr>
            </w:pPr>
            <w:r w:rsidRPr="00D5034A">
              <w:t>Код валюти</w:t>
            </w:r>
          </w:p>
        </w:tc>
        <w:tc>
          <w:tcPr>
            <w:tcW w:w="1276" w:type="dxa"/>
          </w:tcPr>
          <w:p w:rsidR="00553C4E" w:rsidRPr="00D5034A" w:rsidRDefault="00553C4E" w:rsidP="00CF5AAD">
            <w:pPr>
              <w:pStyle w:val="1f"/>
              <w:jc w:val="center"/>
              <w:rPr>
                <w:highlight w:val="cyan"/>
                <w:lang w:val="uk-UA"/>
              </w:rPr>
            </w:pPr>
            <w:r w:rsidRPr="00D5034A">
              <w:rPr>
                <w:highlight w:val="cyan"/>
                <w:lang w:val="uk-UA"/>
              </w:rPr>
              <w:t>0010</w:t>
            </w:r>
          </w:p>
        </w:tc>
        <w:tc>
          <w:tcPr>
            <w:tcW w:w="1701" w:type="dxa"/>
          </w:tcPr>
          <w:p w:rsidR="00553C4E" w:rsidRPr="00D5034A" w:rsidRDefault="00553C4E" w:rsidP="00553C4E">
            <w:r w:rsidRPr="00D5034A">
              <w:t>r030</w:t>
            </w:r>
          </w:p>
        </w:tc>
        <w:tc>
          <w:tcPr>
            <w:tcW w:w="850" w:type="dxa"/>
          </w:tcPr>
          <w:p w:rsidR="00553C4E" w:rsidRPr="00D5034A" w:rsidRDefault="00553C4E" w:rsidP="00553C4E">
            <w:pPr>
              <w:widowControl w:val="0"/>
              <w:ind w:left="-108" w:right="-90"/>
              <w:jc w:val="center"/>
            </w:pPr>
            <w:r w:rsidRPr="00D5034A">
              <w:t>C(3)</w:t>
            </w:r>
          </w:p>
        </w:tc>
        <w:tc>
          <w:tcPr>
            <w:tcW w:w="709" w:type="dxa"/>
          </w:tcPr>
          <w:p w:rsidR="00553C4E" w:rsidRPr="00D5034A" w:rsidRDefault="00553C4E" w:rsidP="00553C4E">
            <w:pPr>
              <w:jc w:val="center"/>
            </w:pPr>
            <w:r w:rsidRPr="00D5034A">
              <w:t>+</w:t>
            </w:r>
          </w:p>
        </w:tc>
        <w:tc>
          <w:tcPr>
            <w:tcW w:w="2693" w:type="dxa"/>
          </w:tcPr>
          <w:p w:rsidR="00553C4E" w:rsidRPr="00D5034A" w:rsidRDefault="00553C4E" w:rsidP="00553C4E">
            <w:pPr>
              <w:tabs>
                <w:tab w:val="left" w:pos="720"/>
              </w:tabs>
              <w:jc w:val="both"/>
            </w:pPr>
          </w:p>
        </w:tc>
      </w:tr>
      <w:tr w:rsidR="00553C4E" w:rsidRPr="00D5034A" w:rsidTr="003655E8">
        <w:tc>
          <w:tcPr>
            <w:tcW w:w="993" w:type="dxa"/>
          </w:tcPr>
          <w:p w:rsidR="00553C4E" w:rsidRPr="00D5034A" w:rsidRDefault="00553C4E" w:rsidP="00553C4E">
            <w:pPr>
              <w:pStyle w:val="a5"/>
            </w:pPr>
            <w:r w:rsidRPr="00D5034A">
              <w:t>11</w:t>
            </w:r>
          </w:p>
        </w:tc>
        <w:tc>
          <w:tcPr>
            <w:tcW w:w="1559" w:type="dxa"/>
          </w:tcPr>
          <w:p w:rsidR="00553C4E" w:rsidRPr="00D5034A" w:rsidRDefault="00553C4E" w:rsidP="00553C4E">
            <w:pPr>
              <w:pStyle w:val="a5"/>
            </w:pPr>
            <w:r w:rsidRPr="00D5034A">
              <w:rPr>
                <w:lang w:eastAsia="ru-RU"/>
              </w:rPr>
              <w:t>Номінальна процентна ставка</w:t>
            </w:r>
          </w:p>
        </w:tc>
        <w:tc>
          <w:tcPr>
            <w:tcW w:w="1276" w:type="dxa"/>
          </w:tcPr>
          <w:p w:rsidR="00553C4E" w:rsidRPr="00D5034A" w:rsidRDefault="00553C4E" w:rsidP="00CF5AAD">
            <w:pPr>
              <w:pStyle w:val="1f"/>
              <w:jc w:val="center"/>
              <w:rPr>
                <w:highlight w:val="cyan"/>
                <w:lang w:val="uk-UA"/>
              </w:rPr>
            </w:pPr>
            <w:r w:rsidRPr="00D5034A">
              <w:rPr>
                <w:highlight w:val="cyan"/>
                <w:lang w:val="uk-UA"/>
              </w:rPr>
              <w:t>0011</w:t>
            </w:r>
          </w:p>
        </w:tc>
        <w:tc>
          <w:tcPr>
            <w:tcW w:w="1701" w:type="dxa"/>
          </w:tcPr>
          <w:p w:rsidR="00553C4E" w:rsidRPr="00D5034A" w:rsidRDefault="00553C4E" w:rsidP="00553C4E">
            <w:r w:rsidRPr="00D5034A">
              <w:t>procCredit</w:t>
            </w:r>
          </w:p>
        </w:tc>
        <w:tc>
          <w:tcPr>
            <w:tcW w:w="850" w:type="dxa"/>
          </w:tcPr>
          <w:p w:rsidR="00553C4E" w:rsidRPr="00D5034A" w:rsidRDefault="00553C4E" w:rsidP="00553C4E">
            <w:pPr>
              <w:jc w:val="center"/>
            </w:pPr>
            <w:r w:rsidRPr="00D5034A">
              <w:t>N(7,4)</w:t>
            </w:r>
          </w:p>
        </w:tc>
        <w:tc>
          <w:tcPr>
            <w:tcW w:w="709" w:type="dxa"/>
          </w:tcPr>
          <w:p w:rsidR="00553C4E" w:rsidRPr="00D5034A" w:rsidRDefault="00553C4E" w:rsidP="00553C4E">
            <w:pPr>
              <w:jc w:val="center"/>
            </w:pPr>
            <w:r w:rsidRPr="00D5034A">
              <w:t>+</w:t>
            </w:r>
          </w:p>
        </w:tc>
        <w:tc>
          <w:tcPr>
            <w:tcW w:w="2693" w:type="dxa"/>
          </w:tcPr>
          <w:p w:rsidR="00553C4E" w:rsidRPr="00D5034A" w:rsidRDefault="00553C4E" w:rsidP="00553C4E">
            <w:pPr>
              <w:jc w:val="both"/>
            </w:pPr>
          </w:p>
        </w:tc>
      </w:tr>
      <w:tr w:rsidR="00553C4E" w:rsidRPr="00D5034A" w:rsidTr="003655E8">
        <w:tc>
          <w:tcPr>
            <w:tcW w:w="993" w:type="dxa"/>
          </w:tcPr>
          <w:p w:rsidR="00553C4E" w:rsidRPr="00D5034A" w:rsidRDefault="00553C4E" w:rsidP="00553C4E">
            <w:pPr>
              <w:pStyle w:val="a5"/>
            </w:pPr>
            <w:r w:rsidRPr="00D5034A">
              <w:t>12</w:t>
            </w:r>
          </w:p>
        </w:tc>
        <w:tc>
          <w:tcPr>
            <w:tcW w:w="1559" w:type="dxa"/>
          </w:tcPr>
          <w:p w:rsidR="00553C4E" w:rsidRPr="00D5034A" w:rsidRDefault="00553C4E" w:rsidP="00553C4E">
            <w:pPr>
              <w:pStyle w:val="a5"/>
            </w:pPr>
            <w:r w:rsidRPr="00D5034A">
              <w:rPr>
                <w:lang w:eastAsia="ru-RU"/>
              </w:rPr>
              <w:t>Сума платежів за кредитною операцією</w:t>
            </w:r>
          </w:p>
        </w:tc>
        <w:tc>
          <w:tcPr>
            <w:tcW w:w="1276" w:type="dxa"/>
          </w:tcPr>
          <w:p w:rsidR="00553C4E" w:rsidRPr="00D5034A" w:rsidRDefault="00553C4E" w:rsidP="00CF5AAD">
            <w:pPr>
              <w:pStyle w:val="1f"/>
              <w:jc w:val="center"/>
              <w:rPr>
                <w:highlight w:val="cyan"/>
                <w:lang w:val="uk-UA"/>
              </w:rPr>
            </w:pPr>
            <w:r w:rsidRPr="00D5034A">
              <w:rPr>
                <w:highlight w:val="cyan"/>
                <w:lang w:val="uk-UA"/>
              </w:rPr>
              <w:t>0012</w:t>
            </w:r>
          </w:p>
        </w:tc>
        <w:tc>
          <w:tcPr>
            <w:tcW w:w="1701" w:type="dxa"/>
          </w:tcPr>
          <w:p w:rsidR="00553C4E" w:rsidRPr="00D5034A" w:rsidRDefault="00553C4E" w:rsidP="00553C4E">
            <w:r w:rsidRPr="00D5034A">
              <w:t>sumP</w:t>
            </w:r>
            <w:r w:rsidRPr="00D5034A">
              <w:rPr>
                <w:rStyle w:val="shorttext"/>
              </w:rPr>
              <w:t>ay</w:t>
            </w:r>
          </w:p>
        </w:tc>
        <w:tc>
          <w:tcPr>
            <w:tcW w:w="850" w:type="dxa"/>
          </w:tcPr>
          <w:p w:rsidR="00553C4E" w:rsidRPr="00D5034A" w:rsidRDefault="00553C4E" w:rsidP="00553C4E">
            <w:pPr>
              <w:jc w:val="center"/>
            </w:pPr>
            <w:r w:rsidRPr="00D5034A">
              <w:t>N(32)</w:t>
            </w:r>
          </w:p>
        </w:tc>
        <w:tc>
          <w:tcPr>
            <w:tcW w:w="709" w:type="dxa"/>
          </w:tcPr>
          <w:p w:rsidR="00553C4E" w:rsidRPr="00D5034A" w:rsidRDefault="00553C4E" w:rsidP="00553C4E">
            <w:pPr>
              <w:jc w:val="center"/>
            </w:pPr>
            <w:r w:rsidRPr="00D5034A">
              <w:t>+</w:t>
            </w:r>
          </w:p>
        </w:tc>
        <w:tc>
          <w:tcPr>
            <w:tcW w:w="2693" w:type="dxa"/>
          </w:tcPr>
          <w:p w:rsidR="00553C4E" w:rsidRPr="009D4319" w:rsidRDefault="00671273" w:rsidP="00553C4E">
            <w:pPr>
              <w:tabs>
                <w:tab w:val="left" w:pos="720"/>
              </w:tabs>
              <w:jc w:val="both"/>
            </w:pPr>
            <w:r w:rsidRPr="009D4319">
              <w:t>Ціле число, в сотих частках валюти</w:t>
            </w:r>
            <w:r w:rsidR="00523C6C">
              <w:t>.</w:t>
            </w:r>
          </w:p>
        </w:tc>
      </w:tr>
      <w:tr w:rsidR="006540E2" w:rsidRPr="00D5034A" w:rsidTr="003655E8">
        <w:tc>
          <w:tcPr>
            <w:tcW w:w="993" w:type="dxa"/>
          </w:tcPr>
          <w:p w:rsidR="006540E2" w:rsidRPr="00D5034A" w:rsidRDefault="006540E2" w:rsidP="006540E2">
            <w:pPr>
              <w:pStyle w:val="a5"/>
            </w:pPr>
            <w:r w:rsidRPr="00D5034A">
              <w:t>13</w:t>
            </w:r>
          </w:p>
        </w:tc>
        <w:tc>
          <w:tcPr>
            <w:tcW w:w="1559" w:type="dxa"/>
          </w:tcPr>
          <w:p w:rsidR="006540E2" w:rsidRPr="00D5034A" w:rsidRDefault="006540E2" w:rsidP="006540E2">
            <w:pPr>
              <w:pStyle w:val="a5"/>
            </w:pPr>
            <w:r w:rsidRPr="00D5034A">
              <w:rPr>
                <w:lang w:eastAsia="ru-RU"/>
              </w:rPr>
              <w:t>Періодичність сплати основного боргу</w:t>
            </w:r>
          </w:p>
        </w:tc>
        <w:tc>
          <w:tcPr>
            <w:tcW w:w="1276" w:type="dxa"/>
          </w:tcPr>
          <w:p w:rsidR="006540E2" w:rsidRPr="00D5034A" w:rsidRDefault="006540E2" w:rsidP="006540E2">
            <w:pPr>
              <w:pStyle w:val="1f"/>
              <w:jc w:val="center"/>
              <w:rPr>
                <w:highlight w:val="cyan"/>
                <w:lang w:val="uk-UA"/>
              </w:rPr>
            </w:pPr>
            <w:r w:rsidRPr="00D5034A">
              <w:rPr>
                <w:highlight w:val="cyan"/>
                <w:lang w:val="uk-UA"/>
              </w:rPr>
              <w:t>0013</w:t>
            </w:r>
          </w:p>
        </w:tc>
        <w:tc>
          <w:tcPr>
            <w:tcW w:w="1701" w:type="dxa"/>
          </w:tcPr>
          <w:p w:rsidR="006540E2" w:rsidRPr="00D5034A" w:rsidRDefault="006540E2" w:rsidP="006540E2">
            <w:r w:rsidRPr="00D5034A">
              <w:t>periodBase</w:t>
            </w:r>
          </w:p>
        </w:tc>
        <w:tc>
          <w:tcPr>
            <w:tcW w:w="850" w:type="dxa"/>
          </w:tcPr>
          <w:p w:rsidR="006540E2" w:rsidRPr="00D5034A" w:rsidRDefault="006540E2" w:rsidP="006540E2">
            <w:pPr>
              <w:widowControl w:val="0"/>
              <w:ind w:left="-108" w:right="-90"/>
              <w:jc w:val="center"/>
            </w:pPr>
            <w:r w:rsidRPr="00D5034A">
              <w:t>N(1)</w:t>
            </w:r>
          </w:p>
        </w:tc>
        <w:tc>
          <w:tcPr>
            <w:tcW w:w="709" w:type="dxa"/>
          </w:tcPr>
          <w:p w:rsidR="006540E2" w:rsidRPr="00D5034A" w:rsidRDefault="006540E2" w:rsidP="006540E2">
            <w:pPr>
              <w:jc w:val="center"/>
            </w:pPr>
            <w:r w:rsidRPr="00D5034A">
              <w:t>+</w:t>
            </w:r>
          </w:p>
        </w:tc>
        <w:tc>
          <w:tcPr>
            <w:tcW w:w="2693" w:type="dxa"/>
          </w:tcPr>
          <w:p w:rsidR="006540E2" w:rsidRPr="00C32604" w:rsidRDefault="006540E2" w:rsidP="006540E2">
            <w:pPr>
              <w:tabs>
                <w:tab w:val="left" w:pos="720"/>
              </w:tabs>
              <w:jc w:val="both"/>
            </w:pPr>
            <w:r>
              <w:t>Реквізит набуває значення</w:t>
            </w:r>
            <w:r w:rsidRPr="00C32604">
              <w:t xml:space="preserve">: </w:t>
            </w:r>
          </w:p>
          <w:p w:rsidR="006540E2" w:rsidRPr="00C32604" w:rsidRDefault="006540E2" w:rsidP="006540E2">
            <w:pPr>
              <w:tabs>
                <w:tab w:val="left" w:pos="720"/>
              </w:tabs>
              <w:jc w:val="both"/>
            </w:pPr>
            <w:r w:rsidRPr="00C32604">
              <w:t>1-щомісяця;</w:t>
            </w:r>
          </w:p>
          <w:p w:rsidR="006540E2" w:rsidRPr="00C32604" w:rsidRDefault="006540E2" w:rsidP="006540E2">
            <w:pPr>
              <w:tabs>
                <w:tab w:val="left" w:pos="720"/>
              </w:tabs>
              <w:jc w:val="both"/>
            </w:pPr>
            <w:r w:rsidRPr="00C32604">
              <w:t>2-щокварталу;</w:t>
            </w:r>
          </w:p>
          <w:p w:rsidR="006540E2" w:rsidRPr="00C32604" w:rsidRDefault="006540E2" w:rsidP="006540E2">
            <w:pPr>
              <w:tabs>
                <w:tab w:val="left" w:pos="720"/>
              </w:tabs>
              <w:jc w:val="both"/>
            </w:pPr>
            <w:r w:rsidRPr="00C32604">
              <w:t>3-раз у півроку;</w:t>
            </w:r>
          </w:p>
          <w:p w:rsidR="006540E2" w:rsidRPr="00C32604" w:rsidRDefault="006540E2" w:rsidP="006540E2">
            <w:pPr>
              <w:tabs>
                <w:tab w:val="left" w:pos="720"/>
              </w:tabs>
              <w:jc w:val="both"/>
            </w:pPr>
            <w:r w:rsidRPr="00C32604">
              <w:t>4-раз у рік;</w:t>
            </w:r>
          </w:p>
          <w:p w:rsidR="006540E2" w:rsidRPr="00C32604" w:rsidRDefault="006540E2" w:rsidP="006540E2">
            <w:pPr>
              <w:tabs>
                <w:tab w:val="left" w:pos="720"/>
              </w:tabs>
              <w:jc w:val="both"/>
            </w:pPr>
            <w:r w:rsidRPr="00C32604">
              <w:t>5-у кінці строку дії договору;</w:t>
            </w:r>
          </w:p>
          <w:p w:rsidR="006540E2" w:rsidRDefault="00B3597A" w:rsidP="006540E2">
            <w:pPr>
              <w:tabs>
                <w:tab w:val="left" w:pos="720"/>
              </w:tabs>
              <w:jc w:val="both"/>
            </w:pPr>
            <w:r>
              <w:t>6-за індивідуальним графіком.</w:t>
            </w:r>
          </w:p>
          <w:p w:rsidR="00B3597A" w:rsidRPr="006540E2" w:rsidRDefault="00B3597A" w:rsidP="006540E2">
            <w:pPr>
              <w:tabs>
                <w:tab w:val="left" w:pos="720"/>
              </w:tabs>
              <w:jc w:val="both"/>
            </w:pPr>
            <w:r w:rsidRPr="00E723A6">
              <w:rPr>
                <w:highlight w:val="yellow"/>
              </w:rPr>
              <w:t>У разі відсутності зазначається null.</w:t>
            </w:r>
          </w:p>
        </w:tc>
      </w:tr>
      <w:tr w:rsidR="006540E2" w:rsidRPr="00D5034A" w:rsidTr="003655E8">
        <w:tc>
          <w:tcPr>
            <w:tcW w:w="993" w:type="dxa"/>
          </w:tcPr>
          <w:p w:rsidR="006540E2" w:rsidRPr="00D5034A" w:rsidRDefault="006540E2" w:rsidP="006540E2">
            <w:pPr>
              <w:pStyle w:val="a5"/>
            </w:pPr>
            <w:r w:rsidRPr="00D5034A">
              <w:t>14</w:t>
            </w:r>
          </w:p>
        </w:tc>
        <w:tc>
          <w:tcPr>
            <w:tcW w:w="1559" w:type="dxa"/>
          </w:tcPr>
          <w:p w:rsidR="006540E2" w:rsidRPr="00D5034A" w:rsidRDefault="006540E2" w:rsidP="006540E2">
            <w:pPr>
              <w:pStyle w:val="a5"/>
            </w:pPr>
            <w:r w:rsidRPr="00D5034A">
              <w:rPr>
                <w:lang w:eastAsia="ru-RU"/>
              </w:rPr>
              <w:t>Періодичність сплати відсотків</w:t>
            </w:r>
          </w:p>
        </w:tc>
        <w:tc>
          <w:tcPr>
            <w:tcW w:w="1276" w:type="dxa"/>
          </w:tcPr>
          <w:p w:rsidR="006540E2" w:rsidRPr="00D5034A" w:rsidRDefault="006540E2" w:rsidP="006540E2">
            <w:pPr>
              <w:pStyle w:val="1f"/>
              <w:jc w:val="center"/>
              <w:rPr>
                <w:highlight w:val="cyan"/>
                <w:lang w:val="uk-UA"/>
              </w:rPr>
            </w:pPr>
            <w:r w:rsidRPr="00D5034A">
              <w:rPr>
                <w:highlight w:val="cyan"/>
                <w:lang w:val="uk-UA"/>
              </w:rPr>
              <w:t>0014</w:t>
            </w:r>
          </w:p>
        </w:tc>
        <w:tc>
          <w:tcPr>
            <w:tcW w:w="1701" w:type="dxa"/>
          </w:tcPr>
          <w:p w:rsidR="006540E2" w:rsidRPr="00D5034A" w:rsidRDefault="006540E2" w:rsidP="006540E2">
            <w:r w:rsidRPr="00D5034A">
              <w:t>periodProc</w:t>
            </w:r>
          </w:p>
        </w:tc>
        <w:tc>
          <w:tcPr>
            <w:tcW w:w="850" w:type="dxa"/>
          </w:tcPr>
          <w:p w:rsidR="006540E2" w:rsidRPr="00D5034A" w:rsidRDefault="006540E2" w:rsidP="006540E2">
            <w:pPr>
              <w:widowControl w:val="0"/>
              <w:ind w:left="-108" w:right="-90"/>
              <w:jc w:val="center"/>
            </w:pPr>
            <w:r w:rsidRPr="00D5034A">
              <w:t>N(1)</w:t>
            </w:r>
          </w:p>
        </w:tc>
        <w:tc>
          <w:tcPr>
            <w:tcW w:w="709" w:type="dxa"/>
          </w:tcPr>
          <w:p w:rsidR="006540E2" w:rsidRPr="00D5034A" w:rsidRDefault="006540E2" w:rsidP="006540E2">
            <w:pPr>
              <w:widowControl w:val="0"/>
              <w:ind w:left="-108" w:right="-90"/>
              <w:jc w:val="center"/>
            </w:pPr>
            <w:r w:rsidRPr="00D5034A">
              <w:t>+</w:t>
            </w:r>
          </w:p>
        </w:tc>
        <w:tc>
          <w:tcPr>
            <w:tcW w:w="2693" w:type="dxa"/>
          </w:tcPr>
          <w:p w:rsidR="006540E2" w:rsidRPr="00C32604" w:rsidRDefault="006540E2" w:rsidP="006540E2">
            <w:pPr>
              <w:tabs>
                <w:tab w:val="left" w:pos="720"/>
              </w:tabs>
              <w:jc w:val="both"/>
            </w:pPr>
            <w:r>
              <w:t>Реквізит набуває значення</w:t>
            </w:r>
            <w:r w:rsidRPr="00C32604">
              <w:t xml:space="preserve">: </w:t>
            </w:r>
          </w:p>
          <w:p w:rsidR="006540E2" w:rsidRPr="00C32604" w:rsidRDefault="006540E2" w:rsidP="006540E2">
            <w:pPr>
              <w:tabs>
                <w:tab w:val="left" w:pos="720"/>
              </w:tabs>
              <w:jc w:val="both"/>
            </w:pPr>
            <w:r w:rsidRPr="00C32604">
              <w:t>1-щомісяця;</w:t>
            </w:r>
          </w:p>
          <w:p w:rsidR="006540E2" w:rsidRPr="00C32604" w:rsidRDefault="006540E2" w:rsidP="006540E2">
            <w:pPr>
              <w:tabs>
                <w:tab w:val="left" w:pos="720"/>
              </w:tabs>
              <w:jc w:val="both"/>
            </w:pPr>
            <w:r w:rsidRPr="00C32604">
              <w:t>2-щокварталу;</w:t>
            </w:r>
          </w:p>
          <w:p w:rsidR="006540E2" w:rsidRPr="00C32604" w:rsidRDefault="006540E2" w:rsidP="006540E2">
            <w:pPr>
              <w:tabs>
                <w:tab w:val="left" w:pos="720"/>
              </w:tabs>
              <w:jc w:val="both"/>
            </w:pPr>
            <w:r w:rsidRPr="00C32604">
              <w:t>3-раз у півроку;</w:t>
            </w:r>
          </w:p>
          <w:p w:rsidR="006540E2" w:rsidRPr="00C32604" w:rsidRDefault="006540E2" w:rsidP="006540E2">
            <w:pPr>
              <w:tabs>
                <w:tab w:val="left" w:pos="720"/>
              </w:tabs>
              <w:jc w:val="both"/>
            </w:pPr>
            <w:r w:rsidRPr="00C32604">
              <w:t>4-раз у рік;</w:t>
            </w:r>
          </w:p>
          <w:p w:rsidR="006540E2" w:rsidRPr="00027C63" w:rsidRDefault="006540E2" w:rsidP="006540E2">
            <w:pPr>
              <w:tabs>
                <w:tab w:val="left" w:pos="720"/>
              </w:tabs>
              <w:jc w:val="both"/>
            </w:pPr>
            <w:r w:rsidRPr="00027C63">
              <w:t>5-у кінці строку дії договору;</w:t>
            </w:r>
          </w:p>
          <w:p w:rsidR="006540E2" w:rsidRDefault="006540E2" w:rsidP="006540E2">
            <w:pPr>
              <w:tabs>
                <w:tab w:val="left" w:pos="720"/>
              </w:tabs>
              <w:jc w:val="both"/>
            </w:pPr>
            <w:r w:rsidRPr="00027C63">
              <w:t>6-за індивідуальним графіком.</w:t>
            </w:r>
          </w:p>
          <w:p w:rsidR="00B3597A" w:rsidRPr="006540E2" w:rsidRDefault="00B3597A" w:rsidP="006540E2">
            <w:pPr>
              <w:tabs>
                <w:tab w:val="left" w:pos="720"/>
              </w:tabs>
              <w:jc w:val="both"/>
            </w:pPr>
            <w:r w:rsidRPr="00E723A6">
              <w:rPr>
                <w:highlight w:val="yellow"/>
              </w:rPr>
              <w:lastRenderedPageBreak/>
              <w:t>У разі відсутності зазначається null.</w:t>
            </w:r>
          </w:p>
        </w:tc>
      </w:tr>
      <w:tr w:rsidR="006540E2" w:rsidRPr="00D5034A" w:rsidTr="003655E8">
        <w:tc>
          <w:tcPr>
            <w:tcW w:w="993" w:type="dxa"/>
          </w:tcPr>
          <w:p w:rsidR="006540E2" w:rsidRPr="00D5034A" w:rsidRDefault="006540E2" w:rsidP="006540E2">
            <w:pPr>
              <w:pStyle w:val="a5"/>
              <w:rPr>
                <w:lang w:eastAsia="ru-RU"/>
              </w:rPr>
            </w:pPr>
            <w:r w:rsidRPr="00D5034A">
              <w:rPr>
                <w:lang w:eastAsia="ru-RU"/>
              </w:rPr>
              <w:lastRenderedPageBreak/>
              <w:t>15</w:t>
            </w:r>
          </w:p>
        </w:tc>
        <w:tc>
          <w:tcPr>
            <w:tcW w:w="1559" w:type="dxa"/>
          </w:tcPr>
          <w:p w:rsidR="006540E2" w:rsidRPr="00D5034A" w:rsidRDefault="006540E2" w:rsidP="003C51F9">
            <w:pPr>
              <w:jc w:val="both"/>
            </w:pPr>
            <w:r w:rsidRPr="00D5034A">
              <w:t>Строкова заборгованість (яка обліковується за балансовими рахунками) за основним боргом</w:t>
            </w:r>
          </w:p>
        </w:tc>
        <w:tc>
          <w:tcPr>
            <w:tcW w:w="1276" w:type="dxa"/>
          </w:tcPr>
          <w:p w:rsidR="006540E2" w:rsidRPr="00D5034A" w:rsidRDefault="006540E2" w:rsidP="006540E2">
            <w:pPr>
              <w:pStyle w:val="1f"/>
              <w:jc w:val="center"/>
              <w:rPr>
                <w:highlight w:val="cyan"/>
                <w:lang w:val="uk-UA"/>
              </w:rPr>
            </w:pPr>
            <w:r w:rsidRPr="00D5034A">
              <w:rPr>
                <w:highlight w:val="cyan"/>
                <w:lang w:val="uk-UA"/>
              </w:rPr>
              <w:t>0015</w:t>
            </w:r>
          </w:p>
        </w:tc>
        <w:tc>
          <w:tcPr>
            <w:tcW w:w="1701" w:type="dxa"/>
          </w:tcPr>
          <w:p w:rsidR="006540E2" w:rsidRPr="00D5034A" w:rsidRDefault="006540E2" w:rsidP="006540E2">
            <w:r w:rsidRPr="00D5034A">
              <w:t>sumArrearsBase</w:t>
            </w:r>
          </w:p>
        </w:tc>
        <w:tc>
          <w:tcPr>
            <w:tcW w:w="850" w:type="dxa"/>
          </w:tcPr>
          <w:p w:rsidR="006540E2" w:rsidRPr="00D5034A" w:rsidRDefault="006540E2" w:rsidP="006540E2">
            <w:pPr>
              <w:widowControl w:val="0"/>
              <w:ind w:left="-108" w:right="-90"/>
              <w:jc w:val="center"/>
            </w:pPr>
            <w:r w:rsidRPr="00D5034A">
              <w:t>N(32)</w:t>
            </w:r>
          </w:p>
        </w:tc>
        <w:tc>
          <w:tcPr>
            <w:tcW w:w="709" w:type="dxa"/>
          </w:tcPr>
          <w:p w:rsidR="006540E2" w:rsidRPr="00D5034A" w:rsidRDefault="006540E2" w:rsidP="006540E2">
            <w:pPr>
              <w:jc w:val="center"/>
            </w:pPr>
            <w:r w:rsidRPr="00D5034A">
              <w:t>+</w:t>
            </w:r>
          </w:p>
        </w:tc>
        <w:tc>
          <w:tcPr>
            <w:tcW w:w="2693" w:type="dxa"/>
          </w:tcPr>
          <w:p w:rsidR="006540E2" w:rsidRPr="00D5034A" w:rsidRDefault="006540E2" w:rsidP="006540E2">
            <w:pPr>
              <w:tabs>
                <w:tab w:val="left" w:pos="720"/>
              </w:tabs>
              <w:jc w:val="both"/>
            </w:pPr>
            <w:r w:rsidRPr="00D5034A">
              <w:t>Ціле число, в сотих частках валюти.</w:t>
            </w:r>
          </w:p>
        </w:tc>
      </w:tr>
      <w:tr w:rsidR="006540E2" w:rsidRPr="00D5034A" w:rsidTr="003655E8">
        <w:tc>
          <w:tcPr>
            <w:tcW w:w="993" w:type="dxa"/>
          </w:tcPr>
          <w:p w:rsidR="006540E2" w:rsidRPr="00D5034A" w:rsidRDefault="006540E2" w:rsidP="006540E2">
            <w:pPr>
              <w:pStyle w:val="a5"/>
              <w:rPr>
                <w:lang w:eastAsia="ru-RU"/>
              </w:rPr>
            </w:pPr>
            <w:r w:rsidRPr="00D5034A">
              <w:rPr>
                <w:lang w:eastAsia="ru-RU"/>
              </w:rPr>
              <w:t>16</w:t>
            </w:r>
          </w:p>
        </w:tc>
        <w:tc>
          <w:tcPr>
            <w:tcW w:w="1559" w:type="dxa"/>
          </w:tcPr>
          <w:p w:rsidR="006540E2" w:rsidRPr="00D5034A" w:rsidRDefault="006540E2" w:rsidP="006540E2">
            <w:pPr>
              <w:jc w:val="both"/>
            </w:pPr>
            <w:r w:rsidRPr="00D5034A">
              <w:t>Строкова заборгованість (яка обліковується за балансовими рахунками) за процентами (комісійними доходами, що відносяться до кредитної операції)</w:t>
            </w:r>
          </w:p>
        </w:tc>
        <w:tc>
          <w:tcPr>
            <w:tcW w:w="1276" w:type="dxa"/>
          </w:tcPr>
          <w:p w:rsidR="006540E2" w:rsidRPr="00D5034A" w:rsidRDefault="006540E2" w:rsidP="006540E2">
            <w:pPr>
              <w:pStyle w:val="1f"/>
              <w:jc w:val="center"/>
              <w:rPr>
                <w:highlight w:val="cyan"/>
                <w:lang w:val="uk-UA"/>
              </w:rPr>
            </w:pPr>
            <w:r w:rsidRPr="00D5034A">
              <w:rPr>
                <w:highlight w:val="cyan"/>
                <w:lang w:val="uk-UA"/>
              </w:rPr>
              <w:t>0016</w:t>
            </w:r>
          </w:p>
        </w:tc>
        <w:tc>
          <w:tcPr>
            <w:tcW w:w="1701" w:type="dxa"/>
          </w:tcPr>
          <w:p w:rsidR="006540E2" w:rsidRPr="00D5034A" w:rsidRDefault="006540E2" w:rsidP="006540E2">
            <w:r w:rsidRPr="00D5034A">
              <w:t>sumArrearsProc</w:t>
            </w:r>
          </w:p>
        </w:tc>
        <w:tc>
          <w:tcPr>
            <w:tcW w:w="850" w:type="dxa"/>
          </w:tcPr>
          <w:p w:rsidR="006540E2" w:rsidRPr="00D5034A" w:rsidRDefault="006540E2" w:rsidP="006540E2">
            <w:pPr>
              <w:widowControl w:val="0"/>
              <w:ind w:left="-108" w:right="-90"/>
              <w:jc w:val="center"/>
            </w:pPr>
            <w:r w:rsidRPr="00D5034A">
              <w:t>N(32)</w:t>
            </w:r>
          </w:p>
        </w:tc>
        <w:tc>
          <w:tcPr>
            <w:tcW w:w="709" w:type="dxa"/>
          </w:tcPr>
          <w:p w:rsidR="006540E2" w:rsidRPr="00D5034A" w:rsidRDefault="006540E2" w:rsidP="006540E2">
            <w:pPr>
              <w:jc w:val="center"/>
            </w:pPr>
            <w:r w:rsidRPr="00D5034A">
              <w:t>+</w:t>
            </w:r>
          </w:p>
        </w:tc>
        <w:tc>
          <w:tcPr>
            <w:tcW w:w="2693" w:type="dxa"/>
          </w:tcPr>
          <w:p w:rsidR="006540E2" w:rsidRPr="00D5034A" w:rsidRDefault="006540E2" w:rsidP="006540E2">
            <w:pPr>
              <w:tabs>
                <w:tab w:val="left" w:pos="720"/>
              </w:tabs>
              <w:jc w:val="both"/>
            </w:pPr>
            <w:r w:rsidRPr="00D5034A">
              <w:t>Ціле число, в сотих частках валюти.</w:t>
            </w:r>
          </w:p>
        </w:tc>
      </w:tr>
      <w:tr w:rsidR="006540E2" w:rsidRPr="00D5034A" w:rsidTr="003655E8">
        <w:tc>
          <w:tcPr>
            <w:tcW w:w="993" w:type="dxa"/>
          </w:tcPr>
          <w:p w:rsidR="006540E2" w:rsidRPr="00D5034A" w:rsidRDefault="006540E2" w:rsidP="006540E2">
            <w:pPr>
              <w:pStyle w:val="a5"/>
            </w:pPr>
            <w:r w:rsidRPr="00D5034A">
              <w:t>17</w:t>
            </w:r>
          </w:p>
        </w:tc>
        <w:tc>
          <w:tcPr>
            <w:tcW w:w="1559" w:type="dxa"/>
          </w:tcPr>
          <w:p w:rsidR="006540E2" w:rsidRPr="00D5034A" w:rsidRDefault="006540E2" w:rsidP="006540E2">
            <w:pPr>
              <w:jc w:val="both"/>
            </w:pPr>
            <w:r w:rsidRPr="00D5034A">
              <w:t>Прострочена</w:t>
            </w:r>
            <w:r w:rsidR="003C51F9">
              <w:t xml:space="preserve"> </w:t>
            </w:r>
            <w:r w:rsidRPr="00D5034A">
              <w:t>заборгованість (яка обліковується за балансовими рахунками) за основним боргом</w:t>
            </w:r>
          </w:p>
        </w:tc>
        <w:tc>
          <w:tcPr>
            <w:tcW w:w="1276" w:type="dxa"/>
          </w:tcPr>
          <w:p w:rsidR="006540E2" w:rsidRPr="00D5034A" w:rsidRDefault="006540E2" w:rsidP="006540E2">
            <w:pPr>
              <w:pStyle w:val="1f"/>
              <w:jc w:val="center"/>
              <w:rPr>
                <w:highlight w:val="cyan"/>
                <w:lang w:val="uk-UA"/>
              </w:rPr>
            </w:pPr>
            <w:r w:rsidRPr="00D5034A">
              <w:rPr>
                <w:highlight w:val="cyan"/>
                <w:lang w:val="uk-UA"/>
              </w:rPr>
              <w:t>0017</w:t>
            </w:r>
          </w:p>
        </w:tc>
        <w:tc>
          <w:tcPr>
            <w:tcW w:w="1701" w:type="dxa"/>
          </w:tcPr>
          <w:p w:rsidR="006540E2" w:rsidRPr="00D5034A" w:rsidRDefault="006540E2" w:rsidP="006540E2">
            <w:r w:rsidRPr="00D5034A">
              <w:t>arrearBase</w:t>
            </w:r>
          </w:p>
        </w:tc>
        <w:tc>
          <w:tcPr>
            <w:tcW w:w="850" w:type="dxa"/>
          </w:tcPr>
          <w:p w:rsidR="006540E2" w:rsidRPr="00D5034A" w:rsidRDefault="006540E2" w:rsidP="006540E2">
            <w:pPr>
              <w:widowControl w:val="0"/>
              <w:ind w:left="-108" w:right="-90"/>
              <w:jc w:val="center"/>
            </w:pPr>
            <w:r w:rsidRPr="00D5034A">
              <w:t>N(32)</w:t>
            </w:r>
          </w:p>
        </w:tc>
        <w:tc>
          <w:tcPr>
            <w:tcW w:w="709" w:type="dxa"/>
          </w:tcPr>
          <w:p w:rsidR="006540E2" w:rsidRPr="00D5034A" w:rsidRDefault="006540E2" w:rsidP="006540E2">
            <w:pPr>
              <w:jc w:val="center"/>
            </w:pPr>
            <w:r w:rsidRPr="00D5034A">
              <w:t>+</w:t>
            </w:r>
          </w:p>
        </w:tc>
        <w:tc>
          <w:tcPr>
            <w:tcW w:w="2693" w:type="dxa"/>
          </w:tcPr>
          <w:p w:rsidR="006540E2" w:rsidRDefault="006540E2" w:rsidP="006540E2">
            <w:pPr>
              <w:tabs>
                <w:tab w:val="left" w:pos="720"/>
              </w:tabs>
              <w:jc w:val="both"/>
            </w:pPr>
            <w:r w:rsidRPr="00D5034A">
              <w:t>Ціле число, в сотих частках валюти.</w:t>
            </w:r>
          </w:p>
          <w:p w:rsidR="00B3597A" w:rsidRPr="00D5034A" w:rsidRDefault="00B3597A" w:rsidP="006540E2">
            <w:pPr>
              <w:tabs>
                <w:tab w:val="left" w:pos="720"/>
              </w:tabs>
              <w:jc w:val="both"/>
            </w:pPr>
            <w:r w:rsidRPr="00E723A6">
              <w:rPr>
                <w:highlight w:val="yellow"/>
              </w:rPr>
              <w:t>У разі відсутності зазначається null.</w:t>
            </w:r>
          </w:p>
        </w:tc>
      </w:tr>
      <w:tr w:rsidR="006540E2" w:rsidRPr="00D5034A" w:rsidTr="003655E8">
        <w:tc>
          <w:tcPr>
            <w:tcW w:w="993" w:type="dxa"/>
          </w:tcPr>
          <w:p w:rsidR="006540E2" w:rsidRPr="00D5034A" w:rsidRDefault="006540E2" w:rsidP="006540E2">
            <w:pPr>
              <w:pStyle w:val="a5"/>
            </w:pPr>
            <w:r w:rsidRPr="00D5034A">
              <w:t>18</w:t>
            </w:r>
          </w:p>
        </w:tc>
        <w:tc>
          <w:tcPr>
            <w:tcW w:w="1559" w:type="dxa"/>
          </w:tcPr>
          <w:p w:rsidR="006540E2" w:rsidRPr="00D5034A" w:rsidRDefault="006540E2" w:rsidP="00AC227F">
            <w:pPr>
              <w:jc w:val="both"/>
            </w:pPr>
            <w:r w:rsidRPr="00D5034A">
              <w:t>Прострочена заборгованість (яка обліковується за балансовими рахунками) за процентами (комісійними доходами, що відносяться до кредитної операції)</w:t>
            </w:r>
          </w:p>
        </w:tc>
        <w:tc>
          <w:tcPr>
            <w:tcW w:w="1276" w:type="dxa"/>
          </w:tcPr>
          <w:p w:rsidR="006540E2" w:rsidRPr="00D5034A" w:rsidRDefault="006540E2" w:rsidP="006540E2">
            <w:pPr>
              <w:pStyle w:val="1f"/>
              <w:jc w:val="center"/>
              <w:rPr>
                <w:highlight w:val="cyan"/>
                <w:lang w:val="uk-UA"/>
              </w:rPr>
            </w:pPr>
            <w:r w:rsidRPr="00D5034A">
              <w:rPr>
                <w:highlight w:val="cyan"/>
                <w:lang w:val="uk-UA"/>
              </w:rPr>
              <w:t>0018</w:t>
            </w:r>
          </w:p>
        </w:tc>
        <w:tc>
          <w:tcPr>
            <w:tcW w:w="1701" w:type="dxa"/>
          </w:tcPr>
          <w:p w:rsidR="006540E2" w:rsidRPr="00D5034A" w:rsidRDefault="006540E2" w:rsidP="006540E2">
            <w:r w:rsidRPr="00D5034A">
              <w:t>arrearProc</w:t>
            </w:r>
          </w:p>
        </w:tc>
        <w:tc>
          <w:tcPr>
            <w:tcW w:w="850" w:type="dxa"/>
          </w:tcPr>
          <w:p w:rsidR="006540E2" w:rsidRPr="00D5034A" w:rsidRDefault="006540E2" w:rsidP="006540E2">
            <w:pPr>
              <w:widowControl w:val="0"/>
              <w:ind w:left="-108" w:right="-90"/>
              <w:jc w:val="center"/>
            </w:pPr>
            <w:r w:rsidRPr="00D5034A">
              <w:t>N(32)</w:t>
            </w:r>
          </w:p>
        </w:tc>
        <w:tc>
          <w:tcPr>
            <w:tcW w:w="709" w:type="dxa"/>
          </w:tcPr>
          <w:p w:rsidR="006540E2" w:rsidRPr="00D5034A" w:rsidRDefault="006540E2" w:rsidP="006540E2">
            <w:pPr>
              <w:widowControl w:val="0"/>
              <w:ind w:left="-108" w:right="-90"/>
              <w:jc w:val="center"/>
            </w:pPr>
            <w:r w:rsidRPr="00D5034A">
              <w:t>+</w:t>
            </w:r>
          </w:p>
        </w:tc>
        <w:tc>
          <w:tcPr>
            <w:tcW w:w="2693" w:type="dxa"/>
          </w:tcPr>
          <w:p w:rsidR="006540E2" w:rsidRPr="00D5034A" w:rsidRDefault="006540E2" w:rsidP="006540E2">
            <w:pPr>
              <w:tabs>
                <w:tab w:val="left" w:pos="720"/>
              </w:tabs>
              <w:jc w:val="both"/>
            </w:pPr>
            <w:r w:rsidRPr="00D5034A">
              <w:t>Ціле число, в сотих частках валюти.</w:t>
            </w:r>
          </w:p>
        </w:tc>
      </w:tr>
      <w:tr w:rsidR="006540E2" w:rsidRPr="00D5034A" w:rsidTr="003655E8">
        <w:tc>
          <w:tcPr>
            <w:tcW w:w="993" w:type="dxa"/>
          </w:tcPr>
          <w:p w:rsidR="006540E2" w:rsidRPr="00D5034A" w:rsidRDefault="006540E2" w:rsidP="006540E2">
            <w:pPr>
              <w:pStyle w:val="a5"/>
            </w:pPr>
            <w:r w:rsidRPr="00D5034A">
              <w:t>19</w:t>
            </w:r>
          </w:p>
        </w:tc>
        <w:tc>
          <w:tcPr>
            <w:tcW w:w="1559" w:type="dxa"/>
          </w:tcPr>
          <w:p w:rsidR="006540E2" w:rsidRPr="00D5034A" w:rsidRDefault="006540E2" w:rsidP="006540E2">
            <w:pPr>
              <w:pStyle w:val="a5"/>
              <w:rPr>
                <w:lang w:eastAsia="ru-RU"/>
              </w:rPr>
            </w:pPr>
            <w:r w:rsidRPr="00D5034A">
              <w:rPr>
                <w:lang w:eastAsia="ru-RU"/>
              </w:rPr>
              <w:t xml:space="preserve">Кількість днів прострочення за </w:t>
            </w:r>
            <w:r w:rsidRPr="00D5034A">
              <w:rPr>
                <w:lang w:eastAsia="ru-RU"/>
              </w:rPr>
              <w:lastRenderedPageBreak/>
              <w:t>основним боргом</w:t>
            </w:r>
          </w:p>
        </w:tc>
        <w:tc>
          <w:tcPr>
            <w:tcW w:w="1276" w:type="dxa"/>
          </w:tcPr>
          <w:p w:rsidR="006540E2" w:rsidRPr="00D5034A" w:rsidRDefault="006540E2" w:rsidP="006540E2">
            <w:pPr>
              <w:pStyle w:val="1f"/>
              <w:jc w:val="center"/>
              <w:rPr>
                <w:highlight w:val="cyan"/>
                <w:lang w:val="uk-UA"/>
              </w:rPr>
            </w:pPr>
            <w:r w:rsidRPr="00D5034A">
              <w:rPr>
                <w:highlight w:val="cyan"/>
                <w:lang w:val="uk-UA"/>
              </w:rPr>
              <w:lastRenderedPageBreak/>
              <w:t>0019</w:t>
            </w:r>
          </w:p>
        </w:tc>
        <w:tc>
          <w:tcPr>
            <w:tcW w:w="1701" w:type="dxa"/>
          </w:tcPr>
          <w:p w:rsidR="006540E2" w:rsidRPr="00D5034A" w:rsidRDefault="006540E2" w:rsidP="006540E2">
            <w:r w:rsidRPr="00D5034A">
              <w:t>dayBase</w:t>
            </w:r>
          </w:p>
        </w:tc>
        <w:tc>
          <w:tcPr>
            <w:tcW w:w="850" w:type="dxa"/>
          </w:tcPr>
          <w:p w:rsidR="006540E2" w:rsidRPr="00D5034A" w:rsidRDefault="006540E2" w:rsidP="006540E2">
            <w:pPr>
              <w:widowControl w:val="0"/>
              <w:ind w:left="-108" w:right="-90"/>
              <w:jc w:val="center"/>
            </w:pPr>
            <w:r w:rsidRPr="00D5034A">
              <w:t>N(5)</w:t>
            </w:r>
          </w:p>
        </w:tc>
        <w:tc>
          <w:tcPr>
            <w:tcW w:w="709" w:type="dxa"/>
          </w:tcPr>
          <w:p w:rsidR="006540E2" w:rsidRPr="00D5034A" w:rsidRDefault="006540E2" w:rsidP="006540E2">
            <w:pPr>
              <w:jc w:val="center"/>
            </w:pPr>
            <w:r w:rsidRPr="00D5034A">
              <w:t>+</w:t>
            </w:r>
          </w:p>
        </w:tc>
        <w:tc>
          <w:tcPr>
            <w:tcW w:w="2693" w:type="dxa"/>
          </w:tcPr>
          <w:p w:rsidR="006540E2" w:rsidRPr="00D5034A" w:rsidRDefault="006540E2" w:rsidP="006540E2">
            <w:pPr>
              <w:tabs>
                <w:tab w:val="left" w:pos="720"/>
              </w:tabs>
              <w:jc w:val="both"/>
            </w:pPr>
          </w:p>
        </w:tc>
      </w:tr>
      <w:tr w:rsidR="006540E2" w:rsidRPr="00B42DBE" w:rsidTr="00B42DBE">
        <w:tc>
          <w:tcPr>
            <w:tcW w:w="993" w:type="dxa"/>
          </w:tcPr>
          <w:p w:rsidR="006540E2" w:rsidRPr="00B42DBE" w:rsidRDefault="006540E2" w:rsidP="006540E2">
            <w:pPr>
              <w:pStyle w:val="a5"/>
            </w:pPr>
            <w:r w:rsidRPr="00B42DBE">
              <w:t>20</w:t>
            </w:r>
          </w:p>
        </w:tc>
        <w:tc>
          <w:tcPr>
            <w:tcW w:w="1559" w:type="dxa"/>
          </w:tcPr>
          <w:p w:rsidR="006540E2" w:rsidRPr="00B42DBE" w:rsidRDefault="00AC227F" w:rsidP="006540E2">
            <w:pPr>
              <w:pStyle w:val="a5"/>
              <w:rPr>
                <w:lang w:eastAsia="ru-RU"/>
              </w:rPr>
            </w:pPr>
            <w:r>
              <w:rPr>
                <w:lang w:eastAsia="ru-RU"/>
              </w:rPr>
              <w:t xml:space="preserve">Кількість днів прострочення </w:t>
            </w:r>
            <w:r w:rsidR="006540E2" w:rsidRPr="00B42DBE">
              <w:rPr>
                <w:lang w:eastAsia="ru-RU"/>
              </w:rPr>
              <w:t>за процентами</w:t>
            </w:r>
          </w:p>
        </w:tc>
        <w:tc>
          <w:tcPr>
            <w:tcW w:w="1276" w:type="dxa"/>
          </w:tcPr>
          <w:p w:rsidR="006540E2" w:rsidRPr="00B42DBE" w:rsidRDefault="006540E2" w:rsidP="006540E2">
            <w:pPr>
              <w:pStyle w:val="1f"/>
              <w:jc w:val="center"/>
              <w:rPr>
                <w:highlight w:val="cyan"/>
                <w:lang w:val="uk-UA"/>
              </w:rPr>
            </w:pPr>
            <w:r w:rsidRPr="00B42DBE">
              <w:rPr>
                <w:highlight w:val="cyan"/>
                <w:lang w:val="uk-UA"/>
              </w:rPr>
              <w:t>0020</w:t>
            </w:r>
          </w:p>
        </w:tc>
        <w:tc>
          <w:tcPr>
            <w:tcW w:w="1701" w:type="dxa"/>
          </w:tcPr>
          <w:p w:rsidR="006540E2" w:rsidRPr="00B42DBE" w:rsidRDefault="006540E2" w:rsidP="006540E2">
            <w:r w:rsidRPr="00B42DBE">
              <w:t>dayProc</w:t>
            </w:r>
          </w:p>
        </w:tc>
        <w:tc>
          <w:tcPr>
            <w:tcW w:w="850" w:type="dxa"/>
          </w:tcPr>
          <w:p w:rsidR="006540E2" w:rsidRPr="00B42DBE" w:rsidRDefault="006540E2" w:rsidP="006540E2">
            <w:pPr>
              <w:widowControl w:val="0"/>
              <w:ind w:left="-108" w:right="-90"/>
              <w:jc w:val="center"/>
            </w:pPr>
            <w:r w:rsidRPr="00B42DBE">
              <w:t>N(5)</w:t>
            </w:r>
          </w:p>
        </w:tc>
        <w:tc>
          <w:tcPr>
            <w:tcW w:w="709" w:type="dxa"/>
          </w:tcPr>
          <w:p w:rsidR="006540E2" w:rsidRPr="00B42DBE" w:rsidRDefault="006540E2" w:rsidP="006540E2">
            <w:pPr>
              <w:widowControl w:val="0"/>
              <w:ind w:left="-108" w:right="-90"/>
              <w:jc w:val="center"/>
            </w:pPr>
            <w:r w:rsidRPr="00B42DBE">
              <w:t>+</w:t>
            </w:r>
          </w:p>
        </w:tc>
        <w:tc>
          <w:tcPr>
            <w:tcW w:w="2693" w:type="dxa"/>
          </w:tcPr>
          <w:p w:rsidR="006540E2" w:rsidRPr="00B42DBE" w:rsidRDefault="006540E2" w:rsidP="006540E2">
            <w:pPr>
              <w:tabs>
                <w:tab w:val="left" w:pos="720"/>
              </w:tabs>
              <w:jc w:val="both"/>
            </w:pPr>
          </w:p>
        </w:tc>
      </w:tr>
      <w:tr w:rsidR="006540E2" w:rsidRPr="00B42DBE" w:rsidTr="00B4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jc w:val="both"/>
            </w:pPr>
            <w:r w:rsidRPr="00B42DBE">
              <w:t>21</w:t>
            </w:r>
          </w:p>
        </w:tc>
        <w:tc>
          <w:tcPr>
            <w:tcW w:w="155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pPr>
            <w:r w:rsidRPr="00B42DBE">
              <w:t xml:space="preserve">Дата фактичного погашення кредиту/припинення зобов’язань по кредиту </w:t>
            </w:r>
          </w:p>
        </w:tc>
        <w:tc>
          <w:tcPr>
            <w:tcW w:w="1276"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1f"/>
              <w:jc w:val="center"/>
              <w:rPr>
                <w:highlight w:val="cyan"/>
                <w:lang w:val="uk-UA"/>
              </w:rPr>
            </w:pPr>
            <w:r w:rsidRPr="00B42DBE">
              <w:rPr>
                <w:highlight w:val="cyan"/>
                <w:lang w:val="uk-UA"/>
              </w:rPr>
              <w:t>0021</w:t>
            </w:r>
          </w:p>
        </w:tc>
        <w:tc>
          <w:tcPr>
            <w:tcW w:w="1701"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jc w:val="both"/>
            </w:pPr>
            <w:r w:rsidRPr="00B42DBE">
              <w:t>factEndDay</w:t>
            </w:r>
          </w:p>
        </w:tc>
        <w:tc>
          <w:tcPr>
            <w:tcW w:w="850"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jc w:val="center"/>
            </w:pPr>
            <w:r w:rsidRPr="00B42DBE">
              <w:t>D(10)</w:t>
            </w:r>
          </w:p>
        </w:tc>
        <w:tc>
          <w:tcPr>
            <w:tcW w:w="70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jc w:val="center"/>
            </w:pPr>
          </w:p>
        </w:tc>
        <w:tc>
          <w:tcPr>
            <w:tcW w:w="2693" w:type="dxa"/>
            <w:tcBorders>
              <w:top w:val="single" w:sz="4" w:space="0" w:color="auto"/>
              <w:left w:val="single" w:sz="4" w:space="0" w:color="auto"/>
              <w:bottom w:val="single" w:sz="4" w:space="0" w:color="auto"/>
              <w:right w:val="single" w:sz="4" w:space="0" w:color="auto"/>
            </w:tcBorders>
          </w:tcPr>
          <w:p w:rsidR="006540E2" w:rsidRPr="009D4319" w:rsidRDefault="006540E2" w:rsidP="003C51F9">
            <w:pPr>
              <w:tabs>
                <w:tab w:val="left" w:pos="720"/>
              </w:tabs>
              <w:jc w:val="both"/>
            </w:pPr>
            <w:r w:rsidRPr="009D4319">
              <w:t>Інформація надається одноразово після повного погашення заборгованості або виконання зобов’язань за кредитною операцією.</w:t>
            </w:r>
          </w:p>
        </w:tc>
      </w:tr>
      <w:tr w:rsidR="006540E2" w:rsidRPr="00D5034A" w:rsidTr="00B4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a5"/>
            </w:pPr>
            <w:r w:rsidRPr="00B42DBE">
              <w:t>22</w:t>
            </w:r>
          </w:p>
        </w:tc>
        <w:tc>
          <w:tcPr>
            <w:tcW w:w="155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spacing w:before="100" w:beforeAutospacing="1" w:after="100" w:afterAutospacing="1"/>
            </w:pPr>
            <w:r w:rsidRPr="00B42DBE">
              <w:t>Наявність здійснених заходів із примусового стягнення боргу</w:t>
            </w:r>
          </w:p>
        </w:tc>
        <w:tc>
          <w:tcPr>
            <w:tcW w:w="1276"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1f"/>
              <w:jc w:val="center"/>
              <w:rPr>
                <w:highlight w:val="cyan"/>
                <w:lang w:val="uk-UA"/>
              </w:rPr>
            </w:pPr>
            <w:r w:rsidRPr="00B42DBE">
              <w:rPr>
                <w:highlight w:val="cyan"/>
                <w:lang w:val="uk-UA"/>
              </w:rPr>
              <w:t>0022</w:t>
            </w:r>
          </w:p>
        </w:tc>
        <w:tc>
          <w:tcPr>
            <w:tcW w:w="1701" w:type="dxa"/>
            <w:tcBorders>
              <w:top w:val="single" w:sz="4" w:space="0" w:color="auto"/>
              <w:left w:val="single" w:sz="4" w:space="0" w:color="auto"/>
              <w:bottom w:val="single" w:sz="4" w:space="0" w:color="auto"/>
              <w:right w:val="single" w:sz="4" w:space="0" w:color="auto"/>
            </w:tcBorders>
          </w:tcPr>
          <w:p w:rsidR="006540E2" w:rsidRPr="00B42DBE" w:rsidRDefault="006540E2" w:rsidP="006540E2">
            <w:r w:rsidRPr="00B42DBE">
              <w:t>flagZ</w:t>
            </w:r>
          </w:p>
        </w:tc>
        <w:tc>
          <w:tcPr>
            <w:tcW w:w="850"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ind w:left="-108" w:right="-90"/>
              <w:jc w:val="center"/>
            </w:pPr>
            <w:r w:rsidRPr="00B42DBE">
              <w:t>B</w:t>
            </w:r>
          </w:p>
        </w:tc>
        <w:tc>
          <w:tcPr>
            <w:tcW w:w="70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jc w:val="center"/>
            </w:pPr>
            <w:r w:rsidRPr="00B42DBE">
              <w:t>+</w:t>
            </w:r>
          </w:p>
        </w:tc>
        <w:tc>
          <w:tcPr>
            <w:tcW w:w="2693" w:type="dxa"/>
            <w:tcBorders>
              <w:top w:val="single" w:sz="4" w:space="0" w:color="auto"/>
              <w:left w:val="single" w:sz="4" w:space="0" w:color="auto"/>
              <w:bottom w:val="single" w:sz="4" w:space="0" w:color="auto"/>
              <w:right w:val="single" w:sz="4" w:space="0" w:color="auto"/>
            </w:tcBorders>
          </w:tcPr>
          <w:p w:rsidR="006540E2" w:rsidRPr="009D4319" w:rsidRDefault="006540E2" w:rsidP="006540E2">
            <w:pPr>
              <w:tabs>
                <w:tab w:val="left" w:pos="720"/>
              </w:tabs>
              <w:jc w:val="both"/>
            </w:pPr>
            <w:r w:rsidRPr="009D4319">
              <w:t>Реквізит набуває значення:</w:t>
            </w:r>
          </w:p>
          <w:p w:rsidR="006540E2" w:rsidRDefault="006540E2" w:rsidP="006540E2">
            <w:pPr>
              <w:tabs>
                <w:tab w:val="left" w:pos="720"/>
              </w:tabs>
              <w:jc w:val="both"/>
            </w:pPr>
            <w:r w:rsidRPr="009D4319">
              <w:t>true – так;</w:t>
            </w:r>
          </w:p>
          <w:p w:rsidR="006540E2" w:rsidRDefault="006540E2" w:rsidP="006540E2">
            <w:pPr>
              <w:tabs>
                <w:tab w:val="left" w:pos="720"/>
              </w:tabs>
              <w:jc w:val="both"/>
            </w:pPr>
            <w:r w:rsidRPr="009D4319">
              <w:t>false – ні.</w:t>
            </w:r>
          </w:p>
          <w:p w:rsidR="0039325E" w:rsidRPr="009D4319" w:rsidRDefault="0039325E" w:rsidP="006540E2">
            <w:pPr>
              <w:tabs>
                <w:tab w:val="left" w:pos="720"/>
              </w:tabs>
              <w:jc w:val="both"/>
            </w:pPr>
            <w:r w:rsidRPr="00E723A6">
              <w:rPr>
                <w:highlight w:val="yellow"/>
              </w:rPr>
              <w:t>У разі відсутності зазначається null.</w:t>
            </w:r>
          </w:p>
        </w:tc>
      </w:tr>
      <w:tr w:rsidR="006540E2" w:rsidRPr="00D5034A" w:rsidTr="00B4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a5"/>
            </w:pPr>
            <w:r w:rsidRPr="00D5034A">
              <w:t>23</w:t>
            </w:r>
          </w:p>
        </w:tc>
        <w:tc>
          <w:tcPr>
            <w:tcW w:w="1559"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pPr>
            <w:r w:rsidRPr="00D5034A">
              <w:t>Клас боржника визначений на підставі оцінки фінансового стану</w:t>
            </w:r>
          </w:p>
        </w:tc>
        <w:tc>
          <w:tcPr>
            <w:tcW w:w="1276"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1f"/>
              <w:jc w:val="center"/>
              <w:rPr>
                <w:highlight w:val="cyan"/>
                <w:lang w:val="uk-UA"/>
              </w:rPr>
            </w:pPr>
            <w:r w:rsidRPr="00D5034A">
              <w:rPr>
                <w:highlight w:val="cyan"/>
                <w:lang w:val="uk-UA"/>
              </w:rPr>
              <w:t>0023</w:t>
            </w:r>
          </w:p>
        </w:tc>
        <w:tc>
          <w:tcPr>
            <w:tcW w:w="1701"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pPr>
            <w:r w:rsidRPr="00D5034A">
              <w:t>klassS080</w:t>
            </w:r>
          </w:p>
        </w:tc>
        <w:tc>
          <w:tcPr>
            <w:tcW w:w="850"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widowControl w:val="0"/>
              <w:spacing w:before="100" w:beforeAutospacing="1" w:after="100" w:afterAutospacing="1"/>
              <w:ind w:left="-108" w:right="-90"/>
              <w:jc w:val="center"/>
            </w:pPr>
            <w:r w:rsidRPr="00D5034A">
              <w:t>C(1)</w:t>
            </w:r>
          </w:p>
        </w:tc>
        <w:tc>
          <w:tcPr>
            <w:tcW w:w="709"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jc w:val="center"/>
            </w:pPr>
            <w:r w:rsidRPr="00D5034A">
              <w:t>+</w:t>
            </w:r>
          </w:p>
        </w:tc>
        <w:tc>
          <w:tcPr>
            <w:tcW w:w="2693" w:type="dxa"/>
            <w:tcBorders>
              <w:top w:val="single" w:sz="4" w:space="0" w:color="auto"/>
              <w:left w:val="single" w:sz="4" w:space="0" w:color="auto"/>
              <w:bottom w:val="single" w:sz="4" w:space="0" w:color="auto"/>
              <w:right w:val="single" w:sz="4" w:space="0" w:color="auto"/>
            </w:tcBorders>
          </w:tcPr>
          <w:p w:rsidR="00CD5195" w:rsidRPr="006B3924" w:rsidRDefault="00CD5195" w:rsidP="00CD5195">
            <w:pPr>
              <w:tabs>
                <w:tab w:val="left" w:pos="720"/>
              </w:tabs>
              <w:jc w:val="both"/>
            </w:pPr>
            <w:r w:rsidRPr="006B3924">
              <w:t xml:space="preserve">Реквізит набуває значення: </w:t>
            </w:r>
          </w:p>
          <w:p w:rsidR="00CD5195" w:rsidRPr="006B3924" w:rsidRDefault="00CD5195" w:rsidP="00CD5195">
            <w:pPr>
              <w:tabs>
                <w:tab w:val="left" w:pos="720"/>
              </w:tabs>
              <w:jc w:val="both"/>
            </w:pPr>
            <w:r w:rsidRPr="00CE18CE">
              <w:t>значен</w:t>
            </w:r>
            <w:r>
              <w:t>ня з</w:t>
            </w:r>
            <w:r w:rsidRPr="00CE18CE">
              <w:t xml:space="preserve"> довідника S08</w:t>
            </w:r>
            <w:r w:rsidRPr="00725D18">
              <w:rPr>
                <w:lang w:val="ru-RU"/>
              </w:rPr>
              <w:t>0</w:t>
            </w:r>
            <w:r w:rsidRPr="006B3924">
              <w:t xml:space="preserve">; </w:t>
            </w:r>
          </w:p>
          <w:p w:rsidR="00CD5195" w:rsidRPr="00D55DFF" w:rsidRDefault="00CD5195" w:rsidP="00CD5195">
            <w:pPr>
              <w:tabs>
                <w:tab w:val="left" w:pos="720"/>
              </w:tabs>
              <w:spacing w:before="100" w:beforeAutospacing="1" w:after="100" w:afterAutospacing="1"/>
              <w:jc w:val="both"/>
            </w:pPr>
            <w:r w:rsidRPr="00577A82">
              <w:rPr>
                <w:highlight w:val="yellow"/>
              </w:rPr>
              <w:t>null - при неподанні реквізиту</w:t>
            </w:r>
            <w:r w:rsidRPr="006B3924">
              <w:t>.</w:t>
            </w:r>
          </w:p>
        </w:tc>
      </w:tr>
      <w:tr w:rsidR="006540E2" w:rsidRPr="00D5034A"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a5"/>
              <w:rPr>
                <w:highlight w:val="yellow"/>
              </w:rPr>
            </w:pPr>
            <w:r w:rsidRPr="00D5034A">
              <w:t>24</w:t>
            </w:r>
          </w:p>
        </w:tc>
        <w:tc>
          <w:tcPr>
            <w:tcW w:w="1559"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rPr>
                <w:highlight w:val="yellow"/>
              </w:rPr>
            </w:pPr>
            <w:r w:rsidRPr="00D5034A">
              <w:t>Код типу оцінки кредитного ризику</w:t>
            </w:r>
          </w:p>
        </w:tc>
        <w:tc>
          <w:tcPr>
            <w:tcW w:w="1276"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1f"/>
              <w:jc w:val="center"/>
              <w:rPr>
                <w:highlight w:val="cyan"/>
                <w:lang w:val="uk-UA"/>
              </w:rPr>
            </w:pPr>
            <w:r w:rsidRPr="00D5034A">
              <w:rPr>
                <w:highlight w:val="cyan"/>
                <w:lang w:val="uk-UA"/>
              </w:rPr>
              <w:t>0024</w:t>
            </w:r>
          </w:p>
        </w:tc>
        <w:tc>
          <w:tcPr>
            <w:tcW w:w="1701"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pPr>
            <w:r w:rsidRPr="00D5034A">
              <w:t>s083</w:t>
            </w:r>
          </w:p>
        </w:tc>
        <w:tc>
          <w:tcPr>
            <w:tcW w:w="850"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widowControl w:val="0"/>
              <w:spacing w:before="100" w:beforeAutospacing="1" w:after="100" w:afterAutospacing="1"/>
              <w:ind w:left="-108" w:right="-90"/>
              <w:jc w:val="center"/>
            </w:pPr>
            <w:r w:rsidRPr="00D5034A">
              <w:t>N(1)</w:t>
            </w:r>
          </w:p>
        </w:tc>
        <w:tc>
          <w:tcPr>
            <w:tcW w:w="709"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jc w:val="center"/>
            </w:pPr>
            <w:r w:rsidRPr="00D5034A">
              <w:t>+</w:t>
            </w:r>
          </w:p>
        </w:tc>
        <w:tc>
          <w:tcPr>
            <w:tcW w:w="2693" w:type="dxa"/>
            <w:tcBorders>
              <w:top w:val="single" w:sz="4" w:space="0" w:color="auto"/>
              <w:left w:val="single" w:sz="4" w:space="0" w:color="auto"/>
              <w:bottom w:val="single" w:sz="4" w:space="0" w:color="auto"/>
              <w:right w:val="single" w:sz="4" w:space="0" w:color="auto"/>
            </w:tcBorders>
          </w:tcPr>
          <w:p w:rsidR="00CD5195" w:rsidRPr="006B3924" w:rsidRDefault="00CD5195" w:rsidP="00CD5195">
            <w:pPr>
              <w:tabs>
                <w:tab w:val="left" w:pos="720"/>
              </w:tabs>
              <w:jc w:val="both"/>
            </w:pPr>
            <w:r w:rsidRPr="006B3924">
              <w:t xml:space="preserve">Реквізит набуває значення: </w:t>
            </w:r>
          </w:p>
          <w:p w:rsidR="00CD5195" w:rsidRPr="006B3924" w:rsidRDefault="00CD5195" w:rsidP="00CD5195">
            <w:pPr>
              <w:tabs>
                <w:tab w:val="left" w:pos="720"/>
              </w:tabs>
              <w:jc w:val="both"/>
            </w:pPr>
            <w:r w:rsidRPr="00CE18CE">
              <w:t>значен</w:t>
            </w:r>
            <w:r>
              <w:t>ня з</w:t>
            </w:r>
            <w:r w:rsidRPr="00CE18CE">
              <w:t xml:space="preserve"> довідника S083</w:t>
            </w:r>
            <w:r w:rsidRPr="006B3924">
              <w:t xml:space="preserve">; </w:t>
            </w:r>
          </w:p>
          <w:p w:rsidR="006540E2" w:rsidRPr="00D55DFF" w:rsidRDefault="00CD5195" w:rsidP="00CD5195">
            <w:pPr>
              <w:tabs>
                <w:tab w:val="left" w:pos="720"/>
              </w:tabs>
              <w:spacing w:before="100" w:beforeAutospacing="1" w:after="100" w:afterAutospacing="1"/>
              <w:jc w:val="both"/>
            </w:pPr>
            <w:r w:rsidRPr="00577A82">
              <w:rPr>
                <w:highlight w:val="yellow"/>
              </w:rPr>
              <w:t>null - при неподанні реквізиту</w:t>
            </w:r>
            <w:r w:rsidRPr="006B3924">
              <w:t>.</w:t>
            </w:r>
          </w:p>
        </w:tc>
      </w:tr>
      <w:tr w:rsidR="006540E2" w:rsidRPr="00D5034A" w:rsidTr="003655E8">
        <w:tc>
          <w:tcPr>
            <w:tcW w:w="9781" w:type="dxa"/>
            <w:gridSpan w:val="7"/>
          </w:tcPr>
          <w:p w:rsidR="006540E2" w:rsidRPr="00BF32CE" w:rsidRDefault="006540E2" w:rsidP="006540E2">
            <w:pPr>
              <w:widowControl w:val="0"/>
              <w:ind w:left="-108" w:right="-90"/>
              <w:jc w:val="both"/>
            </w:pPr>
            <w:r w:rsidRPr="00D5034A">
              <w:t xml:space="preserve">25. Коди факторів, на підставі яких коригується клас боржника. Структура (елемент) </w:t>
            </w:r>
            <w:r w:rsidRPr="00D5034A">
              <w:rPr>
                <w:b/>
              </w:rPr>
              <w:t>Factor</w:t>
            </w:r>
            <w:r w:rsidRPr="00A607D9">
              <w:t xml:space="preserve">. </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a5"/>
            </w:pPr>
            <w:r w:rsidRPr="007D1CF9">
              <w:t>25.1</w:t>
            </w:r>
          </w:p>
        </w:tc>
        <w:tc>
          <w:tcPr>
            <w:tcW w:w="1559"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Код щодо належності до групи юридичних осіб під спільним контролем/групи пов’язаних контрагентів</w:t>
            </w:r>
          </w:p>
        </w:tc>
        <w:tc>
          <w:tcPr>
            <w:tcW w:w="1276"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1f"/>
              <w:jc w:val="center"/>
              <w:rPr>
                <w:highlight w:val="cyan"/>
                <w:lang w:val="uk-UA"/>
              </w:rPr>
            </w:pPr>
            <w:r w:rsidRPr="007D1CF9">
              <w:rPr>
                <w:highlight w:val="cyan"/>
                <w:lang w:val="uk-UA"/>
              </w:rPr>
              <w:t>0025</w:t>
            </w:r>
          </w:p>
        </w:tc>
        <w:tc>
          <w:tcPr>
            <w:tcW w:w="1701"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f074</w:t>
            </w:r>
          </w:p>
        </w:tc>
        <w:tc>
          <w:tcPr>
            <w:tcW w:w="850"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widowControl w:val="0"/>
              <w:spacing w:before="100" w:beforeAutospacing="1" w:after="100" w:afterAutospacing="1"/>
              <w:ind w:left="-108" w:right="-90"/>
              <w:jc w:val="center"/>
            </w:pPr>
            <w:r w:rsidRPr="007D1CF9">
              <w:t>C(3)</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spacing w:before="100" w:beforeAutospacing="1" w:after="100" w:afterAutospacing="1"/>
              <w:jc w:val="center"/>
            </w:pPr>
            <w:r w:rsidRPr="00B42DBE">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AF08B5" w:rsidRDefault="006540E2" w:rsidP="007D1CF9">
            <w:pPr>
              <w:tabs>
                <w:tab w:val="left" w:pos="720"/>
              </w:tabs>
              <w:jc w:val="both"/>
            </w:pPr>
            <w:r w:rsidRPr="00BF32CE">
              <w:t>Реквізит набуває значення:</w:t>
            </w:r>
            <w:r w:rsidR="00AF08B5">
              <w:t xml:space="preserve"> </w:t>
            </w:r>
            <w:r>
              <w:t xml:space="preserve">- </w:t>
            </w:r>
            <w:r w:rsidR="00D366CC">
              <w:t xml:space="preserve">код ознаки відповідно до значень </w:t>
            </w:r>
            <w:r w:rsidRPr="00276942">
              <w:t>довідника F074</w:t>
            </w:r>
            <w:r w:rsidRPr="00EA4E67">
              <w:t>;</w:t>
            </w:r>
          </w:p>
          <w:p w:rsidR="006540E2" w:rsidRPr="00BF32CE" w:rsidRDefault="00523C6C" w:rsidP="007D1CF9">
            <w:pPr>
              <w:tabs>
                <w:tab w:val="left" w:pos="720"/>
              </w:tabs>
              <w:jc w:val="both"/>
            </w:pPr>
            <w:r w:rsidRPr="007D1CF9">
              <w:t>n</w:t>
            </w:r>
            <w:r w:rsidRPr="00A40781">
              <w:t>ull</w:t>
            </w:r>
            <w:r>
              <w:t xml:space="preserve"> </w:t>
            </w:r>
            <w:r w:rsidR="006540E2" w:rsidRPr="00A40781">
              <w:t xml:space="preserve">- </w:t>
            </w:r>
            <w:r w:rsidR="006540E2">
              <w:t xml:space="preserve">фактор </w:t>
            </w:r>
            <w:r w:rsidR="006540E2" w:rsidRPr="00A40781">
              <w:t>не застосовується</w:t>
            </w:r>
            <w:r>
              <w:t>.</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a5"/>
            </w:pPr>
            <w:r w:rsidRPr="007D1CF9">
              <w:t>25.2</w:t>
            </w:r>
          </w:p>
        </w:tc>
        <w:tc>
          <w:tcPr>
            <w:tcW w:w="1559"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Код щодо наявності ознаки, що свідчить про високий кредитний ризик</w:t>
            </w:r>
          </w:p>
        </w:tc>
        <w:tc>
          <w:tcPr>
            <w:tcW w:w="1276"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1f"/>
              <w:jc w:val="center"/>
              <w:rPr>
                <w:highlight w:val="cyan"/>
                <w:lang w:val="uk-UA"/>
              </w:rPr>
            </w:pPr>
            <w:r w:rsidRPr="007D1CF9">
              <w:rPr>
                <w:highlight w:val="cyan"/>
                <w:lang w:val="uk-UA"/>
              </w:rPr>
              <w:t>0026</w:t>
            </w:r>
          </w:p>
        </w:tc>
        <w:tc>
          <w:tcPr>
            <w:tcW w:w="1701"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f075</w:t>
            </w:r>
          </w:p>
        </w:tc>
        <w:tc>
          <w:tcPr>
            <w:tcW w:w="850"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widowControl w:val="0"/>
              <w:spacing w:before="100" w:beforeAutospacing="1" w:after="100" w:afterAutospacing="1"/>
              <w:ind w:left="-108" w:right="-90"/>
              <w:jc w:val="center"/>
            </w:pPr>
            <w:r w:rsidRPr="007D1CF9">
              <w:t>C(50)</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spacing w:before="100" w:beforeAutospacing="1" w:after="100" w:afterAutospacing="1"/>
              <w:jc w:val="center"/>
            </w:pPr>
            <w:r w:rsidRPr="00640125">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6540E2" w:rsidRDefault="006540E2" w:rsidP="007D1CF9">
            <w:pPr>
              <w:tabs>
                <w:tab w:val="left" w:pos="720"/>
              </w:tabs>
              <w:jc w:val="both"/>
            </w:pPr>
            <w:r w:rsidRPr="00D55DFF">
              <w:t>Реквізит набуває значення</w:t>
            </w:r>
            <w:r>
              <w:t>:</w:t>
            </w:r>
            <w:r w:rsidR="00AF08B5">
              <w:t xml:space="preserve"> </w:t>
            </w:r>
            <w:r>
              <w:t>-</w:t>
            </w:r>
            <w:r w:rsidRPr="00BF32CE">
              <w:t xml:space="preserve"> код ознаки (довжина 4 символи), відповідно до значень довідника F075. Якщо значень декілька, то вони відокремлюються символом «;»</w:t>
            </w:r>
            <w:r w:rsidR="00577A82">
              <w:t>.</w:t>
            </w:r>
          </w:p>
          <w:p w:rsidR="006540E2" w:rsidRPr="00A607D9" w:rsidRDefault="006540E2" w:rsidP="007D1CF9">
            <w:pPr>
              <w:tabs>
                <w:tab w:val="left" w:pos="720"/>
              </w:tabs>
              <w:jc w:val="both"/>
            </w:pPr>
            <w:r w:rsidRPr="00276942">
              <w:lastRenderedPageBreak/>
              <w:t>null</w:t>
            </w:r>
            <w:r>
              <w:t xml:space="preserve"> </w:t>
            </w:r>
            <w:r w:rsidRPr="00276942">
              <w:t xml:space="preserve">- </w:t>
            </w:r>
            <w:r>
              <w:t>фактор не застосовується.</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a5"/>
            </w:pPr>
            <w:r w:rsidRPr="007D1CF9">
              <w:lastRenderedPageBreak/>
              <w:t>25.3</w:t>
            </w:r>
          </w:p>
        </w:tc>
        <w:tc>
          <w:tcPr>
            <w:tcW w:w="1559"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Код щодо події дефолту</w:t>
            </w:r>
          </w:p>
        </w:tc>
        <w:tc>
          <w:tcPr>
            <w:tcW w:w="1276"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1f"/>
              <w:jc w:val="center"/>
              <w:rPr>
                <w:highlight w:val="cyan"/>
                <w:lang w:val="uk-UA"/>
              </w:rPr>
            </w:pPr>
            <w:r w:rsidRPr="007D1CF9">
              <w:rPr>
                <w:highlight w:val="cyan"/>
                <w:lang w:val="uk-UA"/>
              </w:rPr>
              <w:t>0027</w:t>
            </w:r>
          </w:p>
        </w:tc>
        <w:tc>
          <w:tcPr>
            <w:tcW w:w="1701"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f076</w:t>
            </w:r>
          </w:p>
        </w:tc>
        <w:tc>
          <w:tcPr>
            <w:tcW w:w="850"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widowControl w:val="0"/>
              <w:spacing w:before="100" w:beforeAutospacing="1" w:after="100" w:afterAutospacing="1"/>
              <w:ind w:left="-108" w:right="-90"/>
              <w:jc w:val="center"/>
            </w:pPr>
            <w:r w:rsidRPr="007D1CF9">
              <w:t>C(100)</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spacing w:before="100" w:beforeAutospacing="1" w:after="100" w:afterAutospacing="1"/>
              <w:jc w:val="center"/>
            </w:pPr>
            <w:r w:rsidRPr="00640125">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6540E2" w:rsidRDefault="006540E2" w:rsidP="007D1CF9">
            <w:pPr>
              <w:tabs>
                <w:tab w:val="left" w:pos="720"/>
              </w:tabs>
              <w:jc w:val="both"/>
            </w:pPr>
            <w:r w:rsidRPr="00D55DFF">
              <w:t>Реквізит набуває значення</w:t>
            </w:r>
            <w:r>
              <w:t>:</w:t>
            </w:r>
          </w:p>
          <w:p w:rsidR="006540E2" w:rsidRDefault="006540E2" w:rsidP="007D1CF9">
            <w:pPr>
              <w:tabs>
                <w:tab w:val="left" w:pos="720"/>
              </w:tabs>
              <w:jc w:val="both"/>
            </w:pPr>
            <w:r w:rsidRPr="00BF32CE">
              <w:t>код ознаки (довжина 9 символів), відповідно до значень довідника F076. Якщо значень декілька, то вони відокремлюються символом «;»</w:t>
            </w:r>
            <w:r>
              <w:t>;</w:t>
            </w:r>
          </w:p>
          <w:p w:rsidR="006540E2" w:rsidRPr="00A607D9" w:rsidRDefault="006540E2" w:rsidP="007D1CF9">
            <w:pPr>
              <w:tabs>
                <w:tab w:val="left" w:pos="720"/>
              </w:tabs>
              <w:jc w:val="both"/>
            </w:pPr>
            <w:r w:rsidRPr="004F1EEA">
              <w:t>null - фактор не застосовується.</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a5"/>
            </w:pPr>
            <w:r w:rsidRPr="007D1CF9">
              <w:t>25.4</w:t>
            </w:r>
          </w:p>
        </w:tc>
        <w:tc>
          <w:tcPr>
            <w:tcW w:w="1559"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Код щодо своєчасності сплати боргу</w:t>
            </w:r>
          </w:p>
        </w:tc>
        <w:tc>
          <w:tcPr>
            <w:tcW w:w="1276"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1f"/>
              <w:jc w:val="center"/>
              <w:rPr>
                <w:highlight w:val="cyan"/>
                <w:lang w:val="uk-UA"/>
              </w:rPr>
            </w:pPr>
            <w:r w:rsidRPr="007D1CF9">
              <w:rPr>
                <w:highlight w:val="cyan"/>
                <w:lang w:val="uk-UA"/>
              </w:rPr>
              <w:t>0028</w:t>
            </w:r>
          </w:p>
        </w:tc>
        <w:tc>
          <w:tcPr>
            <w:tcW w:w="1701"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f077</w:t>
            </w:r>
          </w:p>
        </w:tc>
        <w:tc>
          <w:tcPr>
            <w:tcW w:w="850"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widowControl w:val="0"/>
              <w:spacing w:before="100" w:beforeAutospacing="1" w:after="100" w:afterAutospacing="1"/>
              <w:ind w:left="-108" w:right="-90"/>
              <w:jc w:val="center"/>
            </w:pPr>
            <w:r w:rsidRPr="007D1CF9">
              <w:t>C(3)</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spacing w:before="100" w:beforeAutospacing="1" w:after="100" w:afterAutospacing="1"/>
              <w:jc w:val="center"/>
            </w:pPr>
            <w:r w:rsidRPr="00640125">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6540E2" w:rsidRDefault="006540E2" w:rsidP="007D1CF9">
            <w:pPr>
              <w:tabs>
                <w:tab w:val="left" w:pos="720"/>
              </w:tabs>
              <w:jc w:val="both"/>
            </w:pPr>
            <w:r w:rsidRPr="00D55DFF">
              <w:t>Реквізит набуває значення</w:t>
            </w:r>
            <w:r>
              <w:t>:</w:t>
            </w:r>
          </w:p>
          <w:p w:rsidR="006540E2" w:rsidRDefault="006540E2" w:rsidP="007D1CF9">
            <w:pPr>
              <w:tabs>
                <w:tab w:val="left" w:pos="720"/>
              </w:tabs>
              <w:jc w:val="both"/>
            </w:pPr>
            <w:r w:rsidRPr="00BF32CE">
              <w:t>код ознаки відповідно до значень довідника F077</w:t>
            </w:r>
            <w:r>
              <w:t>;</w:t>
            </w:r>
          </w:p>
          <w:p w:rsidR="006540E2" w:rsidRPr="00A607D9" w:rsidRDefault="006540E2" w:rsidP="007D1CF9">
            <w:pPr>
              <w:tabs>
                <w:tab w:val="left" w:pos="720"/>
              </w:tabs>
              <w:jc w:val="both"/>
            </w:pPr>
            <w:r w:rsidRPr="004F1EEA">
              <w:t>null - фактор не застосовується.</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a5"/>
            </w:pPr>
            <w:r w:rsidRPr="007D1CF9">
              <w:t>25.5</w:t>
            </w:r>
          </w:p>
        </w:tc>
        <w:tc>
          <w:tcPr>
            <w:tcW w:w="1559"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Код щодо додаткових характеристик</w:t>
            </w:r>
          </w:p>
        </w:tc>
        <w:tc>
          <w:tcPr>
            <w:tcW w:w="1276"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1f"/>
              <w:jc w:val="center"/>
              <w:rPr>
                <w:highlight w:val="cyan"/>
                <w:lang w:val="uk-UA"/>
              </w:rPr>
            </w:pPr>
            <w:r w:rsidRPr="007D1CF9">
              <w:rPr>
                <w:highlight w:val="cyan"/>
                <w:lang w:val="uk-UA"/>
              </w:rPr>
              <w:t>0029</w:t>
            </w:r>
          </w:p>
        </w:tc>
        <w:tc>
          <w:tcPr>
            <w:tcW w:w="1701"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f078</w:t>
            </w:r>
          </w:p>
        </w:tc>
        <w:tc>
          <w:tcPr>
            <w:tcW w:w="850"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widowControl w:val="0"/>
              <w:spacing w:before="100" w:beforeAutospacing="1" w:after="100" w:afterAutospacing="1"/>
              <w:ind w:left="-108" w:right="-90"/>
              <w:jc w:val="center"/>
            </w:pPr>
            <w:r w:rsidRPr="007D1CF9">
              <w:t>C(5)</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spacing w:before="100" w:beforeAutospacing="1" w:after="100" w:afterAutospacing="1"/>
              <w:jc w:val="center"/>
            </w:pPr>
            <w:r w:rsidRPr="00640125">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6540E2" w:rsidRDefault="006540E2" w:rsidP="007D1CF9">
            <w:pPr>
              <w:tabs>
                <w:tab w:val="left" w:pos="720"/>
              </w:tabs>
              <w:jc w:val="both"/>
            </w:pPr>
            <w:r w:rsidRPr="00D55DFF">
              <w:t>Реквізит набуває значення</w:t>
            </w:r>
            <w:r>
              <w:t>:</w:t>
            </w:r>
          </w:p>
          <w:p w:rsidR="006540E2" w:rsidRDefault="006540E2" w:rsidP="007D1CF9">
            <w:pPr>
              <w:tabs>
                <w:tab w:val="left" w:pos="720"/>
              </w:tabs>
              <w:jc w:val="both"/>
            </w:pPr>
            <w:r w:rsidRPr="00BF32CE">
              <w:t>код ознаки відповідно до значень довідника F078</w:t>
            </w:r>
            <w:r>
              <w:t>;</w:t>
            </w:r>
          </w:p>
          <w:p w:rsidR="006540E2" w:rsidRPr="00A607D9" w:rsidRDefault="006540E2" w:rsidP="007D1CF9">
            <w:pPr>
              <w:tabs>
                <w:tab w:val="left" w:pos="720"/>
              </w:tabs>
              <w:jc w:val="both"/>
            </w:pPr>
            <w:r w:rsidRPr="004F1EEA">
              <w:t>null - фактор не застосовується.</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a5"/>
            </w:pPr>
            <w:r w:rsidRPr="007D1CF9">
              <w:t>25.6</w:t>
            </w:r>
          </w:p>
        </w:tc>
        <w:tc>
          <w:tcPr>
            <w:tcW w:w="1559"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Код щодо класу боржника за інформацією з кредитного реєстру Національного банку України</w:t>
            </w:r>
          </w:p>
        </w:tc>
        <w:tc>
          <w:tcPr>
            <w:tcW w:w="1276"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pStyle w:val="1f"/>
              <w:jc w:val="center"/>
              <w:rPr>
                <w:highlight w:val="cyan"/>
                <w:lang w:val="uk-UA"/>
              </w:rPr>
            </w:pPr>
            <w:r w:rsidRPr="007D1CF9">
              <w:rPr>
                <w:highlight w:val="cyan"/>
                <w:lang w:val="uk-UA"/>
              </w:rPr>
              <w:t>0030</w:t>
            </w:r>
          </w:p>
        </w:tc>
        <w:tc>
          <w:tcPr>
            <w:tcW w:w="1701"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spacing w:before="100" w:beforeAutospacing="1" w:after="100" w:afterAutospacing="1"/>
            </w:pPr>
            <w:r w:rsidRPr="007D1CF9">
              <w:t>f102</w:t>
            </w:r>
          </w:p>
        </w:tc>
        <w:tc>
          <w:tcPr>
            <w:tcW w:w="850" w:type="dxa"/>
            <w:tcBorders>
              <w:top w:val="single" w:sz="4" w:space="0" w:color="auto"/>
              <w:left w:val="single" w:sz="4" w:space="0" w:color="auto"/>
              <w:bottom w:val="single" w:sz="4" w:space="0" w:color="auto"/>
              <w:right w:val="single" w:sz="4" w:space="0" w:color="auto"/>
            </w:tcBorders>
          </w:tcPr>
          <w:p w:rsidR="006540E2" w:rsidRPr="007D1CF9" w:rsidRDefault="006540E2" w:rsidP="006540E2">
            <w:pPr>
              <w:widowControl w:val="0"/>
              <w:spacing w:before="100" w:beforeAutospacing="1" w:after="100" w:afterAutospacing="1"/>
              <w:ind w:left="-108" w:right="-90"/>
              <w:jc w:val="center"/>
            </w:pPr>
            <w:r w:rsidRPr="007D1CF9">
              <w:t>C(3)</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spacing w:before="100" w:beforeAutospacing="1" w:after="100" w:afterAutospacing="1"/>
              <w:jc w:val="center"/>
            </w:pPr>
            <w:r w:rsidRPr="00640125">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6540E2" w:rsidRDefault="006540E2" w:rsidP="007D1CF9">
            <w:pPr>
              <w:tabs>
                <w:tab w:val="left" w:pos="720"/>
              </w:tabs>
              <w:jc w:val="both"/>
            </w:pPr>
            <w:r w:rsidRPr="00D55DFF">
              <w:t>Реквізит набуває значення</w:t>
            </w:r>
            <w:r>
              <w:t>:</w:t>
            </w:r>
          </w:p>
          <w:p w:rsidR="004E707D" w:rsidRDefault="006540E2" w:rsidP="007D1CF9">
            <w:pPr>
              <w:tabs>
                <w:tab w:val="left" w:pos="720"/>
              </w:tabs>
              <w:jc w:val="both"/>
            </w:pPr>
            <w:r w:rsidRPr="00BF32CE">
              <w:t>код відповідно до значень довідника F102</w:t>
            </w:r>
            <w:r>
              <w:t>;</w:t>
            </w:r>
          </w:p>
          <w:p w:rsidR="006540E2" w:rsidRPr="00A607D9" w:rsidRDefault="006540E2" w:rsidP="007D1CF9">
            <w:pPr>
              <w:tabs>
                <w:tab w:val="left" w:pos="720"/>
              </w:tabs>
              <w:jc w:val="both"/>
            </w:pPr>
            <w:r w:rsidRPr="004F1EEA">
              <w:t>null - фактор не застосовується.</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a5"/>
              <w:rPr>
                <w:highlight w:val="yellow"/>
              </w:rPr>
            </w:pPr>
            <w:r w:rsidRPr="00B42DBE">
              <w:rPr>
                <w:highlight w:val="cyan"/>
              </w:rPr>
              <w:t>25.7</w:t>
            </w:r>
          </w:p>
        </w:tc>
        <w:tc>
          <w:tcPr>
            <w:tcW w:w="155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spacing w:before="100" w:beforeAutospacing="1" w:after="100" w:afterAutospacing="1"/>
              <w:rPr>
                <w:highlight w:val="cyan"/>
              </w:rPr>
            </w:pPr>
            <w:r w:rsidRPr="00B42DBE">
              <w:rPr>
                <w:color w:val="000000" w:themeColor="text1"/>
                <w:highlight w:val="cyan"/>
                <w:lang w:eastAsia="uk-UA"/>
              </w:rPr>
              <w:t>Код щодо наявності характеристик, визначених пунктом 67</w:t>
            </w:r>
            <w:r w:rsidRPr="00B42DBE">
              <w:rPr>
                <w:color w:val="000000" w:themeColor="text1"/>
                <w:highlight w:val="cyan"/>
                <w:vertAlign w:val="superscript"/>
                <w:lang w:eastAsia="uk-UA"/>
              </w:rPr>
              <w:t>4</w:t>
            </w:r>
            <w:r w:rsidRPr="00B42DBE">
              <w:rPr>
                <w:color w:val="000000" w:themeColor="text1"/>
                <w:highlight w:val="cyan"/>
                <w:lang w:eastAsia="uk-UA"/>
              </w:rPr>
              <w:t xml:space="preserve"> розділу IV</w:t>
            </w:r>
            <w:r w:rsidRPr="00B42DBE">
              <w:rPr>
                <w:color w:val="000000" w:themeColor="text1"/>
                <w:highlight w:val="cyan"/>
                <w:vertAlign w:val="superscript"/>
                <w:lang w:eastAsia="uk-UA"/>
              </w:rPr>
              <w:t>1</w:t>
            </w:r>
            <w:r w:rsidRPr="00B42DBE">
              <w:rPr>
                <w:color w:val="000000" w:themeColor="text1"/>
                <w:highlight w:val="cyan"/>
                <w:lang w:eastAsia="uk-UA"/>
              </w:rPr>
              <w:t xml:space="preserve"> Положення № 351</w:t>
            </w:r>
          </w:p>
        </w:tc>
        <w:tc>
          <w:tcPr>
            <w:tcW w:w="1276"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1f"/>
              <w:jc w:val="center"/>
              <w:rPr>
                <w:highlight w:val="cyan"/>
                <w:lang w:val="uk-UA"/>
              </w:rPr>
            </w:pPr>
            <w:r w:rsidRPr="00B42DBE">
              <w:rPr>
                <w:highlight w:val="cyan"/>
                <w:lang w:val="uk-UA"/>
              </w:rPr>
              <w:t>0066</w:t>
            </w:r>
          </w:p>
        </w:tc>
        <w:tc>
          <w:tcPr>
            <w:tcW w:w="1701"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spacing w:before="100" w:beforeAutospacing="1" w:after="100" w:afterAutospacing="1"/>
              <w:rPr>
                <w:highlight w:val="cyan"/>
              </w:rPr>
            </w:pPr>
            <w:r w:rsidRPr="00A607D9">
              <w:rPr>
                <w:color w:val="000000" w:themeColor="text1"/>
                <w:highlight w:val="cyan"/>
              </w:rPr>
              <w:t>q006</w:t>
            </w:r>
          </w:p>
        </w:tc>
        <w:tc>
          <w:tcPr>
            <w:tcW w:w="850"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spacing w:before="100" w:beforeAutospacing="1" w:after="100" w:afterAutospacing="1"/>
              <w:ind w:left="-108" w:right="-90"/>
              <w:jc w:val="center"/>
              <w:rPr>
                <w:highlight w:val="cyan"/>
              </w:rPr>
            </w:pPr>
            <w:r w:rsidRPr="00B42DBE">
              <w:rPr>
                <w:highlight w:val="cyan"/>
              </w:rPr>
              <w:t>N(1)</w:t>
            </w:r>
          </w:p>
        </w:tc>
        <w:tc>
          <w:tcPr>
            <w:tcW w:w="709" w:type="dxa"/>
            <w:tcBorders>
              <w:top w:val="single" w:sz="4" w:space="0" w:color="auto"/>
              <w:left w:val="single" w:sz="4" w:space="0" w:color="auto"/>
              <w:bottom w:val="single" w:sz="4" w:space="0" w:color="auto"/>
              <w:right w:val="single" w:sz="4" w:space="0" w:color="auto"/>
            </w:tcBorders>
          </w:tcPr>
          <w:p w:rsidR="006540E2" w:rsidRPr="00BF32CE" w:rsidRDefault="006540E2" w:rsidP="006540E2">
            <w:pPr>
              <w:spacing w:before="100" w:beforeAutospacing="1" w:after="100" w:afterAutospacing="1"/>
              <w:jc w:val="center"/>
              <w:rPr>
                <w:highlight w:val="yellow"/>
              </w:rPr>
            </w:pPr>
            <w:r w:rsidRPr="00D5034A">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6540E2" w:rsidRDefault="006540E2" w:rsidP="00D5034A">
            <w:pPr>
              <w:tabs>
                <w:tab w:val="left" w:pos="720"/>
              </w:tabs>
              <w:jc w:val="both"/>
            </w:pPr>
            <w:r w:rsidRPr="00D55DFF">
              <w:t>Реквізит набуває значення</w:t>
            </w:r>
            <w:r>
              <w:t>:</w:t>
            </w:r>
          </w:p>
          <w:p w:rsidR="006540E2" w:rsidRPr="00D5034A" w:rsidRDefault="006540E2" w:rsidP="00D5034A">
            <w:pPr>
              <w:tabs>
                <w:tab w:val="left" w:pos="720"/>
              </w:tabs>
              <w:jc w:val="both"/>
            </w:pPr>
            <w:r w:rsidRPr="00D5034A">
              <w:t>1</w:t>
            </w:r>
            <w:r w:rsidR="00BB5938">
              <w:t xml:space="preserve"> </w:t>
            </w:r>
            <w:r w:rsidRPr="00D5034A">
              <w:t>- так (наявні характеристики);</w:t>
            </w:r>
          </w:p>
          <w:p w:rsidR="006540E2" w:rsidRPr="00D5034A" w:rsidRDefault="006540E2" w:rsidP="00D5034A">
            <w:pPr>
              <w:tabs>
                <w:tab w:val="left" w:pos="720"/>
              </w:tabs>
              <w:jc w:val="both"/>
            </w:pPr>
            <w:r w:rsidRPr="00D5034A">
              <w:t>0</w:t>
            </w:r>
            <w:r w:rsidR="00BB5938">
              <w:t xml:space="preserve"> </w:t>
            </w:r>
            <w:r w:rsidRPr="00D5034A">
              <w:t>- ні (відсутні характеристики);</w:t>
            </w:r>
          </w:p>
          <w:p w:rsidR="006540E2" w:rsidRPr="00D5034A" w:rsidRDefault="006540E2" w:rsidP="00D5034A">
            <w:pPr>
              <w:tabs>
                <w:tab w:val="left" w:pos="720"/>
              </w:tabs>
              <w:jc w:val="both"/>
            </w:pPr>
            <w:r w:rsidRPr="00D5034A">
              <w:t xml:space="preserve">null- </w:t>
            </w:r>
            <w:r w:rsidR="00EC68B0" w:rsidRPr="00D5034A">
              <w:t>характеристики</w:t>
            </w:r>
            <w:r w:rsidRPr="00D5034A">
              <w:t xml:space="preserve"> не застосовуються або оцінка кредитного ризику не здійснюється</w:t>
            </w:r>
            <w:r w:rsidR="00BB5938">
              <w:t>.</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a5"/>
            </w:pPr>
            <w:r w:rsidRPr="00D5034A">
              <w:t>26</w:t>
            </w:r>
          </w:p>
        </w:tc>
        <w:tc>
          <w:tcPr>
            <w:tcW w:w="1559"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pPr>
            <w:r w:rsidRPr="00D5034A">
              <w:t>Код фактора, на підставі якого скоригований клас Боржника</w:t>
            </w:r>
          </w:p>
        </w:tc>
        <w:tc>
          <w:tcPr>
            <w:tcW w:w="1276"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1f"/>
              <w:jc w:val="center"/>
              <w:rPr>
                <w:highlight w:val="cyan"/>
                <w:lang w:val="uk-UA"/>
              </w:rPr>
            </w:pPr>
            <w:r w:rsidRPr="00D5034A">
              <w:rPr>
                <w:highlight w:val="cyan"/>
                <w:lang w:val="uk-UA"/>
              </w:rPr>
              <w:t>0031</w:t>
            </w:r>
          </w:p>
        </w:tc>
        <w:tc>
          <w:tcPr>
            <w:tcW w:w="1701"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pPr>
            <w:r w:rsidRPr="00D5034A">
              <w:t>f079</w:t>
            </w:r>
          </w:p>
        </w:tc>
        <w:tc>
          <w:tcPr>
            <w:tcW w:w="850"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widowControl w:val="0"/>
              <w:spacing w:before="100" w:beforeAutospacing="1" w:after="100" w:afterAutospacing="1"/>
              <w:ind w:left="-108" w:right="-90"/>
              <w:jc w:val="center"/>
            </w:pPr>
            <w:r w:rsidRPr="00D5034A">
              <w:t>C(50)</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spacing w:before="100" w:beforeAutospacing="1" w:after="100" w:afterAutospacing="1"/>
              <w:jc w:val="center"/>
            </w:pPr>
            <w:r w:rsidRPr="00640125">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6540E2" w:rsidRDefault="006540E2" w:rsidP="00D5034A">
            <w:pPr>
              <w:tabs>
                <w:tab w:val="left" w:pos="720"/>
              </w:tabs>
              <w:jc w:val="both"/>
            </w:pPr>
            <w:r w:rsidRPr="00D55DFF">
              <w:t>Реквізит набуває значення</w:t>
            </w:r>
            <w:r>
              <w:t>:</w:t>
            </w:r>
          </w:p>
          <w:p w:rsidR="000066AD" w:rsidRDefault="006540E2" w:rsidP="00D5034A">
            <w:pPr>
              <w:tabs>
                <w:tab w:val="left" w:pos="720"/>
              </w:tabs>
              <w:jc w:val="both"/>
            </w:pPr>
            <w:r w:rsidRPr="00BF32CE">
              <w:t>код (довжина 2 символи відповідно до значень довідника F079. Якщо значень декілька, то вони відокремлюються символом «;»</w:t>
            </w:r>
            <w:r w:rsidR="00397457">
              <w:t>.</w:t>
            </w:r>
          </w:p>
          <w:p w:rsidR="006540E2" w:rsidRPr="00A607D9" w:rsidRDefault="006540E2" w:rsidP="00D5034A">
            <w:pPr>
              <w:tabs>
                <w:tab w:val="left" w:pos="720"/>
              </w:tabs>
              <w:jc w:val="both"/>
            </w:pPr>
            <w:r w:rsidRPr="004F1EEA">
              <w:lastRenderedPageBreak/>
              <w:t>null - фактор не застосовується.</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a5"/>
            </w:pPr>
            <w:r w:rsidRPr="00D5034A">
              <w:lastRenderedPageBreak/>
              <w:t>27</w:t>
            </w:r>
          </w:p>
        </w:tc>
        <w:tc>
          <w:tcPr>
            <w:tcW w:w="1559"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pPr>
            <w:r w:rsidRPr="00D5034A">
              <w:t>Код ознаки дефолту Боржника, щодо якого доведено відсутність дефолту</w:t>
            </w:r>
          </w:p>
        </w:tc>
        <w:tc>
          <w:tcPr>
            <w:tcW w:w="1276"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1f"/>
              <w:jc w:val="center"/>
              <w:rPr>
                <w:highlight w:val="cyan"/>
                <w:lang w:val="uk-UA"/>
              </w:rPr>
            </w:pPr>
            <w:r w:rsidRPr="00D5034A">
              <w:rPr>
                <w:highlight w:val="cyan"/>
                <w:lang w:val="uk-UA"/>
              </w:rPr>
              <w:t>0032</w:t>
            </w:r>
          </w:p>
        </w:tc>
        <w:tc>
          <w:tcPr>
            <w:tcW w:w="1701"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pPr>
            <w:r w:rsidRPr="00D5034A">
              <w:t>f080</w:t>
            </w:r>
          </w:p>
        </w:tc>
        <w:tc>
          <w:tcPr>
            <w:tcW w:w="850"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widowControl w:val="0"/>
              <w:spacing w:before="100" w:beforeAutospacing="1" w:after="100" w:afterAutospacing="1"/>
              <w:ind w:left="-108" w:right="-90"/>
              <w:jc w:val="center"/>
            </w:pPr>
            <w:r w:rsidRPr="00D5034A">
              <w:t>C(100)</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spacing w:before="100" w:beforeAutospacing="1" w:after="100" w:afterAutospacing="1"/>
              <w:jc w:val="center"/>
            </w:pPr>
            <w:r w:rsidRPr="00640125">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6540E2" w:rsidRDefault="006540E2" w:rsidP="00D5034A">
            <w:pPr>
              <w:tabs>
                <w:tab w:val="left" w:pos="720"/>
              </w:tabs>
              <w:jc w:val="both"/>
            </w:pPr>
            <w:r w:rsidRPr="00D55DFF">
              <w:t>Реквізит набуває значення</w:t>
            </w:r>
            <w:r>
              <w:t>:</w:t>
            </w:r>
          </w:p>
          <w:p w:rsidR="006540E2" w:rsidRDefault="006540E2" w:rsidP="00D5034A">
            <w:pPr>
              <w:tabs>
                <w:tab w:val="left" w:pos="720"/>
              </w:tabs>
              <w:jc w:val="both"/>
            </w:pPr>
            <w:r w:rsidRPr="00BF32CE">
              <w:t>код ознаки (довжина 9 символів)</w:t>
            </w:r>
            <w:r>
              <w:t xml:space="preserve"> в</w:t>
            </w:r>
            <w:r w:rsidRPr="00BF32CE">
              <w:t>ідповідно до значень довідника F080. Якщо значень декілька, то вони відокремлюються символом «;»</w:t>
            </w:r>
            <w:r w:rsidR="00640125">
              <w:t>.</w:t>
            </w:r>
          </w:p>
          <w:p w:rsidR="006540E2" w:rsidRPr="00A607D9" w:rsidRDefault="006540E2" w:rsidP="00D5034A">
            <w:pPr>
              <w:tabs>
                <w:tab w:val="left" w:pos="720"/>
              </w:tabs>
              <w:jc w:val="both"/>
            </w:pPr>
            <w:r w:rsidRPr="004F1EEA">
              <w:t>null - фактор не застосовується.</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a5"/>
            </w:pPr>
            <w:r w:rsidRPr="00D5034A">
              <w:t>28</w:t>
            </w:r>
          </w:p>
        </w:tc>
        <w:tc>
          <w:tcPr>
            <w:tcW w:w="1559"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pPr>
            <w:r w:rsidRPr="00D5034A">
              <w:t>Скоригований клас Боржника</w:t>
            </w:r>
          </w:p>
        </w:tc>
        <w:tc>
          <w:tcPr>
            <w:tcW w:w="1276"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1f"/>
              <w:jc w:val="center"/>
              <w:rPr>
                <w:highlight w:val="cyan"/>
                <w:lang w:val="uk-UA"/>
              </w:rPr>
            </w:pPr>
            <w:r w:rsidRPr="00D5034A">
              <w:rPr>
                <w:highlight w:val="cyan"/>
                <w:lang w:val="uk-UA"/>
              </w:rPr>
              <w:t>0033</w:t>
            </w:r>
          </w:p>
        </w:tc>
        <w:tc>
          <w:tcPr>
            <w:tcW w:w="1701"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pPr>
            <w:r w:rsidRPr="00D5034A">
              <w:t>klass</w:t>
            </w:r>
          </w:p>
        </w:tc>
        <w:tc>
          <w:tcPr>
            <w:tcW w:w="850"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widowControl w:val="0"/>
              <w:spacing w:before="100" w:beforeAutospacing="1" w:after="100" w:afterAutospacing="1"/>
              <w:ind w:left="-108" w:right="-90"/>
              <w:jc w:val="center"/>
            </w:pPr>
            <w:r w:rsidRPr="00D5034A">
              <w:t>C(2)</w:t>
            </w:r>
          </w:p>
        </w:tc>
        <w:tc>
          <w:tcPr>
            <w:tcW w:w="709"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jc w:val="center"/>
              <w:rPr>
                <w:highlight w:val="yellow"/>
              </w:rPr>
            </w:pPr>
            <w:r w:rsidRPr="00D5034A">
              <w:t>+</w:t>
            </w:r>
          </w:p>
        </w:tc>
        <w:tc>
          <w:tcPr>
            <w:tcW w:w="2693" w:type="dxa"/>
            <w:tcBorders>
              <w:top w:val="single" w:sz="4" w:space="0" w:color="auto"/>
              <w:left w:val="single" w:sz="4" w:space="0" w:color="auto"/>
              <w:bottom w:val="single" w:sz="4" w:space="0" w:color="auto"/>
              <w:right w:val="single" w:sz="4" w:space="0" w:color="auto"/>
            </w:tcBorders>
          </w:tcPr>
          <w:p w:rsidR="00521918" w:rsidRDefault="00521918" w:rsidP="003C51F9">
            <w:pPr>
              <w:tabs>
                <w:tab w:val="left" w:pos="720"/>
              </w:tabs>
              <w:spacing w:before="100" w:beforeAutospacing="1" w:after="100" w:afterAutospacing="1"/>
              <w:jc w:val="both"/>
            </w:pPr>
            <w:r w:rsidRPr="006B3924">
              <w:t>Реквізит набуває значення:</w:t>
            </w:r>
          </w:p>
          <w:p w:rsidR="006540E2" w:rsidRDefault="00D80470" w:rsidP="003C51F9">
            <w:pPr>
              <w:tabs>
                <w:tab w:val="left" w:pos="720"/>
              </w:tabs>
              <w:spacing w:before="100" w:beforeAutospacing="1" w:after="100" w:afterAutospacing="1"/>
              <w:jc w:val="both"/>
            </w:pPr>
            <w:r w:rsidRPr="00BF32CE">
              <w:t>Див. “</w:t>
            </w:r>
            <w:hyperlink r:id="rId20" w:history="1">
              <w:r>
                <w:rPr>
                  <w:rFonts w:eastAsia="MS Mincho"/>
                  <w:u w:val="single"/>
                </w:rPr>
                <w:t>Правила формування реквізитів повідомлень (запиту)</w:t>
              </w:r>
            </w:hyperlink>
            <w:r w:rsidR="00521918">
              <w:t>“;</w:t>
            </w:r>
          </w:p>
          <w:p w:rsidR="00521918" w:rsidRPr="00C26EB4" w:rsidRDefault="00521918" w:rsidP="003C51F9">
            <w:pPr>
              <w:tabs>
                <w:tab w:val="left" w:pos="720"/>
              </w:tabs>
              <w:spacing w:before="100" w:beforeAutospacing="1" w:after="100" w:afterAutospacing="1"/>
              <w:jc w:val="both"/>
            </w:pPr>
            <w:r w:rsidRPr="000D5922">
              <w:rPr>
                <w:highlight w:val="yellow"/>
              </w:rPr>
              <w:t>null - при неподанні реквізиту</w:t>
            </w:r>
            <w:r w:rsidRPr="006B3924">
              <w:t>.</w:t>
            </w:r>
          </w:p>
        </w:tc>
      </w:tr>
      <w:tr w:rsidR="006540E2" w:rsidRPr="00D5034A" w:rsidTr="00D55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widowControl w:val="0"/>
              <w:jc w:val="both"/>
            </w:pPr>
            <w:r w:rsidRPr="00D5034A">
              <w:t>29</w:t>
            </w:r>
          </w:p>
        </w:tc>
        <w:tc>
          <w:tcPr>
            <w:tcW w:w="1559"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spacing w:before="100" w:beforeAutospacing="1" w:after="100" w:afterAutospacing="1"/>
            </w:pPr>
            <w:r w:rsidRPr="00D5034A">
              <w:t>Величина кредитного ризику</w:t>
            </w:r>
          </w:p>
        </w:tc>
        <w:tc>
          <w:tcPr>
            <w:tcW w:w="1276"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pStyle w:val="1f"/>
              <w:jc w:val="center"/>
              <w:rPr>
                <w:highlight w:val="cyan"/>
                <w:lang w:val="uk-UA"/>
              </w:rPr>
            </w:pPr>
            <w:r w:rsidRPr="00D5034A">
              <w:rPr>
                <w:highlight w:val="cyan"/>
                <w:lang w:val="uk-UA"/>
              </w:rPr>
              <w:t>0034</w:t>
            </w:r>
          </w:p>
        </w:tc>
        <w:tc>
          <w:tcPr>
            <w:tcW w:w="1701"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widowControl w:val="0"/>
              <w:jc w:val="both"/>
            </w:pPr>
            <w:r w:rsidRPr="00D5034A">
              <w:t>risk</w:t>
            </w:r>
          </w:p>
        </w:tc>
        <w:tc>
          <w:tcPr>
            <w:tcW w:w="850"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widowControl w:val="0"/>
              <w:ind w:left="-108" w:right="-90"/>
              <w:jc w:val="center"/>
            </w:pPr>
            <w:r w:rsidRPr="00D5034A">
              <w:t>N(32)</w:t>
            </w:r>
          </w:p>
        </w:tc>
        <w:tc>
          <w:tcPr>
            <w:tcW w:w="709" w:type="dxa"/>
            <w:tcBorders>
              <w:top w:val="single" w:sz="4" w:space="0" w:color="auto"/>
              <w:left w:val="single" w:sz="4" w:space="0" w:color="auto"/>
              <w:bottom w:val="single" w:sz="4" w:space="0" w:color="auto"/>
              <w:right w:val="single" w:sz="4" w:space="0" w:color="auto"/>
            </w:tcBorders>
          </w:tcPr>
          <w:p w:rsidR="006540E2" w:rsidRPr="00D5034A" w:rsidRDefault="006540E2" w:rsidP="006540E2">
            <w:pPr>
              <w:widowControl w:val="0"/>
              <w:ind w:left="-108" w:right="-90"/>
              <w:jc w:val="center"/>
            </w:pPr>
            <w:r w:rsidRPr="00D5034A">
              <w:t>+</w:t>
            </w:r>
          </w:p>
        </w:tc>
        <w:tc>
          <w:tcPr>
            <w:tcW w:w="2693" w:type="dxa"/>
            <w:tcBorders>
              <w:top w:val="single" w:sz="4" w:space="0" w:color="auto"/>
              <w:left w:val="single" w:sz="4" w:space="0" w:color="auto"/>
              <w:bottom w:val="single" w:sz="4" w:space="0" w:color="auto"/>
              <w:right w:val="single" w:sz="4" w:space="0" w:color="auto"/>
            </w:tcBorders>
          </w:tcPr>
          <w:p w:rsidR="008F0408" w:rsidRDefault="008F0408" w:rsidP="008F0408">
            <w:pPr>
              <w:tabs>
                <w:tab w:val="left" w:pos="720"/>
              </w:tabs>
              <w:jc w:val="both"/>
            </w:pPr>
            <w:r w:rsidRPr="008F0408">
              <w:t>Зазначається величина кредитного ризику Боржника, яка розрахована відповідно до Положення № 351</w:t>
            </w:r>
            <w:r w:rsidRPr="00A15386">
              <w:t>.</w:t>
            </w:r>
          </w:p>
          <w:p w:rsidR="008F0408" w:rsidRPr="006B3924" w:rsidRDefault="008F0408" w:rsidP="008F0408">
            <w:pPr>
              <w:tabs>
                <w:tab w:val="left" w:pos="720"/>
              </w:tabs>
              <w:jc w:val="both"/>
            </w:pPr>
            <w:r w:rsidRPr="006B3924">
              <w:t xml:space="preserve">Реквізит набуває значення: </w:t>
            </w:r>
          </w:p>
          <w:p w:rsidR="008F0408" w:rsidRPr="006B3924" w:rsidRDefault="008F0408" w:rsidP="008F0408">
            <w:pPr>
              <w:tabs>
                <w:tab w:val="left" w:pos="720"/>
              </w:tabs>
              <w:jc w:val="both"/>
            </w:pPr>
            <w:r w:rsidRPr="006B3924">
              <w:t xml:space="preserve">числове значення; </w:t>
            </w:r>
          </w:p>
          <w:p w:rsidR="006540E2" w:rsidRPr="00D5034A" w:rsidRDefault="008F0408" w:rsidP="008F0408">
            <w:pPr>
              <w:tabs>
                <w:tab w:val="left" w:pos="720"/>
              </w:tabs>
              <w:jc w:val="both"/>
            </w:pPr>
            <w:r w:rsidRPr="000D5922">
              <w:rPr>
                <w:highlight w:val="yellow"/>
              </w:rPr>
              <w:t>null - при неподанні реквізиту</w:t>
            </w:r>
            <w:r w:rsidRPr="006B3924">
              <w:t>.</w:t>
            </w:r>
          </w:p>
        </w:tc>
      </w:tr>
      <w:tr w:rsidR="006540E2" w:rsidRPr="008B0612" w:rsidTr="003655E8">
        <w:tc>
          <w:tcPr>
            <w:tcW w:w="993" w:type="dxa"/>
          </w:tcPr>
          <w:p w:rsidR="006540E2" w:rsidRPr="00D5034A" w:rsidRDefault="006540E2" w:rsidP="006540E2">
            <w:pPr>
              <w:widowControl w:val="0"/>
              <w:jc w:val="both"/>
            </w:pPr>
            <w:r w:rsidRPr="00D5034A">
              <w:t>30</w:t>
            </w:r>
          </w:p>
        </w:tc>
        <w:tc>
          <w:tcPr>
            <w:tcW w:w="1559" w:type="dxa"/>
          </w:tcPr>
          <w:p w:rsidR="006540E2" w:rsidRPr="00D5034A" w:rsidRDefault="006540E2" w:rsidP="00AC227F">
            <w:pPr>
              <w:widowControl w:val="0"/>
            </w:pPr>
            <w:r w:rsidRPr="00D5034A">
              <w:t>Факт страхування кредиту</w:t>
            </w:r>
          </w:p>
        </w:tc>
        <w:tc>
          <w:tcPr>
            <w:tcW w:w="1276" w:type="dxa"/>
          </w:tcPr>
          <w:p w:rsidR="006540E2" w:rsidRPr="00D5034A" w:rsidRDefault="006540E2" w:rsidP="006540E2">
            <w:pPr>
              <w:pStyle w:val="1f"/>
              <w:jc w:val="center"/>
              <w:rPr>
                <w:highlight w:val="cyan"/>
                <w:lang w:val="uk-UA"/>
              </w:rPr>
            </w:pPr>
            <w:r w:rsidRPr="00D5034A">
              <w:rPr>
                <w:highlight w:val="cyan"/>
                <w:lang w:val="uk-UA"/>
              </w:rPr>
              <w:t>0035</w:t>
            </w:r>
          </w:p>
        </w:tc>
        <w:tc>
          <w:tcPr>
            <w:tcW w:w="1701" w:type="dxa"/>
          </w:tcPr>
          <w:p w:rsidR="006540E2" w:rsidRPr="00D5034A" w:rsidRDefault="006540E2" w:rsidP="006540E2">
            <w:pPr>
              <w:widowControl w:val="0"/>
              <w:jc w:val="both"/>
              <w:rPr>
                <w:sz w:val="22"/>
                <w:szCs w:val="22"/>
              </w:rPr>
            </w:pPr>
            <w:r w:rsidRPr="00D5034A">
              <w:t>flagInsurance</w:t>
            </w:r>
          </w:p>
        </w:tc>
        <w:tc>
          <w:tcPr>
            <w:tcW w:w="850" w:type="dxa"/>
          </w:tcPr>
          <w:p w:rsidR="006540E2" w:rsidRPr="00D5034A" w:rsidRDefault="006540E2" w:rsidP="006540E2">
            <w:pPr>
              <w:widowControl w:val="0"/>
              <w:ind w:left="-108" w:right="-90"/>
              <w:jc w:val="center"/>
            </w:pPr>
            <w:r w:rsidRPr="00D5034A">
              <w:t>B</w:t>
            </w:r>
          </w:p>
        </w:tc>
        <w:tc>
          <w:tcPr>
            <w:tcW w:w="709" w:type="dxa"/>
          </w:tcPr>
          <w:p w:rsidR="006540E2" w:rsidRPr="008B0612" w:rsidRDefault="006540E2" w:rsidP="006540E2">
            <w:pPr>
              <w:widowControl w:val="0"/>
              <w:ind w:left="-108" w:right="-90"/>
              <w:jc w:val="center"/>
            </w:pPr>
            <w:r w:rsidRPr="008B0612">
              <w:t>+</w:t>
            </w:r>
          </w:p>
        </w:tc>
        <w:tc>
          <w:tcPr>
            <w:tcW w:w="2693" w:type="dxa"/>
          </w:tcPr>
          <w:p w:rsidR="006540E2" w:rsidRPr="00416A0E" w:rsidRDefault="006540E2" w:rsidP="006540E2">
            <w:pPr>
              <w:tabs>
                <w:tab w:val="left" w:pos="720"/>
              </w:tabs>
              <w:jc w:val="both"/>
            </w:pPr>
            <w:r>
              <w:t>Реквізит н</w:t>
            </w:r>
            <w:r w:rsidRPr="00416A0E">
              <w:t>абуває значень:</w:t>
            </w:r>
          </w:p>
          <w:p w:rsidR="006540E2" w:rsidRDefault="006540E2" w:rsidP="006540E2">
            <w:pPr>
              <w:tabs>
                <w:tab w:val="left" w:pos="720"/>
              </w:tabs>
              <w:jc w:val="both"/>
            </w:pPr>
            <w:r w:rsidRPr="00416A0E">
              <w:t>true – так;</w:t>
            </w:r>
          </w:p>
          <w:p w:rsidR="006540E2" w:rsidRPr="00E47202" w:rsidRDefault="006540E2" w:rsidP="006540E2">
            <w:pPr>
              <w:tabs>
                <w:tab w:val="left" w:pos="720"/>
              </w:tabs>
              <w:jc w:val="both"/>
            </w:pPr>
            <w:r w:rsidRPr="00E47202">
              <w:t>false – ні</w:t>
            </w:r>
            <w:r w:rsidR="00BB5938">
              <w:t>.</w:t>
            </w:r>
          </w:p>
        </w:tc>
      </w:tr>
      <w:tr w:rsidR="006540E2" w:rsidRPr="00B42DBE" w:rsidTr="00B42DBE">
        <w:tc>
          <w:tcPr>
            <w:tcW w:w="9781" w:type="dxa"/>
            <w:gridSpan w:val="7"/>
          </w:tcPr>
          <w:p w:rsidR="006540E2" w:rsidRPr="00B42DBE" w:rsidRDefault="006540E2" w:rsidP="003C51F9">
            <w:pPr>
              <w:widowControl w:val="0"/>
              <w:ind w:left="-108" w:right="-90"/>
              <w:jc w:val="both"/>
            </w:pPr>
            <w:r w:rsidRPr="00B42DBE">
              <w:t xml:space="preserve">31. Забезпечення за кредитним договором. Структура (елемент) </w:t>
            </w:r>
            <w:r w:rsidRPr="00B42DBE">
              <w:rPr>
                <w:b/>
              </w:rPr>
              <w:t>Pledge</w:t>
            </w:r>
            <w:r w:rsidRPr="00B42DBE">
              <w:t xml:space="preserve">. Структура Pledge може бути або масивом значень (поля 31.1 – 31.3) при необхідності надання інформації про забезпечення, пов’язанні з кредитним договором, або </w:t>
            </w:r>
            <w:r w:rsidR="00B42DBE">
              <w:t>рядком</w:t>
            </w:r>
            <w:r w:rsidR="00B42DBE" w:rsidRPr="00B42DBE">
              <w:t xml:space="preserve"> </w:t>
            </w:r>
            <w:r w:rsidRPr="00B42DBE">
              <w:t>зі значенням “D” - при необхідності видалити усі забезпечення, пов’язанні з кредитним договором. Якщо забезпечень за кредитним договором декілька, то поля структури Pledge повторюються стільки разів, скільки є забезпечень. Якщо забезпечення не передбачені кредитним договором або інформація за забезпеченням, яка була надана раніше, не потребує змін, то структура (елемент) Pledge не зазначається.</w:t>
            </w:r>
          </w:p>
        </w:tc>
      </w:tr>
      <w:tr w:rsidR="006540E2" w:rsidRPr="008B0612" w:rsidTr="00B4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B42DBE" w:rsidRDefault="006540E2" w:rsidP="006540E2">
            <w:r w:rsidRPr="00B42DBE">
              <w:t>31.1</w:t>
            </w:r>
          </w:p>
        </w:tc>
        <w:tc>
          <w:tcPr>
            <w:tcW w:w="1559" w:type="dxa"/>
            <w:tcBorders>
              <w:top w:val="single" w:sz="4" w:space="0" w:color="auto"/>
              <w:left w:val="single" w:sz="4" w:space="0" w:color="auto"/>
              <w:bottom w:val="single" w:sz="4" w:space="0" w:color="auto"/>
              <w:right w:val="single" w:sz="4" w:space="0" w:color="auto"/>
            </w:tcBorders>
          </w:tcPr>
          <w:p w:rsidR="006540E2" w:rsidRPr="00B42DBE" w:rsidRDefault="0039325E" w:rsidP="0039325E">
            <w:pPr>
              <w:spacing w:before="100" w:beforeAutospacing="1" w:after="100" w:afterAutospacing="1"/>
            </w:pPr>
            <w:r>
              <w:t>Код з</w:t>
            </w:r>
            <w:r w:rsidR="006540E2" w:rsidRPr="00B42DBE">
              <w:t>абезпечення за кредитним договором</w:t>
            </w:r>
          </w:p>
        </w:tc>
        <w:tc>
          <w:tcPr>
            <w:tcW w:w="1276"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1f"/>
              <w:jc w:val="center"/>
              <w:rPr>
                <w:highlight w:val="cyan"/>
                <w:lang w:val="uk-UA"/>
              </w:rPr>
            </w:pPr>
            <w:r w:rsidRPr="00B42DBE">
              <w:rPr>
                <w:highlight w:val="cyan"/>
                <w:lang w:val="uk-UA"/>
              </w:rPr>
              <w:t>0036</w:t>
            </w:r>
          </w:p>
        </w:tc>
        <w:tc>
          <w:tcPr>
            <w:tcW w:w="1701" w:type="dxa"/>
            <w:tcBorders>
              <w:top w:val="single" w:sz="4" w:space="0" w:color="auto"/>
              <w:left w:val="single" w:sz="4" w:space="0" w:color="auto"/>
              <w:bottom w:val="single" w:sz="4" w:space="0" w:color="auto"/>
              <w:right w:val="single" w:sz="4" w:space="0" w:color="auto"/>
            </w:tcBorders>
          </w:tcPr>
          <w:p w:rsidR="006540E2" w:rsidRPr="00B42DBE" w:rsidRDefault="006540E2" w:rsidP="006540E2">
            <w:r w:rsidRPr="00B42DBE">
              <w:t>codZastava</w:t>
            </w:r>
          </w:p>
        </w:tc>
        <w:tc>
          <w:tcPr>
            <w:tcW w:w="850"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ind w:left="-108" w:right="-90"/>
              <w:jc w:val="center"/>
            </w:pPr>
            <w:r w:rsidRPr="00B42DBE">
              <w:t>N(20)</w:t>
            </w:r>
          </w:p>
        </w:tc>
        <w:tc>
          <w:tcPr>
            <w:tcW w:w="70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ind w:left="-108" w:right="-90"/>
              <w:jc w:val="center"/>
            </w:pPr>
            <w:r w:rsidRPr="00B42DBE">
              <w:t>+</w:t>
            </w:r>
          </w:p>
        </w:tc>
        <w:tc>
          <w:tcPr>
            <w:tcW w:w="2693" w:type="dxa"/>
            <w:tcBorders>
              <w:top w:val="single" w:sz="4" w:space="0" w:color="auto"/>
              <w:left w:val="single" w:sz="4" w:space="0" w:color="auto"/>
              <w:bottom w:val="single" w:sz="4" w:space="0" w:color="auto"/>
              <w:right w:val="single" w:sz="4" w:space="0" w:color="auto"/>
            </w:tcBorders>
          </w:tcPr>
          <w:p w:rsidR="006540E2" w:rsidRPr="009176A9" w:rsidRDefault="006540E2" w:rsidP="006540E2">
            <w:pPr>
              <w:tabs>
                <w:tab w:val="left" w:pos="720"/>
              </w:tabs>
              <w:jc w:val="both"/>
            </w:pPr>
            <w:r w:rsidRPr="00B42DBE">
              <w:t xml:space="preserve">Зазначається код забезпечення (наданий Реєстром під час першого успішного прийому інформації про </w:t>
            </w:r>
            <w:r>
              <w:t>це</w:t>
            </w:r>
            <w:r w:rsidRPr="009176A9">
              <w:t xml:space="preserve"> забезпечення Боржника). </w:t>
            </w:r>
          </w:p>
        </w:tc>
      </w:tr>
      <w:tr w:rsidR="006540E2" w:rsidRPr="008B0612" w:rsidTr="00B42DBE">
        <w:tc>
          <w:tcPr>
            <w:tcW w:w="993" w:type="dxa"/>
          </w:tcPr>
          <w:p w:rsidR="006540E2" w:rsidRPr="008B0612" w:rsidRDefault="006540E2" w:rsidP="006540E2">
            <w:r w:rsidRPr="008B0612">
              <w:t>31.2</w:t>
            </w:r>
          </w:p>
        </w:tc>
        <w:tc>
          <w:tcPr>
            <w:tcW w:w="1559" w:type="dxa"/>
          </w:tcPr>
          <w:p w:rsidR="006540E2" w:rsidRPr="008B0612" w:rsidRDefault="006540E2" w:rsidP="006540E2">
            <w:pPr>
              <w:pStyle w:val="a5"/>
            </w:pPr>
            <w:r w:rsidRPr="008B0612">
              <w:t>Сума забезпеченн</w:t>
            </w:r>
            <w:r w:rsidRPr="008B0612">
              <w:lastRenderedPageBreak/>
              <w:t>я згідно з договором</w:t>
            </w:r>
          </w:p>
        </w:tc>
        <w:tc>
          <w:tcPr>
            <w:tcW w:w="1276" w:type="dxa"/>
          </w:tcPr>
          <w:p w:rsidR="006540E2" w:rsidRPr="008B0612" w:rsidRDefault="006540E2" w:rsidP="006540E2">
            <w:pPr>
              <w:pStyle w:val="1f"/>
              <w:jc w:val="center"/>
              <w:rPr>
                <w:highlight w:val="cyan"/>
                <w:lang w:val="uk-UA"/>
              </w:rPr>
            </w:pPr>
            <w:r w:rsidRPr="008B0612">
              <w:rPr>
                <w:highlight w:val="cyan"/>
                <w:lang w:val="uk-UA"/>
              </w:rPr>
              <w:lastRenderedPageBreak/>
              <w:t>0037</w:t>
            </w:r>
          </w:p>
        </w:tc>
        <w:tc>
          <w:tcPr>
            <w:tcW w:w="1701" w:type="dxa"/>
          </w:tcPr>
          <w:p w:rsidR="006540E2" w:rsidRPr="008B0612" w:rsidRDefault="006540E2" w:rsidP="006540E2">
            <w:r w:rsidRPr="008B0612">
              <w:t>sumPledge</w:t>
            </w:r>
          </w:p>
        </w:tc>
        <w:tc>
          <w:tcPr>
            <w:tcW w:w="850" w:type="dxa"/>
          </w:tcPr>
          <w:p w:rsidR="006540E2" w:rsidRPr="008B0612" w:rsidRDefault="006540E2" w:rsidP="006540E2">
            <w:pPr>
              <w:jc w:val="center"/>
            </w:pPr>
            <w:r w:rsidRPr="008B0612">
              <w:t>N(32)</w:t>
            </w:r>
          </w:p>
        </w:tc>
        <w:tc>
          <w:tcPr>
            <w:tcW w:w="709" w:type="dxa"/>
          </w:tcPr>
          <w:p w:rsidR="006540E2" w:rsidRPr="008B0612" w:rsidRDefault="006540E2" w:rsidP="006540E2">
            <w:pPr>
              <w:jc w:val="center"/>
            </w:pPr>
            <w:r w:rsidRPr="008B0612">
              <w:t>+</w:t>
            </w:r>
          </w:p>
        </w:tc>
        <w:tc>
          <w:tcPr>
            <w:tcW w:w="2693" w:type="dxa"/>
          </w:tcPr>
          <w:p w:rsidR="006540E2" w:rsidRPr="008B0612" w:rsidRDefault="006540E2" w:rsidP="006540E2">
            <w:pPr>
              <w:tabs>
                <w:tab w:val="left" w:pos="720"/>
              </w:tabs>
              <w:jc w:val="both"/>
            </w:pPr>
            <w:r w:rsidRPr="008B0612">
              <w:t>Ціле</w:t>
            </w:r>
            <w:r w:rsidR="003C51F9">
              <w:t xml:space="preserve"> число, в сотих частках валюти.</w:t>
            </w:r>
          </w:p>
          <w:p w:rsidR="006540E2" w:rsidRPr="008B0612" w:rsidRDefault="006540E2" w:rsidP="00AC227F">
            <w:pPr>
              <w:tabs>
                <w:tab w:val="left" w:pos="720"/>
              </w:tabs>
              <w:jc w:val="both"/>
            </w:pPr>
            <w:r w:rsidRPr="008B0612">
              <w:lastRenderedPageBreak/>
              <w:t>Якщо забезпечення надано за двома (або більше) кредитними операціями, то сума забезпечення зазначається в частині, пропорційній розміру заборгованості за кожною кредитною операцією.</w:t>
            </w:r>
          </w:p>
        </w:tc>
      </w:tr>
      <w:tr w:rsidR="006540E2" w:rsidRPr="008B0612" w:rsidTr="003655E8">
        <w:tc>
          <w:tcPr>
            <w:tcW w:w="993" w:type="dxa"/>
          </w:tcPr>
          <w:p w:rsidR="006540E2" w:rsidRPr="008B0612" w:rsidRDefault="006540E2" w:rsidP="006540E2">
            <w:r w:rsidRPr="008B0612">
              <w:lastRenderedPageBreak/>
              <w:t>31.3</w:t>
            </w:r>
          </w:p>
        </w:tc>
        <w:tc>
          <w:tcPr>
            <w:tcW w:w="1559" w:type="dxa"/>
          </w:tcPr>
          <w:p w:rsidR="006540E2" w:rsidRPr="008B0612" w:rsidRDefault="006540E2" w:rsidP="006540E2">
            <w:pPr>
              <w:pStyle w:val="a5"/>
            </w:pPr>
            <w:r w:rsidRPr="008B0612">
              <w:t>Вартість забезпечення згідно з висновком суб’єкта оціночної діяльності</w:t>
            </w:r>
          </w:p>
        </w:tc>
        <w:tc>
          <w:tcPr>
            <w:tcW w:w="1276" w:type="dxa"/>
          </w:tcPr>
          <w:p w:rsidR="006540E2" w:rsidRPr="008B0612" w:rsidRDefault="006540E2" w:rsidP="006540E2">
            <w:pPr>
              <w:pStyle w:val="1f"/>
              <w:jc w:val="center"/>
              <w:rPr>
                <w:highlight w:val="cyan"/>
                <w:lang w:val="uk-UA"/>
              </w:rPr>
            </w:pPr>
            <w:r w:rsidRPr="008B0612">
              <w:rPr>
                <w:highlight w:val="cyan"/>
                <w:lang w:val="uk-UA"/>
              </w:rPr>
              <w:t>0038</w:t>
            </w:r>
          </w:p>
        </w:tc>
        <w:tc>
          <w:tcPr>
            <w:tcW w:w="1701" w:type="dxa"/>
          </w:tcPr>
          <w:p w:rsidR="006540E2" w:rsidRPr="008B0612" w:rsidRDefault="006540E2" w:rsidP="006540E2">
            <w:r w:rsidRPr="008B0612">
              <w:t>pricePledge</w:t>
            </w:r>
          </w:p>
        </w:tc>
        <w:tc>
          <w:tcPr>
            <w:tcW w:w="850" w:type="dxa"/>
          </w:tcPr>
          <w:p w:rsidR="006540E2" w:rsidRPr="008B0612" w:rsidRDefault="006540E2" w:rsidP="006540E2">
            <w:pPr>
              <w:jc w:val="center"/>
            </w:pPr>
            <w:r w:rsidRPr="008B0612">
              <w:t>N(32)</w:t>
            </w:r>
          </w:p>
        </w:tc>
        <w:tc>
          <w:tcPr>
            <w:tcW w:w="709" w:type="dxa"/>
          </w:tcPr>
          <w:p w:rsidR="006540E2" w:rsidRPr="00A607D9" w:rsidRDefault="006540E2" w:rsidP="006540E2">
            <w:pPr>
              <w:jc w:val="center"/>
            </w:pPr>
            <w:r w:rsidRPr="007D1CF9">
              <w:rPr>
                <w:highlight w:val="cyan"/>
              </w:rPr>
              <w:t>+</w:t>
            </w:r>
          </w:p>
        </w:tc>
        <w:tc>
          <w:tcPr>
            <w:tcW w:w="2693" w:type="dxa"/>
          </w:tcPr>
          <w:p w:rsidR="008F0408" w:rsidRPr="006B3924" w:rsidRDefault="008F0408" w:rsidP="008F0408">
            <w:pPr>
              <w:tabs>
                <w:tab w:val="left" w:pos="720"/>
              </w:tabs>
              <w:jc w:val="both"/>
            </w:pPr>
            <w:r w:rsidRPr="006B3924">
              <w:t xml:space="preserve">Реквізит набуває значення: </w:t>
            </w:r>
          </w:p>
          <w:p w:rsidR="008F0408" w:rsidRPr="006B3924" w:rsidRDefault="008F0408" w:rsidP="008F0408">
            <w:pPr>
              <w:tabs>
                <w:tab w:val="left" w:pos="720"/>
              </w:tabs>
              <w:jc w:val="both"/>
            </w:pPr>
            <w:r w:rsidRPr="00BF32CE">
              <w:t>Ціле</w:t>
            </w:r>
            <w:r>
              <w:t xml:space="preserve"> число, в сотих частках валюти</w:t>
            </w:r>
            <w:r w:rsidRPr="006B3924">
              <w:t xml:space="preserve">; </w:t>
            </w:r>
          </w:p>
          <w:p w:rsidR="008F0408" w:rsidRDefault="008F0408" w:rsidP="008F0408">
            <w:pPr>
              <w:tabs>
                <w:tab w:val="left" w:pos="720"/>
              </w:tabs>
              <w:jc w:val="both"/>
            </w:pPr>
            <w:r w:rsidRPr="008F0408">
              <w:t>null</w:t>
            </w:r>
            <w:r w:rsidRPr="006B3924">
              <w:t xml:space="preserve"> - при неподанні реквізиту.</w:t>
            </w:r>
          </w:p>
          <w:p w:rsidR="006540E2" w:rsidRPr="00BF32CE" w:rsidRDefault="006540E2" w:rsidP="00AC227F">
            <w:pPr>
              <w:tabs>
                <w:tab w:val="left" w:pos="720"/>
              </w:tabs>
              <w:jc w:val="both"/>
            </w:pPr>
            <w:r w:rsidRPr="00BF32CE">
              <w:t xml:space="preserve">Якщо забезпечення надано за двома (або більше) кредитними операціями, то </w:t>
            </w:r>
            <w:r>
              <w:t>вартість</w:t>
            </w:r>
            <w:r w:rsidRPr="00BF32CE">
              <w:t xml:space="preserve"> забезпечення зазначається в частині, пропорційній розміру заборгованості за кожною кредитною операцією.</w:t>
            </w:r>
          </w:p>
        </w:tc>
      </w:tr>
      <w:tr w:rsidR="006540E2" w:rsidRPr="008B0612" w:rsidTr="003655E8">
        <w:tc>
          <w:tcPr>
            <w:tcW w:w="9781" w:type="dxa"/>
            <w:gridSpan w:val="7"/>
          </w:tcPr>
          <w:p w:rsidR="006540E2" w:rsidRPr="00060F57" w:rsidRDefault="006540E2" w:rsidP="003C51F9">
            <w:pPr>
              <w:widowControl w:val="0"/>
              <w:ind w:left="-108" w:right="-90"/>
              <w:jc w:val="both"/>
            </w:pPr>
            <w:r w:rsidRPr="008B0612">
              <w:t xml:space="preserve">32. Транші за кредитним договором. Структура </w:t>
            </w:r>
            <w:r w:rsidRPr="00060F57">
              <w:t xml:space="preserve">(елемент) </w:t>
            </w:r>
            <w:r w:rsidRPr="00060F57">
              <w:rPr>
                <w:b/>
              </w:rPr>
              <w:t>Tranche</w:t>
            </w:r>
            <w:r w:rsidRPr="00060F57">
              <w:t xml:space="preserve">. Структура (елемент) </w:t>
            </w:r>
            <w:r>
              <w:t xml:space="preserve"> </w:t>
            </w:r>
            <w:r w:rsidRPr="00060F57">
              <w:t>Tranche може бути або масивом значень (поля 32.1 – 32.22) при необхідності надання інформації про транші, пов’язанні з кредитн</w:t>
            </w:r>
            <w:r>
              <w:t>ою операцією</w:t>
            </w:r>
            <w:r w:rsidRPr="00060F57">
              <w:t xml:space="preserve">, або </w:t>
            </w:r>
            <w:r>
              <w:t>рядком</w:t>
            </w:r>
            <w:r w:rsidRPr="00060F57">
              <w:t xml:space="preserve"> зі значенням “D” - при необхідності видалити усі транші, пов’язанні з кредитн</w:t>
            </w:r>
            <w:r>
              <w:t>ою операцією</w:t>
            </w:r>
            <w:r w:rsidRPr="00060F57">
              <w:t>. Якщо траншів за кредитн</w:t>
            </w:r>
            <w:r>
              <w:t>ою</w:t>
            </w:r>
            <w:r w:rsidRPr="00060F57">
              <w:t xml:space="preserve"> </w:t>
            </w:r>
            <w:r>
              <w:t>операцією</w:t>
            </w:r>
            <w:r w:rsidRPr="00060F57">
              <w:t xml:space="preserve"> декілька, то поля структури</w:t>
            </w:r>
            <w:r>
              <w:t xml:space="preserve"> </w:t>
            </w:r>
            <w:r w:rsidRPr="00060F57">
              <w:t>(елемент</w:t>
            </w:r>
            <w:r>
              <w:t>у</w:t>
            </w:r>
            <w:r w:rsidRPr="00060F57">
              <w:t xml:space="preserve">) Tranche повторюються стільки разів, скільки є траншів. Якщо </w:t>
            </w:r>
            <w:r>
              <w:t xml:space="preserve">договором на здійснення кредитної операції не передбачено надання траншів </w:t>
            </w:r>
            <w:r w:rsidRPr="00060F57">
              <w:t xml:space="preserve">або інформація за траншами, яка була надана раніше, не потребує змін, то структура (елемент) Tranche </w:t>
            </w:r>
            <w:r w:rsidRPr="00640125">
              <w:t>не зазначається</w:t>
            </w:r>
            <w:r w:rsidRPr="00060F57">
              <w:t>.</w:t>
            </w:r>
          </w:p>
        </w:tc>
      </w:tr>
      <w:tr w:rsidR="006540E2" w:rsidRPr="008B0612" w:rsidTr="003655E8">
        <w:tc>
          <w:tcPr>
            <w:tcW w:w="993" w:type="dxa"/>
          </w:tcPr>
          <w:p w:rsidR="006540E2" w:rsidRPr="008B0612" w:rsidRDefault="006540E2" w:rsidP="006540E2">
            <w:pPr>
              <w:widowControl w:val="0"/>
              <w:jc w:val="both"/>
            </w:pPr>
            <w:r w:rsidRPr="008B0612">
              <w:t>32.1</w:t>
            </w:r>
          </w:p>
        </w:tc>
        <w:tc>
          <w:tcPr>
            <w:tcW w:w="1559" w:type="dxa"/>
          </w:tcPr>
          <w:p w:rsidR="006540E2" w:rsidRPr="008B0612" w:rsidRDefault="006540E2" w:rsidP="006540E2">
            <w:pPr>
              <w:widowControl w:val="0"/>
            </w:pPr>
            <w:r w:rsidRPr="008B0612">
              <w:t>Номер договору траншу</w:t>
            </w:r>
          </w:p>
        </w:tc>
        <w:tc>
          <w:tcPr>
            <w:tcW w:w="1276" w:type="dxa"/>
          </w:tcPr>
          <w:p w:rsidR="006540E2" w:rsidRPr="008B0612" w:rsidRDefault="006540E2" w:rsidP="006540E2">
            <w:pPr>
              <w:pStyle w:val="1f"/>
              <w:jc w:val="center"/>
              <w:rPr>
                <w:highlight w:val="cyan"/>
                <w:lang w:val="uk-UA"/>
              </w:rPr>
            </w:pPr>
            <w:r w:rsidRPr="008B0612">
              <w:rPr>
                <w:highlight w:val="cyan"/>
                <w:lang w:val="uk-UA"/>
              </w:rPr>
              <w:t>0039</w:t>
            </w:r>
          </w:p>
        </w:tc>
        <w:tc>
          <w:tcPr>
            <w:tcW w:w="1701" w:type="dxa"/>
          </w:tcPr>
          <w:p w:rsidR="006540E2" w:rsidRPr="008B0612" w:rsidRDefault="006540E2" w:rsidP="006540E2">
            <w:pPr>
              <w:widowControl w:val="0"/>
              <w:jc w:val="both"/>
              <w:rPr>
                <w:sz w:val="20"/>
                <w:szCs w:val="20"/>
              </w:rPr>
            </w:pPr>
            <w:r w:rsidRPr="008B0612">
              <w:t>numDogTr</w:t>
            </w:r>
          </w:p>
        </w:tc>
        <w:tc>
          <w:tcPr>
            <w:tcW w:w="850" w:type="dxa"/>
          </w:tcPr>
          <w:p w:rsidR="006540E2" w:rsidRPr="008B0612" w:rsidRDefault="006540E2" w:rsidP="006540E2">
            <w:pPr>
              <w:widowControl w:val="0"/>
              <w:ind w:left="-108" w:right="-90"/>
              <w:jc w:val="center"/>
            </w:pPr>
            <w:r w:rsidRPr="008B0612">
              <w:t>С(50)</w:t>
            </w:r>
          </w:p>
        </w:tc>
        <w:tc>
          <w:tcPr>
            <w:tcW w:w="709" w:type="dxa"/>
          </w:tcPr>
          <w:p w:rsidR="006540E2" w:rsidRPr="008B0612" w:rsidRDefault="006540E2" w:rsidP="006540E2">
            <w:pPr>
              <w:ind w:left="-78" w:right="-39"/>
              <w:jc w:val="center"/>
              <w:rPr>
                <w:sz w:val="20"/>
                <w:szCs w:val="20"/>
              </w:rPr>
            </w:pPr>
            <w:r w:rsidRPr="008B0612">
              <w:rPr>
                <w:sz w:val="20"/>
                <w:szCs w:val="20"/>
              </w:rPr>
              <w:t xml:space="preserve">+ </w:t>
            </w:r>
          </w:p>
        </w:tc>
        <w:tc>
          <w:tcPr>
            <w:tcW w:w="2693" w:type="dxa"/>
          </w:tcPr>
          <w:p w:rsidR="006540E2" w:rsidRPr="00C32604" w:rsidRDefault="006540E2" w:rsidP="006540E2">
            <w:pPr>
              <w:tabs>
                <w:tab w:val="left" w:pos="720"/>
              </w:tabs>
              <w:jc w:val="both"/>
            </w:pPr>
          </w:p>
        </w:tc>
      </w:tr>
      <w:tr w:rsidR="006540E2" w:rsidRPr="008B0612" w:rsidTr="003655E8">
        <w:tc>
          <w:tcPr>
            <w:tcW w:w="993" w:type="dxa"/>
          </w:tcPr>
          <w:p w:rsidR="006540E2" w:rsidRPr="008B0612" w:rsidRDefault="006540E2" w:rsidP="006540E2">
            <w:pPr>
              <w:widowControl w:val="0"/>
              <w:jc w:val="both"/>
            </w:pPr>
            <w:r w:rsidRPr="008B0612">
              <w:t>32.2</w:t>
            </w:r>
          </w:p>
        </w:tc>
        <w:tc>
          <w:tcPr>
            <w:tcW w:w="1559" w:type="dxa"/>
          </w:tcPr>
          <w:p w:rsidR="006540E2" w:rsidRPr="008B0612" w:rsidRDefault="006540E2" w:rsidP="006540E2">
            <w:pPr>
              <w:widowControl w:val="0"/>
            </w:pPr>
            <w:r w:rsidRPr="008B0612">
              <w:t>Дата укладання договору траншу</w:t>
            </w:r>
          </w:p>
        </w:tc>
        <w:tc>
          <w:tcPr>
            <w:tcW w:w="1276" w:type="dxa"/>
          </w:tcPr>
          <w:p w:rsidR="006540E2" w:rsidRPr="008B0612" w:rsidRDefault="006540E2" w:rsidP="006540E2">
            <w:pPr>
              <w:pStyle w:val="1f"/>
              <w:jc w:val="center"/>
              <w:rPr>
                <w:highlight w:val="cyan"/>
                <w:lang w:val="uk-UA"/>
              </w:rPr>
            </w:pPr>
            <w:r w:rsidRPr="008B0612">
              <w:rPr>
                <w:highlight w:val="cyan"/>
                <w:lang w:val="uk-UA"/>
              </w:rPr>
              <w:t>0040</w:t>
            </w:r>
          </w:p>
        </w:tc>
        <w:tc>
          <w:tcPr>
            <w:tcW w:w="1701" w:type="dxa"/>
          </w:tcPr>
          <w:p w:rsidR="006540E2" w:rsidRPr="008B0612" w:rsidRDefault="006540E2" w:rsidP="006540E2">
            <w:r w:rsidRPr="008B0612">
              <w:t>dogDayTr</w:t>
            </w:r>
          </w:p>
        </w:tc>
        <w:tc>
          <w:tcPr>
            <w:tcW w:w="850" w:type="dxa"/>
          </w:tcPr>
          <w:p w:rsidR="006540E2" w:rsidRPr="008B0612" w:rsidRDefault="006540E2" w:rsidP="006540E2">
            <w:pPr>
              <w:jc w:val="center"/>
            </w:pPr>
            <w:r w:rsidRPr="008B0612">
              <w:t>D(10)</w:t>
            </w:r>
          </w:p>
        </w:tc>
        <w:tc>
          <w:tcPr>
            <w:tcW w:w="709" w:type="dxa"/>
          </w:tcPr>
          <w:p w:rsidR="006540E2" w:rsidRPr="008B0612" w:rsidRDefault="006540E2" w:rsidP="006540E2">
            <w:pPr>
              <w:jc w:val="center"/>
            </w:pPr>
            <w:r w:rsidRPr="008B0612">
              <w:t>+</w:t>
            </w:r>
          </w:p>
        </w:tc>
        <w:tc>
          <w:tcPr>
            <w:tcW w:w="2693" w:type="dxa"/>
          </w:tcPr>
          <w:p w:rsidR="006540E2" w:rsidRPr="00C32604" w:rsidRDefault="006540E2" w:rsidP="006540E2">
            <w:pPr>
              <w:tabs>
                <w:tab w:val="left" w:pos="720"/>
              </w:tabs>
              <w:jc w:val="both"/>
            </w:pPr>
          </w:p>
        </w:tc>
      </w:tr>
      <w:tr w:rsidR="006540E2" w:rsidRPr="008B0612" w:rsidTr="003655E8">
        <w:tc>
          <w:tcPr>
            <w:tcW w:w="993" w:type="dxa"/>
          </w:tcPr>
          <w:p w:rsidR="006540E2" w:rsidRPr="008B0612" w:rsidRDefault="006540E2" w:rsidP="006540E2">
            <w:r w:rsidRPr="008B0612">
              <w:t>32.3</w:t>
            </w:r>
          </w:p>
        </w:tc>
        <w:tc>
          <w:tcPr>
            <w:tcW w:w="1559" w:type="dxa"/>
          </w:tcPr>
          <w:p w:rsidR="006540E2" w:rsidRPr="008B0612" w:rsidRDefault="006540E2" w:rsidP="006540E2">
            <w:pPr>
              <w:widowControl w:val="0"/>
            </w:pPr>
            <w:r w:rsidRPr="008B0612">
              <w:t>Кінцева дата погашення заборгованості траншу</w:t>
            </w:r>
          </w:p>
        </w:tc>
        <w:tc>
          <w:tcPr>
            <w:tcW w:w="1276" w:type="dxa"/>
          </w:tcPr>
          <w:p w:rsidR="006540E2" w:rsidRPr="008B0612" w:rsidRDefault="006540E2" w:rsidP="006540E2">
            <w:pPr>
              <w:pStyle w:val="1f"/>
              <w:jc w:val="center"/>
              <w:rPr>
                <w:highlight w:val="cyan"/>
                <w:lang w:val="uk-UA"/>
              </w:rPr>
            </w:pPr>
            <w:r w:rsidRPr="008B0612">
              <w:rPr>
                <w:highlight w:val="cyan"/>
                <w:lang w:val="uk-UA"/>
              </w:rPr>
              <w:t>0041</w:t>
            </w:r>
          </w:p>
        </w:tc>
        <w:tc>
          <w:tcPr>
            <w:tcW w:w="1701" w:type="dxa"/>
          </w:tcPr>
          <w:p w:rsidR="006540E2" w:rsidRPr="008B0612" w:rsidRDefault="006540E2" w:rsidP="006540E2">
            <w:pPr>
              <w:widowControl w:val="0"/>
              <w:jc w:val="both"/>
            </w:pPr>
            <w:r w:rsidRPr="008B0612">
              <w:t>endDayTr</w:t>
            </w:r>
          </w:p>
        </w:tc>
        <w:tc>
          <w:tcPr>
            <w:tcW w:w="850" w:type="dxa"/>
          </w:tcPr>
          <w:p w:rsidR="006540E2" w:rsidRPr="008B0612" w:rsidRDefault="006540E2" w:rsidP="006540E2">
            <w:pPr>
              <w:jc w:val="center"/>
            </w:pPr>
            <w:r w:rsidRPr="008B0612">
              <w:t>D(10)</w:t>
            </w:r>
          </w:p>
        </w:tc>
        <w:tc>
          <w:tcPr>
            <w:tcW w:w="709" w:type="dxa"/>
          </w:tcPr>
          <w:p w:rsidR="006540E2" w:rsidRPr="008B0612" w:rsidRDefault="006540E2" w:rsidP="006540E2">
            <w:pPr>
              <w:jc w:val="center"/>
            </w:pPr>
            <w:r w:rsidRPr="008B0612">
              <w:t>+</w:t>
            </w:r>
          </w:p>
        </w:tc>
        <w:tc>
          <w:tcPr>
            <w:tcW w:w="2693" w:type="dxa"/>
          </w:tcPr>
          <w:p w:rsidR="006540E2" w:rsidRPr="00C32604" w:rsidRDefault="006540E2" w:rsidP="006540E2">
            <w:pPr>
              <w:tabs>
                <w:tab w:val="left" w:pos="720"/>
              </w:tabs>
              <w:jc w:val="both"/>
            </w:pPr>
          </w:p>
        </w:tc>
      </w:tr>
      <w:tr w:rsidR="006540E2" w:rsidRPr="008B0612" w:rsidTr="003655E8">
        <w:tc>
          <w:tcPr>
            <w:tcW w:w="993" w:type="dxa"/>
          </w:tcPr>
          <w:p w:rsidR="006540E2" w:rsidRPr="008B0612" w:rsidRDefault="006540E2" w:rsidP="006540E2">
            <w:r w:rsidRPr="008B0612">
              <w:t>32.4</w:t>
            </w:r>
          </w:p>
        </w:tc>
        <w:tc>
          <w:tcPr>
            <w:tcW w:w="1559" w:type="dxa"/>
          </w:tcPr>
          <w:p w:rsidR="006540E2" w:rsidRPr="008B0612" w:rsidRDefault="006540E2" w:rsidP="006540E2">
            <w:pPr>
              <w:widowControl w:val="0"/>
            </w:pPr>
            <w:r w:rsidRPr="008B0612">
              <w:t>Сума наданого фінансового зобов’язання за траншем</w:t>
            </w:r>
          </w:p>
        </w:tc>
        <w:tc>
          <w:tcPr>
            <w:tcW w:w="1276" w:type="dxa"/>
          </w:tcPr>
          <w:p w:rsidR="006540E2" w:rsidRPr="008B0612" w:rsidRDefault="006540E2" w:rsidP="006540E2">
            <w:pPr>
              <w:pStyle w:val="1f"/>
              <w:jc w:val="center"/>
              <w:rPr>
                <w:highlight w:val="cyan"/>
                <w:lang w:val="uk-UA"/>
              </w:rPr>
            </w:pPr>
            <w:r w:rsidRPr="008B0612">
              <w:rPr>
                <w:highlight w:val="cyan"/>
                <w:lang w:val="uk-UA"/>
              </w:rPr>
              <w:t>0042</w:t>
            </w:r>
          </w:p>
        </w:tc>
        <w:tc>
          <w:tcPr>
            <w:tcW w:w="1701" w:type="dxa"/>
          </w:tcPr>
          <w:p w:rsidR="006540E2" w:rsidRPr="008B0612" w:rsidRDefault="006540E2" w:rsidP="006540E2">
            <w:r w:rsidRPr="008B0612">
              <w:t>sumZagalTr</w:t>
            </w:r>
          </w:p>
        </w:tc>
        <w:tc>
          <w:tcPr>
            <w:tcW w:w="850" w:type="dxa"/>
          </w:tcPr>
          <w:p w:rsidR="006540E2" w:rsidRPr="008B0612" w:rsidRDefault="006540E2" w:rsidP="006540E2">
            <w:pPr>
              <w:widowControl w:val="0"/>
              <w:ind w:left="-108" w:right="-90"/>
              <w:jc w:val="center"/>
            </w:pPr>
            <w:r w:rsidRPr="008B0612">
              <w:t>N(32)</w:t>
            </w:r>
          </w:p>
        </w:tc>
        <w:tc>
          <w:tcPr>
            <w:tcW w:w="709" w:type="dxa"/>
          </w:tcPr>
          <w:p w:rsidR="006540E2" w:rsidRPr="008B0612" w:rsidRDefault="006540E2" w:rsidP="006540E2">
            <w:pPr>
              <w:jc w:val="center"/>
            </w:pPr>
            <w:r w:rsidRPr="008B0612">
              <w:t>+</w:t>
            </w:r>
          </w:p>
        </w:tc>
        <w:tc>
          <w:tcPr>
            <w:tcW w:w="2693" w:type="dxa"/>
          </w:tcPr>
          <w:p w:rsidR="006540E2" w:rsidRPr="00C32604" w:rsidRDefault="006540E2" w:rsidP="006540E2">
            <w:pPr>
              <w:tabs>
                <w:tab w:val="left" w:pos="720"/>
              </w:tabs>
              <w:jc w:val="both"/>
            </w:pPr>
            <w:r>
              <w:t>Ц</w:t>
            </w:r>
            <w:r w:rsidRPr="00C32604">
              <w:t>іле число, в сотих частках валюти.</w:t>
            </w:r>
          </w:p>
        </w:tc>
      </w:tr>
      <w:tr w:rsidR="006540E2" w:rsidRPr="008B0612" w:rsidTr="003655E8">
        <w:tc>
          <w:tcPr>
            <w:tcW w:w="993" w:type="dxa"/>
          </w:tcPr>
          <w:p w:rsidR="006540E2" w:rsidRPr="008B0612" w:rsidRDefault="006540E2" w:rsidP="006540E2">
            <w:r w:rsidRPr="008B0612">
              <w:t>32.5</w:t>
            </w:r>
          </w:p>
        </w:tc>
        <w:tc>
          <w:tcPr>
            <w:tcW w:w="1559" w:type="dxa"/>
          </w:tcPr>
          <w:p w:rsidR="006540E2" w:rsidRPr="008B0612" w:rsidRDefault="006540E2" w:rsidP="006540E2">
            <w:pPr>
              <w:widowControl w:val="0"/>
            </w:pPr>
            <w:r w:rsidRPr="008B0612">
              <w:t>Код валюти за траншем</w:t>
            </w:r>
          </w:p>
        </w:tc>
        <w:tc>
          <w:tcPr>
            <w:tcW w:w="1276" w:type="dxa"/>
          </w:tcPr>
          <w:p w:rsidR="006540E2" w:rsidRPr="008B0612" w:rsidRDefault="006540E2" w:rsidP="006540E2">
            <w:pPr>
              <w:pStyle w:val="1f"/>
              <w:jc w:val="center"/>
              <w:rPr>
                <w:highlight w:val="cyan"/>
                <w:lang w:val="uk-UA"/>
              </w:rPr>
            </w:pPr>
            <w:r w:rsidRPr="008B0612">
              <w:rPr>
                <w:highlight w:val="cyan"/>
                <w:lang w:val="uk-UA"/>
              </w:rPr>
              <w:t>0043</w:t>
            </w:r>
          </w:p>
        </w:tc>
        <w:tc>
          <w:tcPr>
            <w:tcW w:w="1701" w:type="dxa"/>
          </w:tcPr>
          <w:p w:rsidR="006540E2" w:rsidRPr="008B0612" w:rsidRDefault="006540E2" w:rsidP="006540E2">
            <w:r w:rsidRPr="008B0612">
              <w:t>r030Tr</w:t>
            </w:r>
          </w:p>
        </w:tc>
        <w:tc>
          <w:tcPr>
            <w:tcW w:w="850" w:type="dxa"/>
          </w:tcPr>
          <w:p w:rsidR="006540E2" w:rsidRPr="008B0612" w:rsidRDefault="006540E2" w:rsidP="006540E2">
            <w:pPr>
              <w:widowControl w:val="0"/>
              <w:ind w:left="-108" w:right="-90"/>
              <w:jc w:val="center"/>
            </w:pPr>
            <w:r w:rsidRPr="008B0612">
              <w:t>C(3)</w:t>
            </w:r>
          </w:p>
        </w:tc>
        <w:tc>
          <w:tcPr>
            <w:tcW w:w="709" w:type="dxa"/>
          </w:tcPr>
          <w:p w:rsidR="006540E2" w:rsidRPr="008B0612" w:rsidRDefault="006540E2" w:rsidP="006540E2">
            <w:pPr>
              <w:jc w:val="center"/>
            </w:pPr>
            <w:r w:rsidRPr="008B0612">
              <w:t>+</w:t>
            </w:r>
          </w:p>
        </w:tc>
        <w:tc>
          <w:tcPr>
            <w:tcW w:w="2693" w:type="dxa"/>
          </w:tcPr>
          <w:p w:rsidR="006540E2" w:rsidRPr="008B0612" w:rsidRDefault="006540E2" w:rsidP="006540E2">
            <w:pPr>
              <w:tabs>
                <w:tab w:val="left" w:pos="720"/>
              </w:tabs>
              <w:jc w:val="both"/>
            </w:pPr>
          </w:p>
        </w:tc>
      </w:tr>
      <w:tr w:rsidR="006540E2" w:rsidRPr="008B0612" w:rsidTr="003655E8">
        <w:tc>
          <w:tcPr>
            <w:tcW w:w="993" w:type="dxa"/>
          </w:tcPr>
          <w:p w:rsidR="006540E2" w:rsidRPr="008B0612" w:rsidRDefault="006540E2" w:rsidP="006540E2">
            <w:r w:rsidRPr="008B0612">
              <w:lastRenderedPageBreak/>
              <w:t>32.6</w:t>
            </w:r>
          </w:p>
        </w:tc>
        <w:tc>
          <w:tcPr>
            <w:tcW w:w="1559" w:type="dxa"/>
          </w:tcPr>
          <w:p w:rsidR="006540E2" w:rsidRPr="008B0612" w:rsidRDefault="006540E2" w:rsidP="006540E2">
            <w:pPr>
              <w:pStyle w:val="a5"/>
            </w:pPr>
            <w:r w:rsidRPr="008B0612">
              <w:rPr>
                <w:lang w:eastAsia="ru-RU"/>
              </w:rPr>
              <w:t xml:space="preserve">Процентна ставка </w:t>
            </w:r>
            <w:r w:rsidRPr="008B0612">
              <w:t>за траншем</w:t>
            </w:r>
          </w:p>
        </w:tc>
        <w:tc>
          <w:tcPr>
            <w:tcW w:w="1276" w:type="dxa"/>
          </w:tcPr>
          <w:p w:rsidR="006540E2" w:rsidRPr="008B0612" w:rsidRDefault="006540E2" w:rsidP="006540E2">
            <w:pPr>
              <w:pStyle w:val="1f"/>
              <w:jc w:val="center"/>
              <w:rPr>
                <w:highlight w:val="cyan"/>
                <w:lang w:val="uk-UA"/>
              </w:rPr>
            </w:pPr>
            <w:r w:rsidRPr="008B0612">
              <w:rPr>
                <w:highlight w:val="cyan"/>
                <w:lang w:val="uk-UA"/>
              </w:rPr>
              <w:t>0044</w:t>
            </w:r>
          </w:p>
        </w:tc>
        <w:tc>
          <w:tcPr>
            <w:tcW w:w="1701" w:type="dxa"/>
          </w:tcPr>
          <w:p w:rsidR="006540E2" w:rsidRPr="008B0612" w:rsidRDefault="006540E2" w:rsidP="006540E2">
            <w:r w:rsidRPr="008B0612">
              <w:t>procCreditTr</w:t>
            </w:r>
          </w:p>
        </w:tc>
        <w:tc>
          <w:tcPr>
            <w:tcW w:w="850" w:type="dxa"/>
          </w:tcPr>
          <w:p w:rsidR="006540E2" w:rsidRPr="008B0612" w:rsidRDefault="006540E2" w:rsidP="006540E2">
            <w:pPr>
              <w:jc w:val="center"/>
            </w:pPr>
            <w:r w:rsidRPr="008B0612">
              <w:t>N(7,4)</w:t>
            </w:r>
          </w:p>
        </w:tc>
        <w:tc>
          <w:tcPr>
            <w:tcW w:w="709" w:type="dxa"/>
          </w:tcPr>
          <w:p w:rsidR="006540E2" w:rsidRPr="008B0612" w:rsidRDefault="006540E2" w:rsidP="006540E2">
            <w:pPr>
              <w:jc w:val="center"/>
            </w:pPr>
            <w:r w:rsidRPr="008B0612">
              <w:t>+</w:t>
            </w:r>
          </w:p>
        </w:tc>
        <w:tc>
          <w:tcPr>
            <w:tcW w:w="2693" w:type="dxa"/>
          </w:tcPr>
          <w:p w:rsidR="006540E2" w:rsidRPr="008B0612" w:rsidRDefault="006540E2" w:rsidP="006540E2">
            <w:pPr>
              <w:tabs>
                <w:tab w:val="left" w:pos="720"/>
              </w:tabs>
              <w:jc w:val="both"/>
            </w:pPr>
          </w:p>
        </w:tc>
      </w:tr>
      <w:tr w:rsidR="006540E2" w:rsidRPr="008B0612" w:rsidTr="003655E8">
        <w:tc>
          <w:tcPr>
            <w:tcW w:w="993" w:type="dxa"/>
          </w:tcPr>
          <w:p w:rsidR="006540E2" w:rsidRPr="008B0612" w:rsidRDefault="006540E2" w:rsidP="006540E2">
            <w:r w:rsidRPr="008B0612">
              <w:t>32.7</w:t>
            </w:r>
          </w:p>
        </w:tc>
        <w:tc>
          <w:tcPr>
            <w:tcW w:w="1559" w:type="dxa"/>
          </w:tcPr>
          <w:p w:rsidR="006540E2" w:rsidRPr="008B0612" w:rsidRDefault="006540E2" w:rsidP="006540E2">
            <w:pPr>
              <w:pStyle w:val="a5"/>
            </w:pPr>
            <w:r w:rsidRPr="008B0612">
              <w:rPr>
                <w:lang w:eastAsia="ru-RU"/>
              </w:rPr>
              <w:t>Періодичність сплати основного боргу за траншем</w:t>
            </w:r>
          </w:p>
        </w:tc>
        <w:tc>
          <w:tcPr>
            <w:tcW w:w="1276" w:type="dxa"/>
          </w:tcPr>
          <w:p w:rsidR="006540E2" w:rsidRPr="008B0612" w:rsidRDefault="006540E2" w:rsidP="006540E2">
            <w:pPr>
              <w:pStyle w:val="1f"/>
              <w:jc w:val="center"/>
              <w:rPr>
                <w:highlight w:val="cyan"/>
                <w:lang w:val="uk-UA"/>
              </w:rPr>
            </w:pPr>
            <w:r w:rsidRPr="008B0612">
              <w:rPr>
                <w:highlight w:val="cyan"/>
                <w:lang w:val="uk-UA"/>
              </w:rPr>
              <w:t>0045</w:t>
            </w:r>
          </w:p>
        </w:tc>
        <w:tc>
          <w:tcPr>
            <w:tcW w:w="1701" w:type="dxa"/>
          </w:tcPr>
          <w:p w:rsidR="006540E2" w:rsidRPr="008B0612" w:rsidRDefault="006540E2" w:rsidP="006540E2">
            <w:r w:rsidRPr="008B0612">
              <w:t>periodBaseTr</w:t>
            </w:r>
          </w:p>
        </w:tc>
        <w:tc>
          <w:tcPr>
            <w:tcW w:w="850" w:type="dxa"/>
          </w:tcPr>
          <w:p w:rsidR="006540E2" w:rsidRPr="008B0612" w:rsidRDefault="006540E2" w:rsidP="006540E2">
            <w:pPr>
              <w:widowControl w:val="0"/>
              <w:ind w:left="-108" w:right="-90"/>
              <w:jc w:val="center"/>
            </w:pPr>
            <w:r w:rsidRPr="008B0612">
              <w:t>N(1)</w:t>
            </w:r>
          </w:p>
        </w:tc>
        <w:tc>
          <w:tcPr>
            <w:tcW w:w="709" w:type="dxa"/>
          </w:tcPr>
          <w:p w:rsidR="006540E2" w:rsidRPr="008B0612" w:rsidRDefault="006540E2" w:rsidP="006540E2">
            <w:pPr>
              <w:jc w:val="center"/>
            </w:pPr>
            <w:r w:rsidRPr="008B0612">
              <w:t>+</w:t>
            </w:r>
          </w:p>
        </w:tc>
        <w:tc>
          <w:tcPr>
            <w:tcW w:w="2693" w:type="dxa"/>
          </w:tcPr>
          <w:p w:rsidR="006540E2" w:rsidRPr="00C32604" w:rsidRDefault="006540E2" w:rsidP="006540E2">
            <w:pPr>
              <w:tabs>
                <w:tab w:val="left" w:pos="720"/>
              </w:tabs>
              <w:jc w:val="both"/>
            </w:pPr>
            <w:r>
              <w:t>Реквізит набуває значення</w:t>
            </w:r>
            <w:r w:rsidRPr="00C32604">
              <w:t xml:space="preserve">: </w:t>
            </w:r>
          </w:p>
          <w:p w:rsidR="006540E2" w:rsidRPr="00C32604" w:rsidRDefault="006540E2" w:rsidP="006540E2">
            <w:pPr>
              <w:tabs>
                <w:tab w:val="left" w:pos="720"/>
              </w:tabs>
              <w:jc w:val="both"/>
            </w:pPr>
            <w:r w:rsidRPr="00C32604">
              <w:t>1-щомісяця;</w:t>
            </w:r>
          </w:p>
          <w:p w:rsidR="006540E2" w:rsidRPr="00C32604" w:rsidRDefault="006540E2" w:rsidP="006540E2">
            <w:pPr>
              <w:tabs>
                <w:tab w:val="left" w:pos="720"/>
              </w:tabs>
              <w:jc w:val="both"/>
            </w:pPr>
            <w:r w:rsidRPr="00C32604">
              <w:t>2-щокварталу;</w:t>
            </w:r>
          </w:p>
          <w:p w:rsidR="006540E2" w:rsidRPr="00C32604" w:rsidRDefault="006540E2" w:rsidP="006540E2">
            <w:pPr>
              <w:tabs>
                <w:tab w:val="left" w:pos="720"/>
              </w:tabs>
              <w:jc w:val="both"/>
            </w:pPr>
            <w:r w:rsidRPr="00C32604">
              <w:t>3-раз у півроку;</w:t>
            </w:r>
          </w:p>
          <w:p w:rsidR="006540E2" w:rsidRPr="00C32604" w:rsidRDefault="006540E2" w:rsidP="006540E2">
            <w:pPr>
              <w:tabs>
                <w:tab w:val="left" w:pos="720"/>
              </w:tabs>
              <w:jc w:val="both"/>
            </w:pPr>
            <w:r w:rsidRPr="00C32604">
              <w:t>4-раз у рік;</w:t>
            </w:r>
          </w:p>
          <w:p w:rsidR="006540E2" w:rsidRPr="00C32604" w:rsidRDefault="006540E2" w:rsidP="006540E2">
            <w:pPr>
              <w:tabs>
                <w:tab w:val="left" w:pos="720"/>
              </w:tabs>
              <w:jc w:val="both"/>
            </w:pPr>
            <w:r w:rsidRPr="00C32604">
              <w:t>5-у кінці строку дії договору;</w:t>
            </w:r>
          </w:p>
          <w:p w:rsidR="006540E2" w:rsidRDefault="0039325E" w:rsidP="006540E2">
            <w:pPr>
              <w:tabs>
                <w:tab w:val="left" w:pos="720"/>
              </w:tabs>
              <w:jc w:val="both"/>
            </w:pPr>
            <w:r>
              <w:t>6-за індивідуальним графіком.</w:t>
            </w:r>
          </w:p>
          <w:p w:rsidR="0039325E" w:rsidRPr="00C32604" w:rsidRDefault="0039325E" w:rsidP="006540E2">
            <w:pPr>
              <w:tabs>
                <w:tab w:val="left" w:pos="720"/>
              </w:tabs>
              <w:jc w:val="both"/>
            </w:pPr>
            <w:r w:rsidRPr="00E723A6">
              <w:rPr>
                <w:highlight w:val="yellow"/>
              </w:rPr>
              <w:t>У разі відсутності зазначається null.</w:t>
            </w:r>
          </w:p>
        </w:tc>
      </w:tr>
      <w:tr w:rsidR="006540E2" w:rsidRPr="008B0612" w:rsidTr="003655E8">
        <w:tc>
          <w:tcPr>
            <w:tcW w:w="993" w:type="dxa"/>
          </w:tcPr>
          <w:p w:rsidR="006540E2" w:rsidRPr="008B0612" w:rsidRDefault="006540E2" w:rsidP="006540E2">
            <w:r w:rsidRPr="008B0612">
              <w:t>32.8</w:t>
            </w:r>
          </w:p>
        </w:tc>
        <w:tc>
          <w:tcPr>
            <w:tcW w:w="1559" w:type="dxa"/>
          </w:tcPr>
          <w:p w:rsidR="006540E2" w:rsidRPr="008B0612" w:rsidRDefault="006540E2" w:rsidP="006540E2">
            <w:pPr>
              <w:pStyle w:val="a5"/>
            </w:pPr>
            <w:r w:rsidRPr="008B0612">
              <w:rPr>
                <w:lang w:eastAsia="ru-RU"/>
              </w:rPr>
              <w:t xml:space="preserve">Періодичність сплати процентів </w:t>
            </w:r>
            <w:r w:rsidRPr="008B0612">
              <w:t>за траншем</w:t>
            </w:r>
          </w:p>
        </w:tc>
        <w:tc>
          <w:tcPr>
            <w:tcW w:w="1276" w:type="dxa"/>
          </w:tcPr>
          <w:p w:rsidR="006540E2" w:rsidRPr="008B0612" w:rsidRDefault="006540E2" w:rsidP="006540E2">
            <w:pPr>
              <w:pStyle w:val="1f"/>
              <w:jc w:val="center"/>
              <w:rPr>
                <w:highlight w:val="cyan"/>
                <w:lang w:val="uk-UA"/>
              </w:rPr>
            </w:pPr>
            <w:r w:rsidRPr="008B0612">
              <w:rPr>
                <w:highlight w:val="cyan"/>
                <w:lang w:val="uk-UA"/>
              </w:rPr>
              <w:t>0046</w:t>
            </w:r>
          </w:p>
        </w:tc>
        <w:tc>
          <w:tcPr>
            <w:tcW w:w="1701" w:type="dxa"/>
          </w:tcPr>
          <w:p w:rsidR="006540E2" w:rsidRPr="008B0612" w:rsidRDefault="006540E2" w:rsidP="006540E2">
            <w:r w:rsidRPr="008B0612">
              <w:t>periodProcTr</w:t>
            </w:r>
          </w:p>
        </w:tc>
        <w:tc>
          <w:tcPr>
            <w:tcW w:w="850" w:type="dxa"/>
          </w:tcPr>
          <w:p w:rsidR="006540E2" w:rsidRPr="008B0612" w:rsidRDefault="006540E2" w:rsidP="006540E2">
            <w:pPr>
              <w:widowControl w:val="0"/>
              <w:ind w:left="-108" w:right="-90"/>
              <w:jc w:val="center"/>
            </w:pPr>
            <w:r w:rsidRPr="008B0612">
              <w:t>N(1)</w:t>
            </w:r>
          </w:p>
        </w:tc>
        <w:tc>
          <w:tcPr>
            <w:tcW w:w="709" w:type="dxa"/>
          </w:tcPr>
          <w:p w:rsidR="006540E2" w:rsidRPr="008B0612" w:rsidRDefault="006540E2" w:rsidP="006540E2">
            <w:pPr>
              <w:widowControl w:val="0"/>
              <w:ind w:left="-108" w:right="-90"/>
              <w:jc w:val="center"/>
            </w:pPr>
            <w:r w:rsidRPr="008B0612">
              <w:t>+</w:t>
            </w:r>
          </w:p>
        </w:tc>
        <w:tc>
          <w:tcPr>
            <w:tcW w:w="2693" w:type="dxa"/>
          </w:tcPr>
          <w:p w:rsidR="006540E2" w:rsidRPr="00C32604" w:rsidRDefault="006540E2" w:rsidP="006540E2">
            <w:pPr>
              <w:tabs>
                <w:tab w:val="left" w:pos="720"/>
              </w:tabs>
              <w:jc w:val="both"/>
            </w:pPr>
            <w:r>
              <w:t>Реквізит набуває значення</w:t>
            </w:r>
            <w:r w:rsidRPr="00C32604">
              <w:t xml:space="preserve">: </w:t>
            </w:r>
          </w:p>
          <w:p w:rsidR="006540E2" w:rsidRPr="00C32604" w:rsidRDefault="006540E2" w:rsidP="006540E2">
            <w:pPr>
              <w:tabs>
                <w:tab w:val="left" w:pos="720"/>
              </w:tabs>
              <w:jc w:val="both"/>
            </w:pPr>
            <w:r w:rsidRPr="00C32604">
              <w:t>1-щомісяця;</w:t>
            </w:r>
          </w:p>
          <w:p w:rsidR="006540E2" w:rsidRPr="00C32604" w:rsidRDefault="006540E2" w:rsidP="006540E2">
            <w:pPr>
              <w:tabs>
                <w:tab w:val="left" w:pos="720"/>
              </w:tabs>
              <w:jc w:val="both"/>
            </w:pPr>
            <w:r w:rsidRPr="00C32604">
              <w:t>2-щокварталу;</w:t>
            </w:r>
          </w:p>
          <w:p w:rsidR="006540E2" w:rsidRPr="00C32604" w:rsidRDefault="006540E2" w:rsidP="006540E2">
            <w:pPr>
              <w:tabs>
                <w:tab w:val="left" w:pos="720"/>
              </w:tabs>
              <w:jc w:val="both"/>
            </w:pPr>
            <w:r w:rsidRPr="00C32604">
              <w:t>3-раз у півроку;</w:t>
            </w:r>
          </w:p>
          <w:p w:rsidR="006540E2" w:rsidRPr="00C32604" w:rsidRDefault="006540E2" w:rsidP="006540E2">
            <w:pPr>
              <w:tabs>
                <w:tab w:val="left" w:pos="720"/>
              </w:tabs>
              <w:jc w:val="both"/>
            </w:pPr>
            <w:r w:rsidRPr="00C32604">
              <w:t>4-раз у рік;</w:t>
            </w:r>
          </w:p>
          <w:p w:rsidR="006540E2" w:rsidRPr="00FA548A" w:rsidRDefault="006540E2" w:rsidP="006540E2">
            <w:pPr>
              <w:tabs>
                <w:tab w:val="left" w:pos="720"/>
              </w:tabs>
              <w:jc w:val="both"/>
            </w:pPr>
            <w:r w:rsidRPr="006540E2">
              <w:t xml:space="preserve">5-у кінці строку дії </w:t>
            </w:r>
            <w:r w:rsidRPr="00FA548A">
              <w:t>договору;</w:t>
            </w:r>
          </w:p>
          <w:p w:rsidR="006540E2" w:rsidRDefault="006540E2" w:rsidP="006540E2">
            <w:pPr>
              <w:tabs>
                <w:tab w:val="left" w:pos="720"/>
              </w:tabs>
              <w:jc w:val="both"/>
            </w:pPr>
            <w:r w:rsidRPr="00FA548A">
              <w:t>6-за індивідуальним графіком.</w:t>
            </w:r>
          </w:p>
          <w:p w:rsidR="0039325E" w:rsidRPr="00FA548A" w:rsidRDefault="0039325E" w:rsidP="006540E2">
            <w:pPr>
              <w:tabs>
                <w:tab w:val="left" w:pos="720"/>
              </w:tabs>
              <w:jc w:val="both"/>
            </w:pPr>
            <w:r w:rsidRPr="00E723A6">
              <w:rPr>
                <w:highlight w:val="yellow"/>
              </w:rPr>
              <w:t>У разі відсутності зазначається null.</w:t>
            </w:r>
          </w:p>
        </w:tc>
      </w:tr>
      <w:tr w:rsidR="006540E2" w:rsidRPr="008B0612" w:rsidTr="003655E8">
        <w:tc>
          <w:tcPr>
            <w:tcW w:w="993" w:type="dxa"/>
          </w:tcPr>
          <w:p w:rsidR="006540E2" w:rsidRPr="008B0612" w:rsidRDefault="006540E2" w:rsidP="006540E2">
            <w:r w:rsidRPr="008B0612">
              <w:t>32.9</w:t>
            </w:r>
          </w:p>
        </w:tc>
        <w:tc>
          <w:tcPr>
            <w:tcW w:w="1559" w:type="dxa"/>
          </w:tcPr>
          <w:p w:rsidR="006540E2" w:rsidRPr="008B0612" w:rsidRDefault="00020FED" w:rsidP="006540E2">
            <w:pPr>
              <w:pStyle w:val="a5"/>
              <w:rPr>
                <w:lang w:eastAsia="ru-RU"/>
              </w:rPr>
            </w:pPr>
            <w:r>
              <w:rPr>
                <w:lang w:eastAsia="ru-RU"/>
              </w:rPr>
              <w:t xml:space="preserve">Строкова </w:t>
            </w:r>
            <w:r w:rsidR="006540E2" w:rsidRPr="008B0612">
              <w:rPr>
                <w:lang w:eastAsia="ru-RU"/>
              </w:rPr>
              <w:t>заборгованість (яка обліковується за балансовими рахунками) за основним боргом за траншем</w:t>
            </w:r>
          </w:p>
        </w:tc>
        <w:tc>
          <w:tcPr>
            <w:tcW w:w="1276" w:type="dxa"/>
          </w:tcPr>
          <w:p w:rsidR="006540E2" w:rsidRPr="008B0612" w:rsidRDefault="006540E2" w:rsidP="006540E2">
            <w:pPr>
              <w:pStyle w:val="1f"/>
              <w:jc w:val="center"/>
              <w:rPr>
                <w:highlight w:val="cyan"/>
                <w:lang w:val="uk-UA"/>
              </w:rPr>
            </w:pPr>
            <w:r w:rsidRPr="008B0612">
              <w:rPr>
                <w:highlight w:val="cyan"/>
                <w:lang w:val="uk-UA"/>
              </w:rPr>
              <w:t>0047</w:t>
            </w:r>
          </w:p>
        </w:tc>
        <w:tc>
          <w:tcPr>
            <w:tcW w:w="1701" w:type="dxa"/>
          </w:tcPr>
          <w:p w:rsidR="006540E2" w:rsidRPr="008B0612" w:rsidRDefault="006540E2" w:rsidP="006540E2">
            <w:r w:rsidRPr="008B0612">
              <w:t>sumArrearsTrBase</w:t>
            </w:r>
          </w:p>
        </w:tc>
        <w:tc>
          <w:tcPr>
            <w:tcW w:w="850" w:type="dxa"/>
          </w:tcPr>
          <w:p w:rsidR="006540E2" w:rsidRPr="008B0612" w:rsidRDefault="006540E2" w:rsidP="006540E2">
            <w:pPr>
              <w:widowControl w:val="0"/>
              <w:ind w:left="-108" w:right="-90"/>
              <w:jc w:val="center"/>
            </w:pPr>
            <w:r w:rsidRPr="008B0612">
              <w:t>N(32)</w:t>
            </w:r>
          </w:p>
        </w:tc>
        <w:tc>
          <w:tcPr>
            <w:tcW w:w="709" w:type="dxa"/>
          </w:tcPr>
          <w:p w:rsidR="006540E2" w:rsidRPr="008B0612" w:rsidRDefault="006540E2" w:rsidP="006540E2">
            <w:pPr>
              <w:widowControl w:val="0"/>
              <w:ind w:left="-108" w:right="-90"/>
              <w:jc w:val="center"/>
            </w:pPr>
            <w:r w:rsidRPr="008B0612">
              <w:t>+</w:t>
            </w:r>
          </w:p>
        </w:tc>
        <w:tc>
          <w:tcPr>
            <w:tcW w:w="2693" w:type="dxa"/>
          </w:tcPr>
          <w:p w:rsidR="006540E2" w:rsidRPr="00FA548A" w:rsidRDefault="006540E2" w:rsidP="006540E2">
            <w:pPr>
              <w:tabs>
                <w:tab w:val="left" w:pos="720"/>
              </w:tabs>
              <w:jc w:val="both"/>
            </w:pPr>
            <w:r w:rsidRPr="008B0612">
              <w:t>Ціле число, в сотих частках валюти</w:t>
            </w:r>
            <w:r w:rsidR="00FA548A">
              <w:t>.</w:t>
            </w:r>
          </w:p>
        </w:tc>
      </w:tr>
      <w:tr w:rsidR="006540E2" w:rsidRPr="008B0612" w:rsidTr="003655E8">
        <w:tc>
          <w:tcPr>
            <w:tcW w:w="993" w:type="dxa"/>
          </w:tcPr>
          <w:p w:rsidR="006540E2" w:rsidRPr="008B0612" w:rsidRDefault="006540E2" w:rsidP="006540E2">
            <w:r w:rsidRPr="008B0612">
              <w:t>32.10</w:t>
            </w:r>
          </w:p>
        </w:tc>
        <w:tc>
          <w:tcPr>
            <w:tcW w:w="1559" w:type="dxa"/>
          </w:tcPr>
          <w:p w:rsidR="006540E2" w:rsidRPr="008B0612" w:rsidRDefault="006540E2" w:rsidP="006540E2">
            <w:pPr>
              <w:pStyle w:val="a5"/>
              <w:rPr>
                <w:lang w:eastAsia="ru-RU"/>
              </w:rPr>
            </w:pPr>
            <w:r w:rsidRPr="008B0612">
              <w:rPr>
                <w:lang w:eastAsia="ru-RU"/>
              </w:rPr>
              <w:t>Строкова заборгованість (яка обліковується за балансовими рахунками) за процентами (комісійними доходами, що відносяться до кредитної операції) за траншем</w:t>
            </w:r>
          </w:p>
        </w:tc>
        <w:tc>
          <w:tcPr>
            <w:tcW w:w="1276" w:type="dxa"/>
          </w:tcPr>
          <w:p w:rsidR="006540E2" w:rsidRPr="008B0612" w:rsidRDefault="006540E2" w:rsidP="006540E2">
            <w:pPr>
              <w:pStyle w:val="1f"/>
              <w:jc w:val="center"/>
              <w:rPr>
                <w:highlight w:val="cyan"/>
                <w:lang w:val="uk-UA"/>
              </w:rPr>
            </w:pPr>
            <w:r w:rsidRPr="008B0612">
              <w:rPr>
                <w:highlight w:val="cyan"/>
                <w:lang w:val="uk-UA"/>
              </w:rPr>
              <w:t>0048</w:t>
            </w:r>
          </w:p>
        </w:tc>
        <w:tc>
          <w:tcPr>
            <w:tcW w:w="1701" w:type="dxa"/>
          </w:tcPr>
          <w:p w:rsidR="006540E2" w:rsidRPr="008B0612" w:rsidRDefault="006540E2" w:rsidP="006540E2">
            <w:r w:rsidRPr="008B0612">
              <w:t>sumArrearsTrProc</w:t>
            </w:r>
          </w:p>
        </w:tc>
        <w:tc>
          <w:tcPr>
            <w:tcW w:w="850" w:type="dxa"/>
          </w:tcPr>
          <w:p w:rsidR="006540E2" w:rsidRPr="008B0612" w:rsidRDefault="006540E2" w:rsidP="006540E2">
            <w:pPr>
              <w:widowControl w:val="0"/>
              <w:ind w:left="-108" w:right="-90"/>
              <w:jc w:val="center"/>
            </w:pPr>
            <w:r w:rsidRPr="008B0612">
              <w:t>N(32)</w:t>
            </w:r>
          </w:p>
        </w:tc>
        <w:tc>
          <w:tcPr>
            <w:tcW w:w="709" w:type="dxa"/>
          </w:tcPr>
          <w:p w:rsidR="006540E2" w:rsidRPr="008B0612" w:rsidRDefault="006540E2" w:rsidP="006540E2">
            <w:pPr>
              <w:widowControl w:val="0"/>
              <w:ind w:left="-108" w:right="-90"/>
              <w:jc w:val="center"/>
            </w:pPr>
            <w:r w:rsidRPr="008B0612">
              <w:t>+</w:t>
            </w:r>
          </w:p>
        </w:tc>
        <w:tc>
          <w:tcPr>
            <w:tcW w:w="2693" w:type="dxa"/>
          </w:tcPr>
          <w:p w:rsidR="006540E2" w:rsidRPr="00FA548A" w:rsidRDefault="006540E2" w:rsidP="006540E2">
            <w:pPr>
              <w:tabs>
                <w:tab w:val="left" w:pos="720"/>
              </w:tabs>
              <w:jc w:val="both"/>
            </w:pPr>
            <w:r w:rsidRPr="00FA548A">
              <w:t>Ціле число, в сотих частках валюти</w:t>
            </w:r>
            <w:r w:rsidR="00FA548A">
              <w:t>.</w:t>
            </w:r>
          </w:p>
        </w:tc>
      </w:tr>
      <w:tr w:rsidR="006540E2" w:rsidRPr="008B0612" w:rsidTr="003655E8">
        <w:tc>
          <w:tcPr>
            <w:tcW w:w="993" w:type="dxa"/>
          </w:tcPr>
          <w:p w:rsidR="006540E2" w:rsidRPr="008B0612" w:rsidRDefault="006540E2" w:rsidP="006540E2">
            <w:r w:rsidRPr="008B0612">
              <w:lastRenderedPageBreak/>
              <w:t>32.11</w:t>
            </w:r>
          </w:p>
        </w:tc>
        <w:tc>
          <w:tcPr>
            <w:tcW w:w="1559" w:type="dxa"/>
          </w:tcPr>
          <w:p w:rsidR="006540E2" w:rsidRPr="008B0612" w:rsidRDefault="006540E2" w:rsidP="00AC227F">
            <w:pPr>
              <w:pStyle w:val="a5"/>
              <w:rPr>
                <w:lang w:eastAsia="ru-RU"/>
              </w:rPr>
            </w:pPr>
            <w:r w:rsidRPr="008B0612">
              <w:rPr>
                <w:lang w:eastAsia="ru-RU"/>
              </w:rPr>
              <w:t>Прострочена заборгованість (яка обліковується за балансовими рахунками) за основним боргом за траншем</w:t>
            </w:r>
          </w:p>
        </w:tc>
        <w:tc>
          <w:tcPr>
            <w:tcW w:w="1276" w:type="dxa"/>
          </w:tcPr>
          <w:p w:rsidR="006540E2" w:rsidRPr="008B0612" w:rsidRDefault="006540E2" w:rsidP="006540E2">
            <w:pPr>
              <w:pStyle w:val="1f"/>
              <w:jc w:val="center"/>
              <w:rPr>
                <w:highlight w:val="cyan"/>
                <w:lang w:val="uk-UA"/>
              </w:rPr>
            </w:pPr>
            <w:r w:rsidRPr="008B0612">
              <w:rPr>
                <w:highlight w:val="cyan"/>
                <w:lang w:val="uk-UA"/>
              </w:rPr>
              <w:t>0049</w:t>
            </w:r>
          </w:p>
        </w:tc>
        <w:tc>
          <w:tcPr>
            <w:tcW w:w="1701" w:type="dxa"/>
          </w:tcPr>
          <w:p w:rsidR="006540E2" w:rsidRPr="008B0612" w:rsidRDefault="006540E2" w:rsidP="006540E2">
            <w:r w:rsidRPr="008B0612">
              <w:t>arrearBaseTr</w:t>
            </w:r>
          </w:p>
        </w:tc>
        <w:tc>
          <w:tcPr>
            <w:tcW w:w="850" w:type="dxa"/>
          </w:tcPr>
          <w:p w:rsidR="006540E2" w:rsidRPr="008B0612" w:rsidRDefault="006540E2" w:rsidP="006540E2">
            <w:pPr>
              <w:widowControl w:val="0"/>
              <w:ind w:left="-108" w:right="-90"/>
              <w:jc w:val="center"/>
            </w:pPr>
            <w:r w:rsidRPr="008B0612">
              <w:t>N(32)</w:t>
            </w:r>
          </w:p>
        </w:tc>
        <w:tc>
          <w:tcPr>
            <w:tcW w:w="709" w:type="dxa"/>
          </w:tcPr>
          <w:p w:rsidR="006540E2" w:rsidRPr="008B0612" w:rsidRDefault="006540E2" w:rsidP="006540E2">
            <w:pPr>
              <w:jc w:val="center"/>
            </w:pPr>
            <w:r w:rsidRPr="008B0612">
              <w:t>+</w:t>
            </w:r>
          </w:p>
        </w:tc>
        <w:tc>
          <w:tcPr>
            <w:tcW w:w="2693" w:type="dxa"/>
          </w:tcPr>
          <w:p w:rsidR="006540E2" w:rsidRDefault="00FA548A" w:rsidP="006540E2">
            <w:pPr>
              <w:tabs>
                <w:tab w:val="left" w:pos="720"/>
              </w:tabs>
              <w:jc w:val="both"/>
            </w:pPr>
            <w:r w:rsidRPr="00FA548A">
              <w:t>Ціле число, в сотих частках валюти</w:t>
            </w:r>
            <w:r>
              <w:t>.</w:t>
            </w:r>
          </w:p>
          <w:p w:rsidR="0039325E" w:rsidRPr="00FA548A" w:rsidRDefault="0039325E" w:rsidP="006540E2">
            <w:pPr>
              <w:tabs>
                <w:tab w:val="left" w:pos="720"/>
              </w:tabs>
              <w:jc w:val="both"/>
            </w:pPr>
            <w:r w:rsidRPr="00E723A6">
              <w:rPr>
                <w:highlight w:val="yellow"/>
              </w:rPr>
              <w:t>У разі відсутності зазначається null.</w:t>
            </w:r>
          </w:p>
        </w:tc>
      </w:tr>
      <w:tr w:rsidR="006540E2" w:rsidRPr="008B0612" w:rsidTr="003655E8">
        <w:tc>
          <w:tcPr>
            <w:tcW w:w="993" w:type="dxa"/>
          </w:tcPr>
          <w:p w:rsidR="006540E2" w:rsidRPr="008B0612" w:rsidRDefault="006540E2" w:rsidP="006540E2">
            <w:r w:rsidRPr="008B0612">
              <w:t>32.12</w:t>
            </w:r>
          </w:p>
        </w:tc>
        <w:tc>
          <w:tcPr>
            <w:tcW w:w="1559" w:type="dxa"/>
          </w:tcPr>
          <w:p w:rsidR="006540E2" w:rsidRPr="008B0612" w:rsidRDefault="006540E2" w:rsidP="006540E2">
            <w:pPr>
              <w:pStyle w:val="a5"/>
              <w:rPr>
                <w:lang w:eastAsia="ru-RU"/>
              </w:rPr>
            </w:pPr>
            <w:r w:rsidRPr="008B0612">
              <w:rPr>
                <w:lang w:eastAsia="ru-RU"/>
              </w:rPr>
              <w:t>Прострочена</w:t>
            </w:r>
            <w:r w:rsidR="00020FED">
              <w:rPr>
                <w:lang w:eastAsia="ru-RU"/>
              </w:rPr>
              <w:t xml:space="preserve"> </w:t>
            </w:r>
            <w:r w:rsidRPr="008B0612">
              <w:rPr>
                <w:lang w:eastAsia="ru-RU"/>
              </w:rPr>
              <w:t>заборгованість (яка обліковується за балансовими рахунками) за процентами ​(комісійними доходами, що відносяться до кредитної операції) за траншем.</w:t>
            </w:r>
          </w:p>
        </w:tc>
        <w:tc>
          <w:tcPr>
            <w:tcW w:w="1276" w:type="dxa"/>
          </w:tcPr>
          <w:p w:rsidR="006540E2" w:rsidRPr="008B0612" w:rsidRDefault="006540E2" w:rsidP="006540E2">
            <w:pPr>
              <w:pStyle w:val="1f"/>
              <w:jc w:val="center"/>
              <w:rPr>
                <w:highlight w:val="cyan"/>
                <w:lang w:val="uk-UA"/>
              </w:rPr>
            </w:pPr>
            <w:r w:rsidRPr="008B0612">
              <w:rPr>
                <w:highlight w:val="cyan"/>
                <w:lang w:val="uk-UA"/>
              </w:rPr>
              <w:t>0050</w:t>
            </w:r>
          </w:p>
        </w:tc>
        <w:tc>
          <w:tcPr>
            <w:tcW w:w="1701" w:type="dxa"/>
          </w:tcPr>
          <w:p w:rsidR="006540E2" w:rsidRPr="008B0612" w:rsidRDefault="006540E2" w:rsidP="006540E2">
            <w:r w:rsidRPr="008B0612">
              <w:t>arrearProcTr</w:t>
            </w:r>
          </w:p>
        </w:tc>
        <w:tc>
          <w:tcPr>
            <w:tcW w:w="850" w:type="dxa"/>
          </w:tcPr>
          <w:p w:rsidR="006540E2" w:rsidRPr="008B0612" w:rsidRDefault="006540E2" w:rsidP="006540E2">
            <w:pPr>
              <w:widowControl w:val="0"/>
              <w:ind w:left="-108" w:right="-90"/>
              <w:jc w:val="center"/>
            </w:pPr>
            <w:r w:rsidRPr="008B0612">
              <w:t>N(32)</w:t>
            </w:r>
          </w:p>
        </w:tc>
        <w:tc>
          <w:tcPr>
            <w:tcW w:w="709" w:type="dxa"/>
          </w:tcPr>
          <w:p w:rsidR="006540E2" w:rsidRPr="008B0612" w:rsidRDefault="006540E2" w:rsidP="006540E2">
            <w:pPr>
              <w:widowControl w:val="0"/>
              <w:ind w:left="-108" w:right="-90"/>
              <w:jc w:val="center"/>
            </w:pPr>
            <w:r w:rsidRPr="008B0612">
              <w:t>+</w:t>
            </w:r>
          </w:p>
        </w:tc>
        <w:tc>
          <w:tcPr>
            <w:tcW w:w="2693" w:type="dxa"/>
          </w:tcPr>
          <w:p w:rsidR="006540E2" w:rsidRPr="0076181F" w:rsidRDefault="0076181F" w:rsidP="006540E2">
            <w:pPr>
              <w:tabs>
                <w:tab w:val="left" w:pos="720"/>
              </w:tabs>
              <w:jc w:val="both"/>
            </w:pPr>
            <w:r w:rsidRPr="00FA548A">
              <w:t>Ціле число, в сотих частках валюти</w:t>
            </w:r>
            <w:r>
              <w:t>.</w:t>
            </w:r>
          </w:p>
        </w:tc>
      </w:tr>
      <w:tr w:rsidR="006540E2" w:rsidRPr="008B0612" w:rsidTr="003655E8">
        <w:tc>
          <w:tcPr>
            <w:tcW w:w="993" w:type="dxa"/>
          </w:tcPr>
          <w:p w:rsidR="006540E2" w:rsidRPr="008B0612" w:rsidRDefault="006540E2" w:rsidP="006540E2">
            <w:r w:rsidRPr="008B0612">
              <w:t>32.13</w:t>
            </w:r>
          </w:p>
        </w:tc>
        <w:tc>
          <w:tcPr>
            <w:tcW w:w="1559" w:type="dxa"/>
          </w:tcPr>
          <w:p w:rsidR="006540E2" w:rsidRPr="00640125" w:rsidRDefault="006540E2" w:rsidP="006540E2">
            <w:pPr>
              <w:pStyle w:val="a5"/>
              <w:rPr>
                <w:lang w:eastAsia="ru-RU"/>
              </w:rPr>
            </w:pPr>
            <w:r w:rsidRPr="008B0612">
              <w:rPr>
                <w:lang w:eastAsia="ru-RU"/>
              </w:rPr>
              <w:t>Кількість днів прострочення за осн</w:t>
            </w:r>
            <w:r w:rsidRPr="00640125">
              <w:rPr>
                <w:lang w:eastAsia="ru-RU"/>
              </w:rPr>
              <w:t xml:space="preserve">овним боргом </w:t>
            </w:r>
            <w:r w:rsidRPr="00640125">
              <w:t>траншу</w:t>
            </w:r>
            <w:r w:rsidRPr="00640125">
              <w:rPr>
                <w:lang w:eastAsia="ru-RU"/>
              </w:rPr>
              <w:t xml:space="preserve"> </w:t>
            </w:r>
          </w:p>
        </w:tc>
        <w:tc>
          <w:tcPr>
            <w:tcW w:w="1276" w:type="dxa"/>
          </w:tcPr>
          <w:p w:rsidR="006540E2" w:rsidRPr="00640125" w:rsidRDefault="006540E2" w:rsidP="006540E2">
            <w:pPr>
              <w:pStyle w:val="1f"/>
              <w:jc w:val="center"/>
              <w:rPr>
                <w:highlight w:val="cyan"/>
                <w:lang w:val="uk-UA"/>
              </w:rPr>
            </w:pPr>
            <w:r w:rsidRPr="00640125">
              <w:rPr>
                <w:highlight w:val="cyan"/>
                <w:lang w:val="uk-UA"/>
              </w:rPr>
              <w:t>0051</w:t>
            </w:r>
          </w:p>
        </w:tc>
        <w:tc>
          <w:tcPr>
            <w:tcW w:w="1701" w:type="dxa"/>
          </w:tcPr>
          <w:p w:rsidR="006540E2" w:rsidRPr="00640125" w:rsidRDefault="006540E2" w:rsidP="006540E2">
            <w:r w:rsidRPr="00640125">
              <w:t>dayBaseTr</w:t>
            </w:r>
          </w:p>
        </w:tc>
        <w:tc>
          <w:tcPr>
            <w:tcW w:w="850" w:type="dxa"/>
          </w:tcPr>
          <w:p w:rsidR="006540E2" w:rsidRPr="00640125" w:rsidRDefault="006540E2" w:rsidP="006540E2">
            <w:pPr>
              <w:widowControl w:val="0"/>
              <w:ind w:left="-108" w:right="-90"/>
              <w:jc w:val="center"/>
            </w:pPr>
            <w:r w:rsidRPr="00640125">
              <w:t>N(5)</w:t>
            </w:r>
          </w:p>
        </w:tc>
        <w:tc>
          <w:tcPr>
            <w:tcW w:w="709" w:type="dxa"/>
          </w:tcPr>
          <w:p w:rsidR="006540E2" w:rsidRPr="00640125" w:rsidRDefault="006540E2" w:rsidP="006540E2">
            <w:pPr>
              <w:jc w:val="center"/>
            </w:pPr>
            <w:r w:rsidRPr="00640125">
              <w:t>+</w:t>
            </w:r>
          </w:p>
        </w:tc>
        <w:tc>
          <w:tcPr>
            <w:tcW w:w="2693" w:type="dxa"/>
          </w:tcPr>
          <w:p w:rsidR="006540E2" w:rsidRPr="004171D6" w:rsidRDefault="006540E2" w:rsidP="006540E2">
            <w:pPr>
              <w:tabs>
                <w:tab w:val="left" w:pos="720"/>
              </w:tabs>
              <w:jc w:val="both"/>
            </w:pPr>
          </w:p>
        </w:tc>
      </w:tr>
      <w:tr w:rsidR="006540E2" w:rsidRPr="00B42DBE" w:rsidTr="00B42DBE">
        <w:tc>
          <w:tcPr>
            <w:tcW w:w="993" w:type="dxa"/>
          </w:tcPr>
          <w:p w:rsidR="006540E2" w:rsidRPr="00B42DBE" w:rsidRDefault="006540E2" w:rsidP="006540E2">
            <w:r w:rsidRPr="00B42DBE">
              <w:t>32.14</w:t>
            </w:r>
          </w:p>
        </w:tc>
        <w:tc>
          <w:tcPr>
            <w:tcW w:w="1559" w:type="dxa"/>
          </w:tcPr>
          <w:p w:rsidR="006540E2" w:rsidRPr="00B42DBE" w:rsidRDefault="006540E2" w:rsidP="006540E2">
            <w:pPr>
              <w:pStyle w:val="a5"/>
              <w:rPr>
                <w:lang w:eastAsia="ru-RU"/>
              </w:rPr>
            </w:pPr>
            <w:r w:rsidRPr="00B42DBE">
              <w:rPr>
                <w:lang w:eastAsia="ru-RU"/>
              </w:rPr>
              <w:t>Кількість днів прострочення за процентами</w:t>
            </w:r>
            <w:r w:rsidRPr="00B42DBE">
              <w:t xml:space="preserve"> траншу</w:t>
            </w:r>
          </w:p>
        </w:tc>
        <w:tc>
          <w:tcPr>
            <w:tcW w:w="1276" w:type="dxa"/>
          </w:tcPr>
          <w:p w:rsidR="006540E2" w:rsidRPr="00B42DBE" w:rsidRDefault="006540E2" w:rsidP="006540E2">
            <w:pPr>
              <w:pStyle w:val="1f"/>
              <w:jc w:val="center"/>
              <w:rPr>
                <w:highlight w:val="cyan"/>
                <w:lang w:val="uk-UA"/>
              </w:rPr>
            </w:pPr>
            <w:r w:rsidRPr="00B42DBE">
              <w:rPr>
                <w:highlight w:val="cyan"/>
                <w:lang w:val="uk-UA"/>
              </w:rPr>
              <w:t>0052</w:t>
            </w:r>
          </w:p>
        </w:tc>
        <w:tc>
          <w:tcPr>
            <w:tcW w:w="1701" w:type="dxa"/>
          </w:tcPr>
          <w:p w:rsidR="006540E2" w:rsidRPr="00B42DBE" w:rsidRDefault="006540E2" w:rsidP="006540E2">
            <w:r w:rsidRPr="00B42DBE">
              <w:t>dayProcTr</w:t>
            </w:r>
          </w:p>
        </w:tc>
        <w:tc>
          <w:tcPr>
            <w:tcW w:w="850" w:type="dxa"/>
          </w:tcPr>
          <w:p w:rsidR="006540E2" w:rsidRPr="00B42DBE" w:rsidRDefault="006540E2" w:rsidP="006540E2">
            <w:pPr>
              <w:widowControl w:val="0"/>
              <w:ind w:left="-108" w:right="-90"/>
              <w:jc w:val="center"/>
            </w:pPr>
            <w:r w:rsidRPr="00B42DBE">
              <w:t>N(5)</w:t>
            </w:r>
          </w:p>
        </w:tc>
        <w:tc>
          <w:tcPr>
            <w:tcW w:w="709" w:type="dxa"/>
          </w:tcPr>
          <w:p w:rsidR="006540E2" w:rsidRPr="00B42DBE" w:rsidRDefault="006540E2" w:rsidP="006540E2">
            <w:pPr>
              <w:widowControl w:val="0"/>
              <w:ind w:left="-108" w:right="-90"/>
              <w:jc w:val="center"/>
            </w:pPr>
            <w:r w:rsidRPr="00B42DBE">
              <w:t>+</w:t>
            </w:r>
          </w:p>
        </w:tc>
        <w:tc>
          <w:tcPr>
            <w:tcW w:w="2693" w:type="dxa"/>
          </w:tcPr>
          <w:p w:rsidR="006540E2" w:rsidRPr="004171D6" w:rsidRDefault="006540E2" w:rsidP="006540E2">
            <w:pPr>
              <w:tabs>
                <w:tab w:val="left" w:pos="720"/>
              </w:tabs>
              <w:jc w:val="both"/>
            </w:pPr>
          </w:p>
        </w:tc>
      </w:tr>
      <w:tr w:rsidR="006540E2" w:rsidRPr="00B42DBE" w:rsidTr="00B4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B42DBE" w:rsidRDefault="006540E2" w:rsidP="006540E2">
            <w:r w:rsidRPr="00B42DBE">
              <w:t>32.15</w:t>
            </w:r>
          </w:p>
        </w:tc>
        <w:tc>
          <w:tcPr>
            <w:tcW w:w="155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pPr>
            <w:r w:rsidRPr="00B42DBE">
              <w:t>Дата фактичного погашення траншу/припинення зобов’язань по траншу</w:t>
            </w:r>
          </w:p>
        </w:tc>
        <w:tc>
          <w:tcPr>
            <w:tcW w:w="1276"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1f"/>
              <w:jc w:val="center"/>
              <w:rPr>
                <w:highlight w:val="cyan"/>
                <w:lang w:val="uk-UA"/>
              </w:rPr>
            </w:pPr>
            <w:r w:rsidRPr="00B42DBE">
              <w:rPr>
                <w:highlight w:val="cyan"/>
                <w:lang w:val="uk-UA"/>
              </w:rPr>
              <w:t>0053</w:t>
            </w:r>
          </w:p>
        </w:tc>
        <w:tc>
          <w:tcPr>
            <w:tcW w:w="1701"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pPr>
            <w:r w:rsidRPr="00B42DBE">
              <w:t>factEndDayTr</w:t>
            </w:r>
          </w:p>
        </w:tc>
        <w:tc>
          <w:tcPr>
            <w:tcW w:w="850"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jc w:val="center"/>
            </w:pPr>
            <w:r w:rsidRPr="00B42DBE">
              <w:t>D(10)</w:t>
            </w:r>
          </w:p>
        </w:tc>
        <w:tc>
          <w:tcPr>
            <w:tcW w:w="70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jc w:val="center"/>
            </w:pPr>
          </w:p>
        </w:tc>
        <w:tc>
          <w:tcPr>
            <w:tcW w:w="2693" w:type="dxa"/>
            <w:tcBorders>
              <w:top w:val="single" w:sz="4" w:space="0" w:color="auto"/>
              <w:left w:val="single" w:sz="4" w:space="0" w:color="auto"/>
              <w:bottom w:val="single" w:sz="4" w:space="0" w:color="auto"/>
              <w:right w:val="single" w:sz="4" w:space="0" w:color="auto"/>
            </w:tcBorders>
          </w:tcPr>
          <w:p w:rsidR="006540E2" w:rsidRPr="004171D6" w:rsidRDefault="006540E2" w:rsidP="00020FED">
            <w:pPr>
              <w:tabs>
                <w:tab w:val="left" w:pos="720"/>
              </w:tabs>
              <w:jc w:val="both"/>
            </w:pPr>
            <w:r w:rsidRPr="004171D6">
              <w:t xml:space="preserve">Інформація надається одноразово після повного погашення </w:t>
            </w:r>
            <w:r w:rsidR="0039325E" w:rsidRPr="0039325E">
              <w:t>заборгованості</w:t>
            </w:r>
            <w:r w:rsidR="0039325E" w:rsidRPr="004171D6">
              <w:t xml:space="preserve"> </w:t>
            </w:r>
            <w:r w:rsidRPr="004171D6">
              <w:t xml:space="preserve">або припинення зобов’язань </w:t>
            </w:r>
            <w:r w:rsidR="004171D6">
              <w:t>за</w:t>
            </w:r>
            <w:r w:rsidR="004171D6" w:rsidRPr="004171D6">
              <w:t xml:space="preserve"> </w:t>
            </w:r>
            <w:r w:rsidRPr="004171D6">
              <w:t>транш</w:t>
            </w:r>
            <w:r w:rsidR="004171D6">
              <w:t>ем кредитної операції</w:t>
            </w:r>
            <w:r w:rsidRPr="004171D6">
              <w:t>.</w:t>
            </w:r>
          </w:p>
        </w:tc>
      </w:tr>
      <w:tr w:rsidR="006540E2" w:rsidRPr="00B42DBE" w:rsidTr="00B4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B42DBE" w:rsidRDefault="006540E2" w:rsidP="006540E2">
            <w:r w:rsidRPr="00B42DBE">
              <w:t>32.16</w:t>
            </w:r>
          </w:p>
        </w:tc>
        <w:tc>
          <w:tcPr>
            <w:tcW w:w="155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spacing w:before="100" w:beforeAutospacing="1" w:after="100" w:afterAutospacing="1"/>
            </w:pPr>
            <w:r w:rsidRPr="00B42DBE">
              <w:t>Клас боржника</w:t>
            </w:r>
            <w:r w:rsidRPr="00B42DBE">
              <w:rPr>
                <w:rFonts w:eastAsia="MS Mincho"/>
              </w:rPr>
              <w:t xml:space="preserve"> за траншем </w:t>
            </w:r>
            <w:r w:rsidRPr="00B42DBE">
              <w:t>визначений на підставі оцінки фінансового стану</w:t>
            </w:r>
          </w:p>
        </w:tc>
        <w:tc>
          <w:tcPr>
            <w:tcW w:w="1276"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1f"/>
              <w:jc w:val="center"/>
              <w:rPr>
                <w:highlight w:val="cyan"/>
                <w:lang w:val="uk-UA"/>
              </w:rPr>
            </w:pPr>
            <w:r w:rsidRPr="00B42DBE">
              <w:rPr>
                <w:highlight w:val="cyan"/>
                <w:lang w:val="uk-UA"/>
              </w:rPr>
              <w:t>0054</w:t>
            </w:r>
          </w:p>
        </w:tc>
        <w:tc>
          <w:tcPr>
            <w:tcW w:w="1701"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jc w:val="both"/>
            </w:pPr>
            <w:r w:rsidRPr="00B42DBE">
              <w:t>klassS080Tr</w:t>
            </w:r>
          </w:p>
        </w:tc>
        <w:tc>
          <w:tcPr>
            <w:tcW w:w="850"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jc w:val="center"/>
            </w:pPr>
            <w:r w:rsidRPr="00B42DBE">
              <w:t>C(1)</w:t>
            </w:r>
          </w:p>
        </w:tc>
        <w:tc>
          <w:tcPr>
            <w:tcW w:w="70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jc w:val="center"/>
            </w:pPr>
            <w:r w:rsidRPr="00B42DBE">
              <w:t>+</w:t>
            </w:r>
          </w:p>
        </w:tc>
        <w:tc>
          <w:tcPr>
            <w:tcW w:w="2693" w:type="dxa"/>
            <w:tcBorders>
              <w:top w:val="single" w:sz="4" w:space="0" w:color="auto"/>
              <w:left w:val="single" w:sz="4" w:space="0" w:color="auto"/>
              <w:bottom w:val="single" w:sz="4" w:space="0" w:color="auto"/>
              <w:right w:val="single" w:sz="4" w:space="0" w:color="auto"/>
            </w:tcBorders>
          </w:tcPr>
          <w:p w:rsidR="00521918" w:rsidRPr="006B3924" w:rsidRDefault="00521918" w:rsidP="00521918">
            <w:pPr>
              <w:tabs>
                <w:tab w:val="left" w:pos="720"/>
              </w:tabs>
              <w:jc w:val="both"/>
            </w:pPr>
            <w:r w:rsidRPr="006B3924">
              <w:t xml:space="preserve">Реквізит набуває значення: </w:t>
            </w:r>
          </w:p>
          <w:p w:rsidR="00521918" w:rsidRPr="006B3924" w:rsidRDefault="00521918" w:rsidP="00521918">
            <w:pPr>
              <w:tabs>
                <w:tab w:val="left" w:pos="720"/>
              </w:tabs>
              <w:jc w:val="both"/>
            </w:pPr>
            <w:r w:rsidRPr="00CE18CE">
              <w:t>значен</w:t>
            </w:r>
            <w:r>
              <w:t>ня з</w:t>
            </w:r>
            <w:r w:rsidRPr="00CE18CE">
              <w:t xml:space="preserve"> довідника S08</w:t>
            </w:r>
            <w:r w:rsidRPr="00725D18">
              <w:rPr>
                <w:lang w:val="ru-RU"/>
              </w:rPr>
              <w:t>0</w:t>
            </w:r>
            <w:r w:rsidRPr="006B3924">
              <w:t xml:space="preserve">; </w:t>
            </w:r>
          </w:p>
          <w:p w:rsidR="006540E2" w:rsidRPr="00B42DBE" w:rsidRDefault="00521918" w:rsidP="00521918">
            <w:pPr>
              <w:tabs>
                <w:tab w:val="left" w:pos="720"/>
              </w:tabs>
              <w:jc w:val="both"/>
            </w:pPr>
            <w:r w:rsidRPr="000D5922">
              <w:rPr>
                <w:highlight w:val="yellow"/>
              </w:rPr>
              <w:t>null - при неподанні реквізиту</w:t>
            </w:r>
            <w:r w:rsidRPr="006B3924">
              <w:t>.</w:t>
            </w:r>
          </w:p>
        </w:tc>
      </w:tr>
      <w:tr w:rsidR="006540E2" w:rsidRPr="008B0612" w:rsidTr="00CE1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rPr>
                <w:highlight w:val="yellow"/>
              </w:rPr>
            </w:pPr>
            <w:r w:rsidRPr="00B42DBE">
              <w:lastRenderedPageBreak/>
              <w:t>32.17</w:t>
            </w:r>
          </w:p>
        </w:tc>
        <w:tc>
          <w:tcPr>
            <w:tcW w:w="1559" w:type="dxa"/>
            <w:tcBorders>
              <w:top w:val="single" w:sz="4" w:space="0" w:color="auto"/>
              <w:left w:val="single" w:sz="4" w:space="0" w:color="auto"/>
              <w:bottom w:val="single" w:sz="4" w:space="0" w:color="auto"/>
              <w:right w:val="single" w:sz="4" w:space="0" w:color="auto"/>
            </w:tcBorders>
          </w:tcPr>
          <w:p w:rsidR="006540E2" w:rsidRPr="00E027EA" w:rsidRDefault="006540E2" w:rsidP="006540E2">
            <w:pPr>
              <w:spacing w:before="100" w:beforeAutospacing="1" w:after="100" w:afterAutospacing="1"/>
              <w:rPr>
                <w:highlight w:val="yellow"/>
              </w:rPr>
            </w:pPr>
            <w:r w:rsidRPr="00E027EA">
              <w:rPr>
                <w:rFonts w:eastAsia="MS Mincho"/>
              </w:rPr>
              <w:t>Код типу оцінки кредитного ризику</w:t>
            </w:r>
          </w:p>
        </w:tc>
        <w:tc>
          <w:tcPr>
            <w:tcW w:w="1276" w:type="dxa"/>
            <w:tcBorders>
              <w:top w:val="single" w:sz="4" w:space="0" w:color="auto"/>
              <w:left w:val="single" w:sz="4" w:space="0" w:color="auto"/>
              <w:bottom w:val="single" w:sz="4" w:space="0" w:color="auto"/>
              <w:right w:val="single" w:sz="4" w:space="0" w:color="auto"/>
            </w:tcBorders>
          </w:tcPr>
          <w:p w:rsidR="006540E2" w:rsidRPr="001D3000" w:rsidRDefault="006540E2" w:rsidP="006540E2">
            <w:pPr>
              <w:pStyle w:val="1f"/>
              <w:jc w:val="center"/>
              <w:rPr>
                <w:highlight w:val="cyan"/>
                <w:lang w:val="uk-UA"/>
              </w:rPr>
            </w:pPr>
            <w:r w:rsidRPr="001D3000">
              <w:rPr>
                <w:highlight w:val="cyan"/>
                <w:lang w:val="uk-UA"/>
              </w:rPr>
              <w:t>0055</w:t>
            </w:r>
          </w:p>
        </w:tc>
        <w:tc>
          <w:tcPr>
            <w:tcW w:w="1701" w:type="dxa"/>
            <w:tcBorders>
              <w:top w:val="single" w:sz="4" w:space="0" w:color="auto"/>
              <w:left w:val="single" w:sz="4" w:space="0" w:color="auto"/>
              <w:bottom w:val="single" w:sz="4" w:space="0" w:color="auto"/>
              <w:right w:val="single" w:sz="4" w:space="0" w:color="auto"/>
            </w:tcBorders>
          </w:tcPr>
          <w:p w:rsidR="006540E2" w:rsidRPr="001D3000" w:rsidRDefault="006540E2" w:rsidP="006540E2">
            <w:pPr>
              <w:widowControl w:val="0"/>
              <w:jc w:val="both"/>
            </w:pPr>
            <w:r w:rsidRPr="001D3000">
              <w:t>s083Tr</w:t>
            </w:r>
          </w:p>
        </w:tc>
        <w:tc>
          <w:tcPr>
            <w:tcW w:w="850" w:type="dxa"/>
            <w:tcBorders>
              <w:top w:val="single" w:sz="4" w:space="0" w:color="auto"/>
              <w:left w:val="single" w:sz="4" w:space="0" w:color="auto"/>
              <w:bottom w:val="single" w:sz="4" w:space="0" w:color="auto"/>
              <w:right w:val="single" w:sz="4" w:space="0" w:color="auto"/>
            </w:tcBorders>
          </w:tcPr>
          <w:p w:rsidR="006540E2" w:rsidRPr="001D3000" w:rsidRDefault="006540E2" w:rsidP="006540E2">
            <w:pPr>
              <w:jc w:val="center"/>
            </w:pPr>
            <w:r w:rsidRPr="001D3000">
              <w:t>N(1)</w:t>
            </w:r>
          </w:p>
        </w:tc>
        <w:tc>
          <w:tcPr>
            <w:tcW w:w="709" w:type="dxa"/>
            <w:tcBorders>
              <w:top w:val="single" w:sz="4" w:space="0" w:color="auto"/>
              <w:left w:val="single" w:sz="4" w:space="0" w:color="auto"/>
              <w:bottom w:val="single" w:sz="4" w:space="0" w:color="auto"/>
              <w:right w:val="single" w:sz="4" w:space="0" w:color="auto"/>
            </w:tcBorders>
          </w:tcPr>
          <w:p w:rsidR="006540E2" w:rsidRPr="004C32C1" w:rsidRDefault="006540E2" w:rsidP="006540E2">
            <w:pPr>
              <w:jc w:val="center"/>
              <w:rPr>
                <w:highlight w:val="yellow"/>
              </w:rPr>
            </w:pPr>
            <w:r w:rsidRPr="001D3000">
              <w:t>+</w:t>
            </w:r>
          </w:p>
        </w:tc>
        <w:tc>
          <w:tcPr>
            <w:tcW w:w="2693" w:type="dxa"/>
            <w:tcBorders>
              <w:top w:val="single" w:sz="4" w:space="0" w:color="auto"/>
              <w:left w:val="single" w:sz="4" w:space="0" w:color="auto"/>
              <w:bottom w:val="single" w:sz="4" w:space="0" w:color="auto"/>
              <w:right w:val="single" w:sz="4" w:space="0" w:color="auto"/>
            </w:tcBorders>
          </w:tcPr>
          <w:p w:rsidR="007E5233" w:rsidRPr="006B3924" w:rsidRDefault="007E5233" w:rsidP="007E5233">
            <w:pPr>
              <w:tabs>
                <w:tab w:val="left" w:pos="720"/>
              </w:tabs>
              <w:jc w:val="both"/>
            </w:pPr>
            <w:r w:rsidRPr="006B3924">
              <w:t xml:space="preserve">Реквізит набуває значення: </w:t>
            </w:r>
          </w:p>
          <w:p w:rsidR="007E5233" w:rsidRPr="006B3924" w:rsidRDefault="007E5233" w:rsidP="007E5233">
            <w:pPr>
              <w:tabs>
                <w:tab w:val="left" w:pos="720"/>
              </w:tabs>
              <w:jc w:val="both"/>
            </w:pPr>
            <w:r w:rsidRPr="00CE18CE">
              <w:t>значен</w:t>
            </w:r>
            <w:r>
              <w:t>ня з</w:t>
            </w:r>
            <w:r w:rsidRPr="00CE18CE">
              <w:t xml:space="preserve"> довідника S083</w:t>
            </w:r>
            <w:r w:rsidRPr="006B3924">
              <w:t xml:space="preserve">; </w:t>
            </w:r>
          </w:p>
          <w:p w:rsidR="007E5233" w:rsidRPr="00CE18CE" w:rsidRDefault="007E5233" w:rsidP="007E5233">
            <w:pPr>
              <w:tabs>
                <w:tab w:val="left" w:pos="720"/>
              </w:tabs>
              <w:jc w:val="both"/>
            </w:pPr>
            <w:r w:rsidRPr="000D5922">
              <w:rPr>
                <w:highlight w:val="yellow"/>
              </w:rPr>
              <w:t>null - при неподанні реквізиту</w:t>
            </w:r>
            <w:r w:rsidRPr="006B3924">
              <w:t>.</w:t>
            </w:r>
          </w:p>
        </w:tc>
      </w:tr>
      <w:tr w:rsidR="006540E2" w:rsidRPr="008B0612" w:rsidTr="007F66F8">
        <w:tc>
          <w:tcPr>
            <w:tcW w:w="9781" w:type="dxa"/>
            <w:gridSpan w:val="7"/>
          </w:tcPr>
          <w:p w:rsidR="006540E2" w:rsidRPr="00CE18CE" w:rsidRDefault="006540E2" w:rsidP="006540E2">
            <w:pPr>
              <w:widowControl w:val="0"/>
              <w:ind w:left="-108" w:right="-90"/>
              <w:jc w:val="both"/>
              <w:rPr>
                <w:highlight w:val="yellow"/>
              </w:rPr>
            </w:pPr>
            <w:r w:rsidRPr="008B0612">
              <w:t>32</w:t>
            </w:r>
            <w:r w:rsidR="0076368D" w:rsidRPr="0076368D">
              <w:t>.18</w:t>
            </w:r>
            <w:r w:rsidR="00F92B73">
              <w:t>.</w:t>
            </w:r>
            <w:r w:rsidR="0076368D">
              <w:rPr>
                <w:sz w:val="28"/>
                <w:szCs w:val="28"/>
              </w:rPr>
              <w:t xml:space="preserve"> </w:t>
            </w:r>
            <w:r w:rsidRPr="00605F43">
              <w:t xml:space="preserve">Коди факторів, на підставі яких коригується клас боржника за траншем. Структура (елемент) </w:t>
            </w:r>
            <w:r w:rsidRPr="007247FC">
              <w:rPr>
                <w:b/>
              </w:rPr>
              <w:t>FactorTr</w:t>
            </w:r>
            <w:r w:rsidRPr="00233A51">
              <w:t xml:space="preserve">. </w:t>
            </w:r>
          </w:p>
        </w:tc>
      </w:tr>
      <w:tr w:rsidR="006540E2" w:rsidRPr="008B0612"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a5"/>
            </w:pPr>
            <w:r w:rsidRPr="008B0612">
              <w:t>32.18.1</w:t>
            </w:r>
          </w:p>
        </w:tc>
        <w:tc>
          <w:tcPr>
            <w:tcW w:w="1559"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spacing w:before="100" w:beforeAutospacing="1" w:after="100" w:afterAutospacing="1"/>
            </w:pPr>
            <w:r w:rsidRPr="008B0612">
              <w:t>Код щодо належності до групи юридичних осіб під спільним контролем/групи пов’язаних контрагентів</w:t>
            </w:r>
          </w:p>
        </w:tc>
        <w:tc>
          <w:tcPr>
            <w:tcW w:w="1276"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1f"/>
              <w:jc w:val="center"/>
              <w:rPr>
                <w:highlight w:val="cyan"/>
                <w:lang w:val="uk-UA"/>
              </w:rPr>
            </w:pPr>
            <w:r w:rsidRPr="008B0612">
              <w:rPr>
                <w:highlight w:val="cyan"/>
                <w:lang w:val="uk-UA"/>
              </w:rPr>
              <w:t>0056</w:t>
            </w:r>
          </w:p>
        </w:tc>
        <w:tc>
          <w:tcPr>
            <w:tcW w:w="1701" w:type="dxa"/>
            <w:tcBorders>
              <w:top w:val="single" w:sz="4" w:space="0" w:color="auto"/>
              <w:left w:val="single" w:sz="4" w:space="0" w:color="auto"/>
              <w:bottom w:val="single" w:sz="4" w:space="0" w:color="auto"/>
              <w:right w:val="single" w:sz="4" w:space="0" w:color="auto"/>
            </w:tcBorders>
          </w:tcPr>
          <w:p w:rsidR="006540E2" w:rsidRPr="008B0612" w:rsidRDefault="006540E2" w:rsidP="006540E2">
            <w:r w:rsidRPr="008B0612">
              <w:t>f074</w:t>
            </w:r>
          </w:p>
        </w:tc>
        <w:tc>
          <w:tcPr>
            <w:tcW w:w="850"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widowControl w:val="0"/>
              <w:ind w:left="-108" w:right="-90"/>
              <w:jc w:val="center"/>
            </w:pPr>
            <w:r w:rsidRPr="008B0612">
              <w:t>C(3)</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jc w:val="center"/>
            </w:pPr>
            <w:r w:rsidRPr="00082ED9">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7F66F8" w:rsidRDefault="007F66F8" w:rsidP="008B0612">
            <w:pPr>
              <w:tabs>
                <w:tab w:val="left" w:pos="720"/>
              </w:tabs>
              <w:jc w:val="both"/>
            </w:pPr>
            <w:r w:rsidRPr="00BF32CE">
              <w:t>Реквізит набуває значення:</w:t>
            </w:r>
          </w:p>
          <w:p w:rsidR="007F66F8" w:rsidRPr="00EA4E67" w:rsidRDefault="00642543" w:rsidP="008B0612">
            <w:pPr>
              <w:tabs>
                <w:tab w:val="left" w:pos="720"/>
              </w:tabs>
              <w:jc w:val="both"/>
            </w:pPr>
            <w:r>
              <w:t xml:space="preserve">код ознаки відповідно до значень </w:t>
            </w:r>
            <w:r w:rsidR="007F66F8" w:rsidRPr="00276942">
              <w:t>довідника F074</w:t>
            </w:r>
            <w:r w:rsidR="007F66F8" w:rsidRPr="00EA4E67">
              <w:t>;</w:t>
            </w:r>
          </w:p>
          <w:p w:rsidR="006540E2" w:rsidRPr="007F66F8" w:rsidRDefault="00BB5938" w:rsidP="006540E2">
            <w:pPr>
              <w:tabs>
                <w:tab w:val="left" w:pos="720"/>
              </w:tabs>
              <w:jc w:val="both"/>
            </w:pPr>
            <w:r>
              <w:rPr>
                <w:lang w:val="en-US"/>
              </w:rPr>
              <w:t>n</w:t>
            </w:r>
            <w:r w:rsidR="007F66F8" w:rsidRPr="00A40781">
              <w:t>ull</w:t>
            </w:r>
            <w:r>
              <w:t xml:space="preserve"> </w:t>
            </w:r>
            <w:r w:rsidR="007F66F8" w:rsidRPr="00A40781">
              <w:t xml:space="preserve">- </w:t>
            </w:r>
            <w:r w:rsidR="007F66F8">
              <w:t xml:space="preserve">фактор </w:t>
            </w:r>
            <w:r w:rsidR="007F66F8" w:rsidRPr="00A40781">
              <w:t>не застосовується</w:t>
            </w:r>
            <w:r w:rsidR="007F66F8">
              <w:t>.</w:t>
            </w:r>
          </w:p>
        </w:tc>
      </w:tr>
      <w:tr w:rsidR="006540E2" w:rsidRPr="008B0612"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a5"/>
            </w:pPr>
            <w:r w:rsidRPr="008B0612">
              <w:t>32.18.2</w:t>
            </w:r>
          </w:p>
        </w:tc>
        <w:tc>
          <w:tcPr>
            <w:tcW w:w="1559"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spacing w:before="100" w:beforeAutospacing="1" w:after="100" w:afterAutospacing="1"/>
            </w:pPr>
            <w:r w:rsidRPr="008B0612">
              <w:t>Код щодо наявності ознаки, що свідчить про високий кредитний ризик</w:t>
            </w:r>
          </w:p>
        </w:tc>
        <w:tc>
          <w:tcPr>
            <w:tcW w:w="1276"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1f"/>
              <w:jc w:val="center"/>
              <w:rPr>
                <w:highlight w:val="cyan"/>
                <w:lang w:val="uk-UA"/>
              </w:rPr>
            </w:pPr>
            <w:r w:rsidRPr="008B0612">
              <w:rPr>
                <w:highlight w:val="cyan"/>
                <w:lang w:val="uk-UA"/>
              </w:rPr>
              <w:t>0057</w:t>
            </w:r>
          </w:p>
        </w:tc>
        <w:tc>
          <w:tcPr>
            <w:tcW w:w="1701" w:type="dxa"/>
            <w:tcBorders>
              <w:top w:val="single" w:sz="4" w:space="0" w:color="auto"/>
              <w:left w:val="single" w:sz="4" w:space="0" w:color="auto"/>
              <w:bottom w:val="single" w:sz="4" w:space="0" w:color="auto"/>
              <w:right w:val="single" w:sz="4" w:space="0" w:color="auto"/>
            </w:tcBorders>
          </w:tcPr>
          <w:p w:rsidR="006540E2" w:rsidRPr="008B0612" w:rsidRDefault="006540E2" w:rsidP="006540E2">
            <w:r w:rsidRPr="008B0612">
              <w:t>f075</w:t>
            </w:r>
          </w:p>
        </w:tc>
        <w:tc>
          <w:tcPr>
            <w:tcW w:w="850"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widowControl w:val="0"/>
              <w:ind w:left="-108" w:right="-90"/>
              <w:jc w:val="center"/>
            </w:pPr>
            <w:r w:rsidRPr="008B0612">
              <w:t>C(50)</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jc w:val="center"/>
            </w:pPr>
            <w:r w:rsidRPr="00082ED9">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680C88" w:rsidRDefault="00680C88" w:rsidP="008B0612">
            <w:pPr>
              <w:tabs>
                <w:tab w:val="left" w:pos="720"/>
              </w:tabs>
              <w:jc w:val="both"/>
            </w:pPr>
            <w:r w:rsidRPr="00D55DFF">
              <w:t>Реквізит набуває значення</w:t>
            </w:r>
            <w:r>
              <w:t>:</w:t>
            </w:r>
          </w:p>
          <w:p w:rsidR="00680C88" w:rsidRDefault="00680C88" w:rsidP="008B0612">
            <w:pPr>
              <w:tabs>
                <w:tab w:val="left" w:pos="720"/>
              </w:tabs>
              <w:jc w:val="both"/>
            </w:pPr>
            <w:r w:rsidRPr="00BF32CE">
              <w:t>код ознаки (довжина 4 символи), відповідно до значень довідника F075. Якщо значень декілька, то вони відокремлюються символом «;»</w:t>
            </w:r>
            <w:r>
              <w:t>;</w:t>
            </w:r>
          </w:p>
          <w:p w:rsidR="006540E2" w:rsidRPr="00A607D9" w:rsidRDefault="00680C88" w:rsidP="006540E2">
            <w:pPr>
              <w:tabs>
                <w:tab w:val="left" w:pos="720"/>
              </w:tabs>
              <w:jc w:val="both"/>
            </w:pPr>
            <w:r w:rsidRPr="00276942">
              <w:t>null</w:t>
            </w:r>
            <w:r>
              <w:t xml:space="preserve"> </w:t>
            </w:r>
            <w:r w:rsidRPr="00276942">
              <w:t xml:space="preserve">- </w:t>
            </w:r>
            <w:r>
              <w:t>фактор не застосовується.</w:t>
            </w:r>
          </w:p>
        </w:tc>
      </w:tr>
      <w:tr w:rsidR="006540E2" w:rsidRPr="008B0612"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a5"/>
            </w:pPr>
            <w:r w:rsidRPr="008B0612">
              <w:t>32.18.3</w:t>
            </w:r>
          </w:p>
        </w:tc>
        <w:tc>
          <w:tcPr>
            <w:tcW w:w="1559"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spacing w:before="100" w:beforeAutospacing="1" w:after="100" w:afterAutospacing="1"/>
            </w:pPr>
            <w:r w:rsidRPr="008B0612">
              <w:t>Код щодо події дефолту</w:t>
            </w:r>
          </w:p>
        </w:tc>
        <w:tc>
          <w:tcPr>
            <w:tcW w:w="1276"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1f"/>
              <w:jc w:val="center"/>
              <w:rPr>
                <w:highlight w:val="cyan"/>
                <w:lang w:val="uk-UA"/>
              </w:rPr>
            </w:pPr>
            <w:r w:rsidRPr="008B0612">
              <w:rPr>
                <w:highlight w:val="cyan"/>
                <w:lang w:val="uk-UA"/>
              </w:rPr>
              <w:t>0058</w:t>
            </w:r>
          </w:p>
        </w:tc>
        <w:tc>
          <w:tcPr>
            <w:tcW w:w="1701" w:type="dxa"/>
            <w:tcBorders>
              <w:top w:val="single" w:sz="4" w:space="0" w:color="auto"/>
              <w:left w:val="single" w:sz="4" w:space="0" w:color="auto"/>
              <w:bottom w:val="single" w:sz="4" w:space="0" w:color="auto"/>
              <w:right w:val="single" w:sz="4" w:space="0" w:color="auto"/>
            </w:tcBorders>
          </w:tcPr>
          <w:p w:rsidR="006540E2" w:rsidRPr="008B0612" w:rsidRDefault="006540E2" w:rsidP="006540E2">
            <w:r w:rsidRPr="008B0612">
              <w:t>f076</w:t>
            </w:r>
          </w:p>
        </w:tc>
        <w:tc>
          <w:tcPr>
            <w:tcW w:w="850"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widowControl w:val="0"/>
              <w:ind w:left="-108" w:right="-90"/>
              <w:jc w:val="center"/>
            </w:pPr>
            <w:r w:rsidRPr="008B0612">
              <w:t>C(100)</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jc w:val="center"/>
            </w:pPr>
            <w:r w:rsidRPr="00082ED9">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EB3841" w:rsidRDefault="00EB3841" w:rsidP="008B0612">
            <w:pPr>
              <w:tabs>
                <w:tab w:val="left" w:pos="720"/>
              </w:tabs>
              <w:jc w:val="both"/>
            </w:pPr>
            <w:r w:rsidRPr="00D55DFF">
              <w:t>Реквізит набуває значення</w:t>
            </w:r>
            <w:r>
              <w:t>:</w:t>
            </w:r>
          </w:p>
          <w:p w:rsidR="00EB3841" w:rsidRDefault="00EB3841" w:rsidP="008B0612">
            <w:pPr>
              <w:tabs>
                <w:tab w:val="left" w:pos="720"/>
              </w:tabs>
              <w:jc w:val="both"/>
            </w:pPr>
            <w:r w:rsidRPr="00BF32CE">
              <w:t>код ознаки (довжина 9 символів), відповідно до значень довідника F076. Якщо значень декілька, то вони відокремлюються символом «;»</w:t>
            </w:r>
            <w:r>
              <w:t>;</w:t>
            </w:r>
          </w:p>
          <w:p w:rsidR="006540E2" w:rsidRPr="00A607D9" w:rsidRDefault="00EB3841" w:rsidP="006540E2">
            <w:pPr>
              <w:tabs>
                <w:tab w:val="left" w:pos="720"/>
              </w:tabs>
              <w:jc w:val="both"/>
            </w:pPr>
            <w:r w:rsidRPr="004F1EEA">
              <w:t>null - фактор не застосовується.</w:t>
            </w:r>
          </w:p>
        </w:tc>
      </w:tr>
      <w:tr w:rsidR="006540E2" w:rsidRPr="008B0612"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a5"/>
            </w:pPr>
            <w:r w:rsidRPr="008B0612">
              <w:t>32.18.4</w:t>
            </w:r>
          </w:p>
        </w:tc>
        <w:tc>
          <w:tcPr>
            <w:tcW w:w="1559"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spacing w:before="100" w:beforeAutospacing="1" w:after="100" w:afterAutospacing="1"/>
              <w:rPr>
                <w:sz w:val="28"/>
                <w:szCs w:val="28"/>
              </w:rPr>
            </w:pPr>
            <w:r w:rsidRPr="008B0612">
              <w:t>Код щодо своєчасності сплати боргу за траншем</w:t>
            </w:r>
          </w:p>
        </w:tc>
        <w:tc>
          <w:tcPr>
            <w:tcW w:w="1276"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1f"/>
              <w:jc w:val="center"/>
              <w:rPr>
                <w:highlight w:val="cyan"/>
                <w:lang w:val="uk-UA"/>
              </w:rPr>
            </w:pPr>
            <w:r w:rsidRPr="008B0612">
              <w:rPr>
                <w:highlight w:val="cyan"/>
                <w:lang w:val="uk-UA"/>
              </w:rPr>
              <w:t>0059</w:t>
            </w:r>
          </w:p>
        </w:tc>
        <w:tc>
          <w:tcPr>
            <w:tcW w:w="1701" w:type="dxa"/>
            <w:tcBorders>
              <w:top w:val="single" w:sz="4" w:space="0" w:color="auto"/>
              <w:left w:val="single" w:sz="4" w:space="0" w:color="auto"/>
              <w:bottom w:val="single" w:sz="4" w:space="0" w:color="auto"/>
              <w:right w:val="single" w:sz="4" w:space="0" w:color="auto"/>
            </w:tcBorders>
          </w:tcPr>
          <w:p w:rsidR="006540E2" w:rsidRPr="008B0612" w:rsidRDefault="006540E2" w:rsidP="006540E2">
            <w:r w:rsidRPr="008B0612">
              <w:t>f077</w:t>
            </w:r>
          </w:p>
        </w:tc>
        <w:tc>
          <w:tcPr>
            <w:tcW w:w="850"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widowControl w:val="0"/>
              <w:ind w:left="-108" w:right="-90"/>
              <w:jc w:val="center"/>
            </w:pPr>
            <w:r w:rsidRPr="008B0612">
              <w:t>C(3)</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jc w:val="center"/>
            </w:pPr>
            <w:r w:rsidRPr="00082ED9">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642543" w:rsidRDefault="00642543" w:rsidP="008B0612">
            <w:pPr>
              <w:tabs>
                <w:tab w:val="left" w:pos="720"/>
              </w:tabs>
              <w:jc w:val="both"/>
            </w:pPr>
            <w:r w:rsidRPr="00D55DFF">
              <w:t>Реквізит набуває значення</w:t>
            </w:r>
            <w:r>
              <w:t>:</w:t>
            </w:r>
          </w:p>
          <w:p w:rsidR="00642543" w:rsidRDefault="00642543" w:rsidP="008B0612">
            <w:pPr>
              <w:tabs>
                <w:tab w:val="left" w:pos="720"/>
              </w:tabs>
              <w:jc w:val="both"/>
            </w:pPr>
            <w:r w:rsidRPr="00BF32CE">
              <w:t>код ознаки відповідно до значень довідника F077</w:t>
            </w:r>
            <w:r>
              <w:t>;</w:t>
            </w:r>
          </w:p>
          <w:p w:rsidR="006540E2" w:rsidRPr="00A607D9" w:rsidRDefault="00642543" w:rsidP="006540E2">
            <w:pPr>
              <w:tabs>
                <w:tab w:val="left" w:pos="720"/>
              </w:tabs>
              <w:jc w:val="both"/>
            </w:pPr>
            <w:r w:rsidRPr="004F1EEA">
              <w:t>null - фактор не застосовується.</w:t>
            </w:r>
          </w:p>
        </w:tc>
      </w:tr>
      <w:tr w:rsidR="006540E2" w:rsidRPr="008B0612"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a5"/>
            </w:pPr>
            <w:r w:rsidRPr="008B0612">
              <w:t>32.18.5</w:t>
            </w:r>
          </w:p>
        </w:tc>
        <w:tc>
          <w:tcPr>
            <w:tcW w:w="1559"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spacing w:before="100" w:beforeAutospacing="1" w:after="100" w:afterAutospacing="1"/>
            </w:pPr>
            <w:r w:rsidRPr="008B0612">
              <w:t>Код щодо додаткових характеристик</w:t>
            </w:r>
          </w:p>
        </w:tc>
        <w:tc>
          <w:tcPr>
            <w:tcW w:w="1276"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1f"/>
              <w:jc w:val="center"/>
              <w:rPr>
                <w:highlight w:val="cyan"/>
                <w:lang w:val="uk-UA"/>
              </w:rPr>
            </w:pPr>
            <w:r w:rsidRPr="008B0612">
              <w:rPr>
                <w:highlight w:val="cyan"/>
                <w:lang w:val="uk-UA"/>
              </w:rPr>
              <w:t>0060</w:t>
            </w:r>
          </w:p>
        </w:tc>
        <w:tc>
          <w:tcPr>
            <w:tcW w:w="1701" w:type="dxa"/>
            <w:tcBorders>
              <w:top w:val="single" w:sz="4" w:space="0" w:color="auto"/>
              <w:left w:val="single" w:sz="4" w:space="0" w:color="auto"/>
              <w:bottom w:val="single" w:sz="4" w:space="0" w:color="auto"/>
              <w:right w:val="single" w:sz="4" w:space="0" w:color="auto"/>
            </w:tcBorders>
          </w:tcPr>
          <w:p w:rsidR="006540E2" w:rsidRPr="008B0612" w:rsidRDefault="006540E2" w:rsidP="006540E2">
            <w:r w:rsidRPr="008B0612">
              <w:t>f078</w:t>
            </w:r>
          </w:p>
        </w:tc>
        <w:tc>
          <w:tcPr>
            <w:tcW w:w="850"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widowControl w:val="0"/>
              <w:ind w:left="-108" w:right="-90"/>
              <w:jc w:val="center"/>
            </w:pPr>
            <w:r w:rsidRPr="008B0612">
              <w:t>C(5)</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jc w:val="center"/>
            </w:pPr>
            <w:r w:rsidRPr="00082ED9">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BA576F" w:rsidRDefault="00BA576F" w:rsidP="008B0612">
            <w:pPr>
              <w:tabs>
                <w:tab w:val="left" w:pos="720"/>
              </w:tabs>
              <w:jc w:val="both"/>
            </w:pPr>
            <w:r w:rsidRPr="00D55DFF">
              <w:t>Реквізит набуває значення</w:t>
            </w:r>
            <w:r>
              <w:t>:</w:t>
            </w:r>
          </w:p>
          <w:p w:rsidR="00BA576F" w:rsidRDefault="00BA576F" w:rsidP="008B0612">
            <w:pPr>
              <w:tabs>
                <w:tab w:val="left" w:pos="720"/>
              </w:tabs>
              <w:jc w:val="both"/>
            </w:pPr>
            <w:r w:rsidRPr="00BF32CE">
              <w:t>код ознаки відповідно до значень довідника F078</w:t>
            </w:r>
            <w:r>
              <w:t>;</w:t>
            </w:r>
            <w:r w:rsidRPr="00027C63">
              <w:t xml:space="preserve"> </w:t>
            </w:r>
          </w:p>
          <w:p w:rsidR="006540E2" w:rsidRPr="00A607D9" w:rsidRDefault="00BA576F" w:rsidP="006540E2">
            <w:pPr>
              <w:tabs>
                <w:tab w:val="left" w:pos="720"/>
              </w:tabs>
              <w:jc w:val="both"/>
            </w:pPr>
            <w:r w:rsidRPr="004F1EEA">
              <w:t>null - фактор не застосовується.</w:t>
            </w:r>
          </w:p>
        </w:tc>
      </w:tr>
      <w:tr w:rsidR="006540E2" w:rsidRPr="008B0612"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a5"/>
            </w:pPr>
            <w:r w:rsidRPr="008B0612">
              <w:lastRenderedPageBreak/>
              <w:t>32.18.6</w:t>
            </w:r>
          </w:p>
        </w:tc>
        <w:tc>
          <w:tcPr>
            <w:tcW w:w="1559"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spacing w:before="100" w:beforeAutospacing="1" w:after="100" w:afterAutospacing="1"/>
            </w:pPr>
            <w:r w:rsidRPr="008B0612">
              <w:t>Код щодо класу боржника за траншем інформацією з кредитного реєстру Національного банку України</w:t>
            </w:r>
          </w:p>
        </w:tc>
        <w:tc>
          <w:tcPr>
            <w:tcW w:w="1276"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1f"/>
              <w:jc w:val="center"/>
              <w:rPr>
                <w:highlight w:val="cyan"/>
                <w:lang w:val="uk-UA"/>
              </w:rPr>
            </w:pPr>
            <w:r w:rsidRPr="008B0612">
              <w:rPr>
                <w:highlight w:val="cyan"/>
                <w:lang w:val="uk-UA"/>
              </w:rPr>
              <w:t>0061</w:t>
            </w:r>
          </w:p>
        </w:tc>
        <w:tc>
          <w:tcPr>
            <w:tcW w:w="1701" w:type="dxa"/>
            <w:tcBorders>
              <w:top w:val="single" w:sz="4" w:space="0" w:color="auto"/>
              <w:left w:val="single" w:sz="4" w:space="0" w:color="auto"/>
              <w:bottom w:val="single" w:sz="4" w:space="0" w:color="auto"/>
              <w:right w:val="single" w:sz="4" w:space="0" w:color="auto"/>
            </w:tcBorders>
          </w:tcPr>
          <w:p w:rsidR="006540E2" w:rsidRPr="008B0612" w:rsidRDefault="006540E2" w:rsidP="006540E2">
            <w:r w:rsidRPr="008B0612">
              <w:t>f102</w:t>
            </w:r>
          </w:p>
        </w:tc>
        <w:tc>
          <w:tcPr>
            <w:tcW w:w="850"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widowControl w:val="0"/>
              <w:ind w:left="-108" w:right="-90"/>
              <w:jc w:val="center"/>
            </w:pPr>
            <w:r w:rsidRPr="008B0612">
              <w:t>C(3)</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jc w:val="center"/>
            </w:pPr>
            <w:r w:rsidRPr="00082ED9">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4E707D" w:rsidRDefault="004E707D" w:rsidP="008B0612">
            <w:pPr>
              <w:tabs>
                <w:tab w:val="left" w:pos="720"/>
              </w:tabs>
              <w:jc w:val="both"/>
            </w:pPr>
            <w:r w:rsidRPr="00D55DFF">
              <w:t>Реквізит набуває значення</w:t>
            </w:r>
            <w:r>
              <w:t>:</w:t>
            </w:r>
          </w:p>
          <w:p w:rsidR="004E707D" w:rsidRDefault="004E707D" w:rsidP="008B0612">
            <w:pPr>
              <w:tabs>
                <w:tab w:val="left" w:pos="720"/>
              </w:tabs>
              <w:jc w:val="both"/>
            </w:pPr>
            <w:r w:rsidRPr="00BF32CE">
              <w:t>код відповідно до значень довідника F102</w:t>
            </w:r>
            <w:r>
              <w:t>;</w:t>
            </w:r>
          </w:p>
          <w:p w:rsidR="006540E2" w:rsidRPr="00A607D9" w:rsidRDefault="004E707D" w:rsidP="004E707D">
            <w:pPr>
              <w:tabs>
                <w:tab w:val="left" w:pos="720"/>
              </w:tabs>
              <w:jc w:val="both"/>
            </w:pPr>
            <w:r w:rsidRPr="004F1EEA">
              <w:t>null - фактор не застосовується.</w:t>
            </w:r>
          </w:p>
        </w:tc>
      </w:tr>
      <w:tr w:rsidR="006540E2" w:rsidRPr="008B0612"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a5"/>
              <w:rPr>
                <w:highlight w:val="cyan"/>
              </w:rPr>
            </w:pPr>
            <w:r w:rsidRPr="00B42DBE">
              <w:t>32.18.7</w:t>
            </w:r>
          </w:p>
        </w:tc>
        <w:tc>
          <w:tcPr>
            <w:tcW w:w="1559"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spacing w:before="100" w:beforeAutospacing="1" w:after="100" w:afterAutospacing="1"/>
              <w:rPr>
                <w:highlight w:val="cyan"/>
              </w:rPr>
            </w:pPr>
            <w:r w:rsidRPr="00B42DBE">
              <w:rPr>
                <w:color w:val="000000" w:themeColor="text1"/>
                <w:highlight w:val="cyan"/>
                <w:lang w:eastAsia="uk-UA"/>
              </w:rPr>
              <w:t>Код щодо наявності характеристик, визначених пунктом 67</w:t>
            </w:r>
            <w:r w:rsidRPr="00B42DBE">
              <w:rPr>
                <w:color w:val="000000" w:themeColor="text1"/>
                <w:highlight w:val="cyan"/>
                <w:vertAlign w:val="superscript"/>
                <w:lang w:eastAsia="uk-UA"/>
              </w:rPr>
              <w:t>4</w:t>
            </w:r>
            <w:r w:rsidRPr="00B42DBE">
              <w:rPr>
                <w:color w:val="000000" w:themeColor="text1"/>
                <w:highlight w:val="cyan"/>
                <w:lang w:eastAsia="uk-UA"/>
              </w:rPr>
              <w:t xml:space="preserve"> розділу IV</w:t>
            </w:r>
            <w:r w:rsidRPr="00B42DBE">
              <w:rPr>
                <w:color w:val="000000" w:themeColor="text1"/>
                <w:highlight w:val="cyan"/>
                <w:vertAlign w:val="superscript"/>
                <w:lang w:eastAsia="uk-UA"/>
              </w:rPr>
              <w:t>1</w:t>
            </w:r>
            <w:r w:rsidRPr="00B42DBE">
              <w:rPr>
                <w:color w:val="000000" w:themeColor="text1"/>
                <w:highlight w:val="cyan"/>
                <w:lang w:eastAsia="uk-UA"/>
              </w:rPr>
              <w:t xml:space="preserve"> Положення № 351</w:t>
            </w:r>
          </w:p>
        </w:tc>
        <w:tc>
          <w:tcPr>
            <w:tcW w:w="1276"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1f"/>
              <w:jc w:val="center"/>
              <w:rPr>
                <w:highlight w:val="cyan"/>
                <w:lang w:val="uk-UA"/>
              </w:rPr>
            </w:pPr>
            <w:r w:rsidRPr="00B42DBE">
              <w:rPr>
                <w:highlight w:val="cyan"/>
                <w:lang w:val="uk-UA"/>
              </w:rPr>
              <w:t>0067</w:t>
            </w:r>
          </w:p>
        </w:tc>
        <w:tc>
          <w:tcPr>
            <w:tcW w:w="1701"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rPr>
                <w:highlight w:val="cyan"/>
              </w:rPr>
            </w:pPr>
            <w:r w:rsidRPr="008B0612">
              <w:rPr>
                <w:highlight w:val="cyan"/>
              </w:rPr>
              <w:t>q006</w:t>
            </w:r>
          </w:p>
        </w:tc>
        <w:tc>
          <w:tcPr>
            <w:tcW w:w="850"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widowControl w:val="0"/>
              <w:spacing w:before="100" w:beforeAutospacing="1" w:after="100" w:afterAutospacing="1"/>
              <w:ind w:left="-108" w:right="-90"/>
              <w:jc w:val="center"/>
              <w:rPr>
                <w:highlight w:val="cyan"/>
              </w:rPr>
            </w:pPr>
            <w:r w:rsidRPr="00B42DBE">
              <w:rPr>
                <w:highlight w:val="cyan"/>
              </w:rPr>
              <w:t>N(1)</w:t>
            </w:r>
          </w:p>
        </w:tc>
        <w:tc>
          <w:tcPr>
            <w:tcW w:w="709" w:type="dxa"/>
            <w:tcBorders>
              <w:top w:val="single" w:sz="4" w:space="0" w:color="auto"/>
              <w:left w:val="single" w:sz="4" w:space="0" w:color="auto"/>
              <w:bottom w:val="single" w:sz="4" w:space="0" w:color="auto"/>
              <w:right w:val="single" w:sz="4" w:space="0" w:color="auto"/>
            </w:tcBorders>
          </w:tcPr>
          <w:p w:rsidR="006540E2" w:rsidRPr="00BF32CE" w:rsidRDefault="006540E2" w:rsidP="006540E2">
            <w:pPr>
              <w:jc w:val="center"/>
              <w:rPr>
                <w:highlight w:val="cyan"/>
              </w:rPr>
            </w:pPr>
            <w:r w:rsidRPr="00A607D9">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EC68B0" w:rsidRDefault="00EC68B0" w:rsidP="008B0612">
            <w:pPr>
              <w:tabs>
                <w:tab w:val="left" w:pos="720"/>
              </w:tabs>
              <w:jc w:val="both"/>
            </w:pPr>
            <w:r w:rsidRPr="00D55DFF">
              <w:t>Реквізит набуває значення</w:t>
            </w:r>
            <w:r>
              <w:t>:</w:t>
            </w:r>
          </w:p>
          <w:p w:rsidR="00EC68B0" w:rsidRPr="008B0612" w:rsidRDefault="00EC68B0" w:rsidP="008B0612">
            <w:pPr>
              <w:tabs>
                <w:tab w:val="left" w:pos="720"/>
              </w:tabs>
              <w:jc w:val="both"/>
            </w:pPr>
            <w:r w:rsidRPr="008B0612">
              <w:t>1</w:t>
            </w:r>
            <w:r w:rsidR="00A21189">
              <w:rPr>
                <w:lang w:val="ru-RU"/>
              </w:rPr>
              <w:t xml:space="preserve"> </w:t>
            </w:r>
            <w:r w:rsidRPr="008B0612">
              <w:t>- так (наявні характеристики);</w:t>
            </w:r>
          </w:p>
          <w:p w:rsidR="00EC68B0" w:rsidRPr="008B0612" w:rsidRDefault="00EC68B0" w:rsidP="008B0612">
            <w:pPr>
              <w:tabs>
                <w:tab w:val="left" w:pos="720"/>
              </w:tabs>
              <w:jc w:val="both"/>
            </w:pPr>
            <w:r w:rsidRPr="008B0612">
              <w:t>0</w:t>
            </w:r>
            <w:r w:rsidR="00A21189">
              <w:rPr>
                <w:lang w:val="ru-RU"/>
              </w:rPr>
              <w:t xml:space="preserve"> </w:t>
            </w:r>
            <w:r w:rsidRPr="008B0612">
              <w:t>- ні (відсутні характеристики);</w:t>
            </w:r>
          </w:p>
          <w:p w:rsidR="006540E2" w:rsidRPr="00A607D9" w:rsidRDefault="00A21189" w:rsidP="00A21189">
            <w:pPr>
              <w:tabs>
                <w:tab w:val="left" w:pos="720"/>
              </w:tabs>
              <w:jc w:val="both"/>
              <w:rPr>
                <w:highlight w:val="cyan"/>
              </w:rPr>
            </w:pPr>
            <w:r>
              <w:rPr>
                <w:lang w:val="en-US"/>
              </w:rPr>
              <w:t>n</w:t>
            </w:r>
            <w:r w:rsidR="00EC68B0" w:rsidRPr="008B0612">
              <w:t>ull</w:t>
            </w:r>
            <w:r>
              <w:rPr>
                <w:lang w:val="ru-RU"/>
              </w:rPr>
              <w:t xml:space="preserve"> </w:t>
            </w:r>
            <w:r w:rsidR="00EC68B0" w:rsidRPr="008B0612">
              <w:t>- характеристики не застосовуються або оцінка кредитного ризику не здійснюється</w:t>
            </w:r>
            <w:r w:rsidR="00744203">
              <w:t>.</w:t>
            </w:r>
          </w:p>
        </w:tc>
      </w:tr>
      <w:tr w:rsidR="006540E2" w:rsidRPr="008B0612"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B42DBE" w:rsidRDefault="006540E2" w:rsidP="006540E2">
            <w:pPr>
              <w:pStyle w:val="a5"/>
            </w:pPr>
            <w:r w:rsidRPr="00B42DBE">
              <w:t>32.19</w:t>
            </w:r>
          </w:p>
        </w:tc>
        <w:tc>
          <w:tcPr>
            <w:tcW w:w="1559" w:type="dxa"/>
            <w:tcBorders>
              <w:top w:val="single" w:sz="4" w:space="0" w:color="auto"/>
              <w:left w:val="single" w:sz="4" w:space="0" w:color="auto"/>
              <w:bottom w:val="single" w:sz="4" w:space="0" w:color="auto"/>
              <w:right w:val="single" w:sz="4" w:space="0" w:color="auto"/>
            </w:tcBorders>
          </w:tcPr>
          <w:p w:rsidR="006540E2" w:rsidRPr="00BF32CE" w:rsidRDefault="006540E2" w:rsidP="006540E2">
            <w:pPr>
              <w:spacing w:before="100" w:beforeAutospacing="1" w:after="100" w:afterAutospacing="1"/>
            </w:pPr>
            <w:r w:rsidRPr="00A607D9">
              <w:t xml:space="preserve">Код </w:t>
            </w:r>
            <w:r w:rsidRPr="00BF32CE">
              <w:t>фактора, на підставі якого скоригований клас боржника за траншем</w:t>
            </w:r>
          </w:p>
        </w:tc>
        <w:tc>
          <w:tcPr>
            <w:tcW w:w="1276" w:type="dxa"/>
            <w:tcBorders>
              <w:top w:val="single" w:sz="4" w:space="0" w:color="auto"/>
              <w:left w:val="single" w:sz="4" w:space="0" w:color="auto"/>
              <w:bottom w:val="single" w:sz="4" w:space="0" w:color="auto"/>
              <w:right w:val="single" w:sz="4" w:space="0" w:color="auto"/>
            </w:tcBorders>
          </w:tcPr>
          <w:p w:rsidR="006540E2" w:rsidRPr="00E43706" w:rsidRDefault="006540E2" w:rsidP="006540E2">
            <w:pPr>
              <w:pStyle w:val="1f"/>
              <w:jc w:val="center"/>
              <w:rPr>
                <w:highlight w:val="cyan"/>
                <w:lang w:val="uk-UA"/>
              </w:rPr>
            </w:pPr>
            <w:r w:rsidRPr="00BF32CE">
              <w:rPr>
                <w:highlight w:val="cyan"/>
                <w:lang w:val="uk-UA"/>
              </w:rPr>
              <w:t>006</w:t>
            </w:r>
            <w:r w:rsidRPr="007355B1">
              <w:rPr>
                <w:highlight w:val="cyan"/>
                <w:lang w:val="uk-UA"/>
              </w:rPr>
              <w:t>2</w:t>
            </w:r>
          </w:p>
        </w:tc>
        <w:tc>
          <w:tcPr>
            <w:tcW w:w="1701" w:type="dxa"/>
            <w:tcBorders>
              <w:top w:val="single" w:sz="4" w:space="0" w:color="auto"/>
              <w:left w:val="single" w:sz="4" w:space="0" w:color="auto"/>
              <w:bottom w:val="single" w:sz="4" w:space="0" w:color="auto"/>
              <w:right w:val="single" w:sz="4" w:space="0" w:color="auto"/>
            </w:tcBorders>
          </w:tcPr>
          <w:p w:rsidR="006540E2" w:rsidRPr="00276942" w:rsidRDefault="006540E2" w:rsidP="006540E2">
            <w:r w:rsidRPr="00276942">
              <w:t>f079Tr</w:t>
            </w:r>
          </w:p>
        </w:tc>
        <w:tc>
          <w:tcPr>
            <w:tcW w:w="850" w:type="dxa"/>
            <w:tcBorders>
              <w:top w:val="single" w:sz="4" w:space="0" w:color="auto"/>
              <w:left w:val="single" w:sz="4" w:space="0" w:color="auto"/>
              <w:bottom w:val="single" w:sz="4" w:space="0" w:color="auto"/>
              <w:right w:val="single" w:sz="4" w:space="0" w:color="auto"/>
            </w:tcBorders>
          </w:tcPr>
          <w:p w:rsidR="006540E2" w:rsidRPr="00276942" w:rsidRDefault="006540E2" w:rsidP="006540E2">
            <w:pPr>
              <w:widowControl w:val="0"/>
              <w:ind w:left="-108" w:right="-90"/>
              <w:jc w:val="center"/>
            </w:pPr>
            <w:r w:rsidRPr="00276942">
              <w:t>C(50)</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jc w:val="center"/>
            </w:pPr>
            <w:r w:rsidRPr="00276942">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0066AD" w:rsidRDefault="000066AD" w:rsidP="008B0612">
            <w:pPr>
              <w:tabs>
                <w:tab w:val="left" w:pos="720"/>
              </w:tabs>
              <w:jc w:val="both"/>
            </w:pPr>
            <w:r w:rsidRPr="00D55DFF">
              <w:t>Реквізит набуває значення</w:t>
            </w:r>
            <w:r>
              <w:t>:</w:t>
            </w:r>
          </w:p>
          <w:p w:rsidR="000066AD" w:rsidRDefault="000066AD" w:rsidP="008B0612">
            <w:pPr>
              <w:tabs>
                <w:tab w:val="left" w:pos="720"/>
              </w:tabs>
              <w:jc w:val="both"/>
            </w:pPr>
            <w:r w:rsidRPr="00BF32CE">
              <w:t>код (довжина 2 символи відповідно до значень довідника F079. Якщо значень декілька, то вони відокремлюються символом «;»</w:t>
            </w:r>
            <w:r>
              <w:t>;</w:t>
            </w:r>
          </w:p>
          <w:p w:rsidR="006540E2" w:rsidRPr="00A607D9" w:rsidRDefault="000066AD" w:rsidP="000066AD">
            <w:pPr>
              <w:tabs>
                <w:tab w:val="left" w:pos="720"/>
              </w:tabs>
              <w:jc w:val="both"/>
            </w:pPr>
            <w:r w:rsidRPr="004F1EEA">
              <w:t>null - фактор не застосовується.</w:t>
            </w:r>
          </w:p>
        </w:tc>
      </w:tr>
      <w:tr w:rsidR="006540E2" w:rsidRPr="008B0612"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a5"/>
            </w:pPr>
            <w:r w:rsidRPr="008B0612">
              <w:t>32.20</w:t>
            </w:r>
          </w:p>
        </w:tc>
        <w:tc>
          <w:tcPr>
            <w:tcW w:w="1559"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spacing w:before="100" w:beforeAutospacing="1" w:after="100" w:afterAutospacing="1"/>
            </w:pPr>
            <w:r w:rsidRPr="008B0612">
              <w:t>Код ознаки дефолту боржника, щодо якого доведено відсутність дефолту</w:t>
            </w:r>
          </w:p>
        </w:tc>
        <w:tc>
          <w:tcPr>
            <w:tcW w:w="1276"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pStyle w:val="1f"/>
              <w:jc w:val="center"/>
              <w:rPr>
                <w:highlight w:val="cyan"/>
                <w:lang w:val="uk-UA"/>
              </w:rPr>
            </w:pPr>
            <w:r w:rsidRPr="008B0612">
              <w:rPr>
                <w:highlight w:val="cyan"/>
                <w:lang w:val="uk-UA"/>
              </w:rPr>
              <w:t>0063</w:t>
            </w:r>
          </w:p>
        </w:tc>
        <w:tc>
          <w:tcPr>
            <w:tcW w:w="1701" w:type="dxa"/>
            <w:tcBorders>
              <w:top w:val="single" w:sz="4" w:space="0" w:color="auto"/>
              <w:left w:val="single" w:sz="4" w:space="0" w:color="auto"/>
              <w:bottom w:val="single" w:sz="4" w:space="0" w:color="auto"/>
              <w:right w:val="single" w:sz="4" w:space="0" w:color="auto"/>
            </w:tcBorders>
          </w:tcPr>
          <w:p w:rsidR="006540E2" w:rsidRPr="008B0612" w:rsidRDefault="006540E2" w:rsidP="006540E2">
            <w:r w:rsidRPr="008B0612">
              <w:t>f080Tr</w:t>
            </w:r>
          </w:p>
        </w:tc>
        <w:tc>
          <w:tcPr>
            <w:tcW w:w="850" w:type="dxa"/>
            <w:tcBorders>
              <w:top w:val="single" w:sz="4" w:space="0" w:color="auto"/>
              <w:left w:val="single" w:sz="4" w:space="0" w:color="auto"/>
              <w:bottom w:val="single" w:sz="4" w:space="0" w:color="auto"/>
              <w:right w:val="single" w:sz="4" w:space="0" w:color="auto"/>
            </w:tcBorders>
          </w:tcPr>
          <w:p w:rsidR="006540E2" w:rsidRPr="008B0612" w:rsidRDefault="006540E2" w:rsidP="006540E2">
            <w:pPr>
              <w:widowControl w:val="0"/>
              <w:ind w:left="-108" w:right="-90"/>
              <w:jc w:val="center"/>
            </w:pPr>
            <w:r w:rsidRPr="008B0612">
              <w:t>C(100)</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jc w:val="center"/>
            </w:pPr>
            <w:r w:rsidRPr="00BE4B48">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DA2CB0" w:rsidRDefault="00DA2CB0" w:rsidP="008B0612">
            <w:pPr>
              <w:tabs>
                <w:tab w:val="left" w:pos="720"/>
              </w:tabs>
              <w:jc w:val="both"/>
            </w:pPr>
            <w:r w:rsidRPr="00D55DFF">
              <w:t>Реквізит набуває значення</w:t>
            </w:r>
            <w:r>
              <w:t>:</w:t>
            </w:r>
          </w:p>
          <w:p w:rsidR="00DA2CB0" w:rsidRDefault="00DA2CB0" w:rsidP="008B0612">
            <w:pPr>
              <w:tabs>
                <w:tab w:val="left" w:pos="720"/>
              </w:tabs>
              <w:jc w:val="both"/>
            </w:pPr>
            <w:r w:rsidRPr="00BF32CE">
              <w:t>код ознаки (довжина 9 символів)</w:t>
            </w:r>
            <w:r>
              <w:t xml:space="preserve"> в</w:t>
            </w:r>
            <w:r w:rsidRPr="00BF32CE">
              <w:t>ідповідно до значень довідника F080. Якщо значень декілька, то вони відокремлюються символом «;»</w:t>
            </w:r>
            <w:r>
              <w:t>;</w:t>
            </w:r>
          </w:p>
          <w:p w:rsidR="006540E2" w:rsidRPr="00A607D9" w:rsidRDefault="00DA2CB0" w:rsidP="00DA2CB0">
            <w:pPr>
              <w:tabs>
                <w:tab w:val="left" w:pos="720"/>
              </w:tabs>
              <w:jc w:val="both"/>
            </w:pPr>
            <w:r w:rsidRPr="004F1EEA">
              <w:t>null - фактор не застосовується.</w:t>
            </w:r>
          </w:p>
        </w:tc>
      </w:tr>
      <w:tr w:rsidR="006540E2" w:rsidRPr="00892651"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892651" w:rsidRDefault="006540E2" w:rsidP="006540E2">
            <w:pPr>
              <w:pStyle w:val="a5"/>
            </w:pPr>
            <w:r w:rsidRPr="00892651">
              <w:t>32.21</w:t>
            </w:r>
          </w:p>
        </w:tc>
        <w:tc>
          <w:tcPr>
            <w:tcW w:w="155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spacing w:before="100" w:beforeAutospacing="1" w:after="100" w:afterAutospacing="1"/>
            </w:pPr>
            <w:r w:rsidRPr="00A607D9">
              <w:t>Скоригований клас боржника за траншем</w:t>
            </w:r>
          </w:p>
        </w:tc>
        <w:tc>
          <w:tcPr>
            <w:tcW w:w="1276" w:type="dxa"/>
            <w:tcBorders>
              <w:top w:val="single" w:sz="4" w:space="0" w:color="auto"/>
              <w:left w:val="single" w:sz="4" w:space="0" w:color="auto"/>
              <w:bottom w:val="single" w:sz="4" w:space="0" w:color="auto"/>
              <w:right w:val="single" w:sz="4" w:space="0" w:color="auto"/>
            </w:tcBorders>
          </w:tcPr>
          <w:p w:rsidR="006540E2" w:rsidRPr="00BF32CE" w:rsidRDefault="006540E2" w:rsidP="006540E2">
            <w:pPr>
              <w:pStyle w:val="1f"/>
              <w:jc w:val="center"/>
              <w:rPr>
                <w:highlight w:val="cyan"/>
                <w:lang w:val="uk-UA"/>
              </w:rPr>
            </w:pPr>
            <w:r w:rsidRPr="00BF32CE">
              <w:rPr>
                <w:highlight w:val="cyan"/>
                <w:lang w:val="uk-UA"/>
              </w:rPr>
              <w:t>0064</w:t>
            </w:r>
          </w:p>
        </w:tc>
        <w:tc>
          <w:tcPr>
            <w:tcW w:w="1701" w:type="dxa"/>
            <w:tcBorders>
              <w:top w:val="single" w:sz="4" w:space="0" w:color="auto"/>
              <w:left w:val="single" w:sz="4" w:space="0" w:color="auto"/>
              <w:bottom w:val="single" w:sz="4" w:space="0" w:color="auto"/>
              <w:right w:val="single" w:sz="4" w:space="0" w:color="auto"/>
            </w:tcBorders>
          </w:tcPr>
          <w:p w:rsidR="006540E2" w:rsidRPr="007355B1" w:rsidRDefault="006540E2" w:rsidP="006540E2">
            <w:pPr>
              <w:rPr>
                <w:b/>
              </w:rPr>
            </w:pPr>
            <w:r w:rsidRPr="00BF32CE">
              <w:t>klassTr</w:t>
            </w:r>
          </w:p>
        </w:tc>
        <w:tc>
          <w:tcPr>
            <w:tcW w:w="850" w:type="dxa"/>
            <w:tcBorders>
              <w:top w:val="single" w:sz="4" w:space="0" w:color="auto"/>
              <w:left w:val="single" w:sz="4" w:space="0" w:color="auto"/>
              <w:bottom w:val="single" w:sz="4" w:space="0" w:color="auto"/>
              <w:right w:val="single" w:sz="4" w:space="0" w:color="auto"/>
            </w:tcBorders>
          </w:tcPr>
          <w:p w:rsidR="006540E2" w:rsidRPr="00E43706" w:rsidRDefault="006540E2" w:rsidP="006540E2">
            <w:pPr>
              <w:widowControl w:val="0"/>
              <w:ind w:left="-108" w:right="-90"/>
              <w:jc w:val="center"/>
            </w:pPr>
            <w:r w:rsidRPr="00E43706">
              <w:t>C(2)</w:t>
            </w:r>
          </w:p>
        </w:tc>
        <w:tc>
          <w:tcPr>
            <w:tcW w:w="709" w:type="dxa"/>
            <w:tcBorders>
              <w:top w:val="single" w:sz="4" w:space="0" w:color="auto"/>
              <w:left w:val="single" w:sz="4" w:space="0" w:color="auto"/>
              <w:bottom w:val="single" w:sz="4" w:space="0" w:color="auto"/>
              <w:right w:val="single" w:sz="4" w:space="0" w:color="auto"/>
            </w:tcBorders>
          </w:tcPr>
          <w:p w:rsidR="006540E2" w:rsidRPr="00A607D9" w:rsidRDefault="006540E2" w:rsidP="006540E2">
            <w:pPr>
              <w:jc w:val="center"/>
            </w:pPr>
            <w:r w:rsidRPr="00E43706">
              <w:rPr>
                <w:highlight w:val="cyan"/>
              </w:rPr>
              <w:t>+</w:t>
            </w:r>
          </w:p>
        </w:tc>
        <w:tc>
          <w:tcPr>
            <w:tcW w:w="2693" w:type="dxa"/>
            <w:tcBorders>
              <w:top w:val="single" w:sz="4" w:space="0" w:color="auto"/>
              <w:left w:val="single" w:sz="4" w:space="0" w:color="auto"/>
              <w:bottom w:val="single" w:sz="4" w:space="0" w:color="auto"/>
              <w:right w:val="single" w:sz="4" w:space="0" w:color="auto"/>
            </w:tcBorders>
          </w:tcPr>
          <w:p w:rsidR="00DB0FF7" w:rsidRDefault="00DB0FF7" w:rsidP="00DB0FF7">
            <w:pPr>
              <w:tabs>
                <w:tab w:val="left" w:pos="720"/>
              </w:tabs>
              <w:spacing w:before="100" w:beforeAutospacing="1" w:after="100" w:afterAutospacing="1"/>
              <w:jc w:val="both"/>
            </w:pPr>
            <w:r w:rsidRPr="006B3924">
              <w:t>Реквізит набуває значення:</w:t>
            </w:r>
          </w:p>
          <w:p w:rsidR="00DB0FF7" w:rsidRDefault="00DB0FF7" w:rsidP="00DB0FF7">
            <w:pPr>
              <w:tabs>
                <w:tab w:val="left" w:pos="720"/>
              </w:tabs>
              <w:spacing w:before="100" w:beforeAutospacing="1" w:after="100" w:afterAutospacing="1"/>
              <w:jc w:val="both"/>
            </w:pPr>
            <w:r w:rsidRPr="00BF32CE">
              <w:t>Див. “</w:t>
            </w:r>
            <w:hyperlink r:id="rId21" w:history="1">
              <w:r>
                <w:rPr>
                  <w:rFonts w:eastAsia="MS Mincho"/>
                  <w:u w:val="single"/>
                </w:rPr>
                <w:t>Правила формування реквізитів повідомлень (запиту)</w:t>
              </w:r>
            </w:hyperlink>
            <w:r>
              <w:t>“;</w:t>
            </w:r>
          </w:p>
          <w:p w:rsidR="006540E2" w:rsidRPr="00BF32CE" w:rsidRDefault="00DB0FF7" w:rsidP="00DB0FF7">
            <w:pPr>
              <w:tabs>
                <w:tab w:val="left" w:pos="720"/>
              </w:tabs>
              <w:jc w:val="both"/>
            </w:pPr>
            <w:r w:rsidRPr="000D5922">
              <w:rPr>
                <w:highlight w:val="yellow"/>
              </w:rPr>
              <w:t>null - при неподанні реквізиту</w:t>
            </w:r>
            <w:bookmarkStart w:id="34" w:name="_GoBack"/>
            <w:bookmarkEnd w:id="34"/>
            <w:r w:rsidRPr="006B3924">
              <w:t>.</w:t>
            </w:r>
          </w:p>
        </w:tc>
      </w:tr>
      <w:tr w:rsidR="006540E2" w:rsidRPr="008B0612" w:rsidTr="007F6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892651" w:rsidRDefault="006540E2" w:rsidP="006540E2">
            <w:r w:rsidRPr="00892651">
              <w:t>32.22</w:t>
            </w:r>
          </w:p>
        </w:tc>
        <w:tc>
          <w:tcPr>
            <w:tcW w:w="1559" w:type="dxa"/>
            <w:tcBorders>
              <w:top w:val="single" w:sz="4" w:space="0" w:color="auto"/>
              <w:left w:val="single" w:sz="4" w:space="0" w:color="auto"/>
              <w:bottom w:val="single" w:sz="4" w:space="0" w:color="auto"/>
              <w:right w:val="single" w:sz="4" w:space="0" w:color="auto"/>
            </w:tcBorders>
          </w:tcPr>
          <w:p w:rsidR="006540E2" w:rsidRPr="00892651" w:rsidRDefault="006540E2" w:rsidP="006540E2">
            <w:pPr>
              <w:spacing w:before="100" w:beforeAutospacing="1" w:after="100" w:afterAutospacing="1"/>
              <w:rPr>
                <w:highlight w:val="cyan"/>
              </w:rPr>
            </w:pPr>
            <w:r w:rsidRPr="00892651">
              <w:t>Величина кредитного ризику</w:t>
            </w:r>
            <w:r w:rsidRPr="00892651">
              <w:rPr>
                <w:rFonts w:eastAsia="MS Mincho"/>
              </w:rPr>
              <w:t xml:space="preserve"> за траншем</w:t>
            </w:r>
          </w:p>
        </w:tc>
        <w:tc>
          <w:tcPr>
            <w:tcW w:w="1276" w:type="dxa"/>
            <w:tcBorders>
              <w:top w:val="single" w:sz="4" w:space="0" w:color="auto"/>
              <w:left w:val="single" w:sz="4" w:space="0" w:color="auto"/>
              <w:bottom w:val="single" w:sz="4" w:space="0" w:color="auto"/>
              <w:right w:val="single" w:sz="4" w:space="0" w:color="auto"/>
            </w:tcBorders>
          </w:tcPr>
          <w:p w:rsidR="006540E2" w:rsidRPr="00892651" w:rsidRDefault="006540E2" w:rsidP="006540E2">
            <w:pPr>
              <w:pStyle w:val="1f"/>
              <w:jc w:val="center"/>
              <w:rPr>
                <w:highlight w:val="cyan"/>
                <w:lang w:val="uk-UA"/>
              </w:rPr>
            </w:pPr>
            <w:r w:rsidRPr="00892651">
              <w:rPr>
                <w:highlight w:val="cyan"/>
                <w:lang w:val="uk-UA"/>
              </w:rPr>
              <w:t>0065</w:t>
            </w:r>
          </w:p>
        </w:tc>
        <w:tc>
          <w:tcPr>
            <w:tcW w:w="1701" w:type="dxa"/>
            <w:tcBorders>
              <w:top w:val="single" w:sz="4" w:space="0" w:color="auto"/>
              <w:left w:val="single" w:sz="4" w:space="0" w:color="auto"/>
              <w:bottom w:val="single" w:sz="4" w:space="0" w:color="auto"/>
              <w:right w:val="single" w:sz="4" w:space="0" w:color="auto"/>
            </w:tcBorders>
          </w:tcPr>
          <w:p w:rsidR="006540E2" w:rsidRPr="00892651" w:rsidRDefault="006540E2" w:rsidP="006540E2">
            <w:pPr>
              <w:widowControl w:val="0"/>
              <w:jc w:val="both"/>
            </w:pPr>
            <w:r w:rsidRPr="00892651">
              <w:t>riskTr</w:t>
            </w:r>
          </w:p>
        </w:tc>
        <w:tc>
          <w:tcPr>
            <w:tcW w:w="850" w:type="dxa"/>
            <w:tcBorders>
              <w:top w:val="single" w:sz="4" w:space="0" w:color="auto"/>
              <w:left w:val="single" w:sz="4" w:space="0" w:color="auto"/>
              <w:bottom w:val="single" w:sz="4" w:space="0" w:color="auto"/>
              <w:right w:val="single" w:sz="4" w:space="0" w:color="auto"/>
            </w:tcBorders>
          </w:tcPr>
          <w:p w:rsidR="006540E2" w:rsidRPr="000837C7" w:rsidRDefault="006540E2" w:rsidP="006540E2">
            <w:pPr>
              <w:widowControl w:val="0"/>
              <w:ind w:left="-108" w:right="-90"/>
              <w:jc w:val="center"/>
            </w:pPr>
            <w:r w:rsidRPr="000837C7">
              <w:t>N(32)</w:t>
            </w:r>
          </w:p>
        </w:tc>
        <w:tc>
          <w:tcPr>
            <w:tcW w:w="709" w:type="dxa"/>
            <w:tcBorders>
              <w:top w:val="single" w:sz="4" w:space="0" w:color="auto"/>
              <w:left w:val="single" w:sz="4" w:space="0" w:color="auto"/>
              <w:bottom w:val="single" w:sz="4" w:space="0" w:color="auto"/>
              <w:right w:val="single" w:sz="4" w:space="0" w:color="auto"/>
            </w:tcBorders>
          </w:tcPr>
          <w:p w:rsidR="006540E2" w:rsidRPr="00CD48F1" w:rsidRDefault="006540E2" w:rsidP="006540E2">
            <w:pPr>
              <w:widowControl w:val="0"/>
              <w:ind w:left="-108" w:right="-90"/>
              <w:jc w:val="center"/>
            </w:pPr>
            <w:r w:rsidRPr="00CD48F1">
              <w:t>+</w:t>
            </w:r>
          </w:p>
        </w:tc>
        <w:tc>
          <w:tcPr>
            <w:tcW w:w="2693" w:type="dxa"/>
            <w:tcBorders>
              <w:top w:val="single" w:sz="4" w:space="0" w:color="auto"/>
              <w:left w:val="single" w:sz="4" w:space="0" w:color="auto"/>
              <w:bottom w:val="single" w:sz="4" w:space="0" w:color="auto"/>
              <w:right w:val="single" w:sz="4" w:space="0" w:color="auto"/>
            </w:tcBorders>
          </w:tcPr>
          <w:p w:rsidR="007E5233" w:rsidRDefault="007E5233" w:rsidP="007E5233">
            <w:pPr>
              <w:tabs>
                <w:tab w:val="left" w:pos="720"/>
              </w:tabs>
              <w:jc w:val="both"/>
            </w:pPr>
            <w:r w:rsidRPr="008F0408">
              <w:t xml:space="preserve">Зазначається величина кредитного ризику Боржника, яка </w:t>
            </w:r>
            <w:r w:rsidRPr="008F0408">
              <w:lastRenderedPageBreak/>
              <w:t>розрахована відповідно до Положення № 351</w:t>
            </w:r>
            <w:r w:rsidRPr="00A15386">
              <w:t>.</w:t>
            </w:r>
          </w:p>
          <w:p w:rsidR="007E5233" w:rsidRPr="006B3924" w:rsidRDefault="007E5233" w:rsidP="007E5233">
            <w:pPr>
              <w:tabs>
                <w:tab w:val="left" w:pos="720"/>
              </w:tabs>
              <w:jc w:val="both"/>
            </w:pPr>
            <w:r w:rsidRPr="006B3924">
              <w:t xml:space="preserve">Реквізит набуває значення: </w:t>
            </w:r>
          </w:p>
          <w:p w:rsidR="007E5233" w:rsidRPr="006B3924" w:rsidRDefault="007E5233" w:rsidP="007E5233">
            <w:pPr>
              <w:tabs>
                <w:tab w:val="left" w:pos="720"/>
              </w:tabs>
              <w:jc w:val="both"/>
            </w:pPr>
            <w:r w:rsidRPr="006B3924">
              <w:t xml:space="preserve">числове значення; </w:t>
            </w:r>
          </w:p>
          <w:p w:rsidR="006540E2" w:rsidRPr="00A15386" w:rsidRDefault="007E5233" w:rsidP="007E5233">
            <w:pPr>
              <w:tabs>
                <w:tab w:val="left" w:pos="720"/>
              </w:tabs>
              <w:jc w:val="both"/>
            </w:pPr>
            <w:r w:rsidRPr="008F0408">
              <w:t>null</w:t>
            </w:r>
            <w:r w:rsidRPr="006B3924">
              <w:t xml:space="preserve"> - при неподанні реквізиту.</w:t>
            </w:r>
          </w:p>
        </w:tc>
      </w:tr>
    </w:tbl>
    <w:p w:rsidR="0093143B" w:rsidRPr="008B0612" w:rsidRDefault="0093143B" w:rsidP="0093143B">
      <w:pPr>
        <w:pStyle w:val="af1"/>
        <w:jc w:val="center"/>
        <w:rPr>
          <w:rFonts w:ascii="Times New Roman" w:hAnsi="Times New Roman" w:cs="Times New Roman"/>
          <w:sz w:val="28"/>
          <w:szCs w:val="28"/>
        </w:rPr>
      </w:pPr>
    </w:p>
    <w:p w:rsidR="005C6A8B" w:rsidRPr="00A607D9" w:rsidRDefault="005C6A8B" w:rsidP="005C6A8B">
      <w:pPr>
        <w:pStyle w:val="af1"/>
        <w:numPr>
          <w:ilvl w:val="1"/>
          <w:numId w:val="2"/>
        </w:numPr>
        <w:ind w:left="0" w:firstLine="709"/>
        <w:jc w:val="both"/>
        <w:rPr>
          <w:rFonts w:ascii="Times New Roman" w:eastAsia="MS Mincho" w:hAnsi="Times New Roman" w:cs="Times New Roman"/>
          <w:sz w:val="28"/>
          <w:szCs w:val="28"/>
        </w:rPr>
      </w:pPr>
      <w:r w:rsidRPr="008B0612">
        <w:rPr>
          <w:rFonts w:ascii="Times New Roman" w:eastAsia="MS Mincho" w:hAnsi="Times New Roman" w:cs="Times New Roman"/>
          <w:sz w:val="28"/>
          <w:szCs w:val="28"/>
        </w:rPr>
        <w:t xml:space="preserve">Шлях до актуальної JSON-схеми про кредитні операції Боржника </w:t>
      </w:r>
      <w:hyperlink r:id="rId22" w:history="1">
        <w:r w:rsidR="00E534FA" w:rsidRPr="00BF32CE">
          <w:rPr>
            <w:rStyle w:val="af9"/>
            <w:rFonts w:ascii="Times New Roman" w:eastAsia="MS Mincho" w:hAnsi="Times New Roman"/>
            <w:sz w:val="28"/>
            <w:szCs w:val="28"/>
          </w:rPr>
          <w:t>https://bank.gov.ua/files/Taxonomy/JS_Credits_v</w:t>
        </w:r>
        <w:r w:rsidR="00E534FA" w:rsidRPr="00B42DBE">
          <w:rPr>
            <w:rStyle w:val="af9"/>
            <w:rFonts w:ascii="Times New Roman" w:eastAsia="MS Mincho" w:hAnsi="Times New Roman"/>
            <w:sz w:val="28"/>
            <w:szCs w:val="28"/>
          </w:rPr>
          <w:t>4_5</w:t>
        </w:r>
        <w:r w:rsidR="00E534FA" w:rsidRPr="00BF32CE">
          <w:rPr>
            <w:rStyle w:val="af9"/>
            <w:rFonts w:ascii="Times New Roman" w:eastAsia="MS Mincho" w:hAnsi="Times New Roman"/>
            <w:sz w:val="28"/>
            <w:szCs w:val="28"/>
          </w:rPr>
          <w:t>.json</w:t>
        </w:r>
      </w:hyperlink>
      <w:r w:rsidRPr="00A607D9">
        <w:rPr>
          <w:rFonts w:ascii="Times New Roman" w:eastAsia="MS Mincho" w:hAnsi="Times New Roman" w:cs="Times New Roman"/>
          <w:sz w:val="28"/>
          <w:szCs w:val="28"/>
        </w:rPr>
        <w:t>.</w:t>
      </w:r>
    </w:p>
    <w:p w:rsidR="005C6A8B" w:rsidRPr="00BF32CE" w:rsidRDefault="005C6A8B" w:rsidP="005C6A8B">
      <w:pPr>
        <w:pStyle w:val="af1"/>
        <w:rPr>
          <w:rFonts w:ascii="Times New Roman" w:hAnsi="Times New Roman" w:cs="Times New Roman"/>
          <w:sz w:val="28"/>
          <w:szCs w:val="28"/>
        </w:rPr>
      </w:pPr>
    </w:p>
    <w:p w:rsidR="005C6A8B" w:rsidRPr="00BF32CE" w:rsidRDefault="005C6A8B" w:rsidP="0093143B">
      <w:pPr>
        <w:pStyle w:val="af1"/>
        <w:jc w:val="center"/>
        <w:rPr>
          <w:rFonts w:ascii="Times New Roman" w:hAnsi="Times New Roman" w:cs="Times New Roman"/>
          <w:sz w:val="28"/>
          <w:szCs w:val="28"/>
        </w:rPr>
      </w:pPr>
    </w:p>
    <w:p w:rsidR="00FB5CAA" w:rsidRPr="00B42DBE" w:rsidRDefault="001926FF" w:rsidP="0084229C">
      <w:pPr>
        <w:pStyle w:val="-"/>
      </w:pPr>
      <w:r w:rsidRPr="00B42DBE">
        <w:t>Розділ видалено у зв</w:t>
      </w:r>
      <w:r w:rsidRPr="00A607D9">
        <w:t>’</w:t>
      </w:r>
      <w:r w:rsidRPr="00B42DBE">
        <w:t>язку з втратою актуальності</w:t>
      </w:r>
      <w:r w:rsidR="00F647BA" w:rsidRPr="00B42DBE">
        <w:t>.</w:t>
      </w:r>
    </w:p>
    <w:p w:rsidR="00FB5CAA" w:rsidRPr="00A607D9" w:rsidRDefault="00FB5CAA" w:rsidP="00A943A6">
      <w:pPr>
        <w:pStyle w:val="af1"/>
        <w:jc w:val="both"/>
        <w:rPr>
          <w:rFonts w:ascii="Times New Roman" w:hAnsi="Times New Roman" w:cs="Times New Roman"/>
          <w:sz w:val="28"/>
          <w:szCs w:val="28"/>
        </w:rPr>
      </w:pPr>
    </w:p>
    <w:p w:rsidR="00EE09F8" w:rsidRPr="00BF32CE" w:rsidRDefault="00EE09F8" w:rsidP="0084229C">
      <w:pPr>
        <w:pStyle w:val="-"/>
      </w:pPr>
      <w:r w:rsidRPr="00BF32CE">
        <w:t xml:space="preserve">Перелік реквізитів, які надходять від </w:t>
      </w:r>
      <w:r w:rsidR="00C37367" w:rsidRPr="00BF32CE">
        <w:t>Реєстру</w:t>
      </w:r>
      <w:r w:rsidRPr="00BF32CE">
        <w:t xml:space="preserve"> на запити GET від банків</w:t>
      </w:r>
    </w:p>
    <w:p w:rsidR="00EE09F8" w:rsidRPr="00276942" w:rsidRDefault="00EE09F8" w:rsidP="00EE09F8">
      <w:pPr>
        <w:pStyle w:val="af1"/>
        <w:numPr>
          <w:ilvl w:val="1"/>
          <w:numId w:val="2"/>
        </w:numPr>
        <w:ind w:left="0" w:firstLine="540"/>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 xml:space="preserve">Перелік реквізитів </w:t>
      </w:r>
      <w:r w:rsidR="000B55F3" w:rsidRPr="00BF32CE">
        <w:rPr>
          <w:rFonts w:ascii="Times New Roman" w:eastAsia="MS Mincho" w:hAnsi="Times New Roman" w:cs="Times New Roman"/>
          <w:sz w:val="28"/>
          <w:szCs w:val="28"/>
        </w:rPr>
        <w:t xml:space="preserve">відповіді </w:t>
      </w:r>
      <w:r w:rsidRPr="007355B1">
        <w:rPr>
          <w:rFonts w:ascii="Times New Roman" w:eastAsia="MS Mincho" w:hAnsi="Times New Roman" w:cs="Times New Roman"/>
          <w:sz w:val="28"/>
          <w:szCs w:val="28"/>
        </w:rPr>
        <w:t xml:space="preserve">на </w:t>
      </w:r>
      <w:r w:rsidR="00C6033B" w:rsidRPr="00E43706">
        <w:rPr>
          <w:rFonts w:ascii="Times New Roman" w:eastAsia="MS Mincho" w:hAnsi="Times New Roman" w:cs="Times New Roman"/>
          <w:sz w:val="28"/>
          <w:szCs w:val="28"/>
        </w:rPr>
        <w:t>з</w:t>
      </w:r>
      <w:r w:rsidRPr="00E43706">
        <w:rPr>
          <w:rFonts w:ascii="Times New Roman" w:eastAsia="MS Mincho" w:hAnsi="Times New Roman" w:cs="Times New Roman"/>
          <w:sz w:val="28"/>
          <w:szCs w:val="28"/>
        </w:rPr>
        <w:t>агальний запит (GET без параметрів) (див. п. 6.15)</w:t>
      </w:r>
      <w:r w:rsidR="00616E65" w:rsidRPr="00276942">
        <w:rPr>
          <w:rFonts w:ascii="Times New Roman" w:eastAsia="MS Mincho" w:hAnsi="Times New Roman" w:cs="Times New Roman"/>
          <w:sz w:val="28"/>
          <w:szCs w:val="28"/>
        </w:rPr>
        <w:t>.</w:t>
      </w:r>
    </w:p>
    <w:p w:rsidR="00EE09F8" w:rsidRPr="00EA4E67" w:rsidRDefault="00EE09F8" w:rsidP="00EE09F8">
      <w:pPr>
        <w:pStyle w:val="af1"/>
        <w:ind w:left="540"/>
        <w:jc w:val="both"/>
        <w:rPr>
          <w:rFonts w:ascii="Times New Roman" w:eastAsia="MS Mincho" w:hAnsi="Times New Roman" w:cs="Times New Roman"/>
          <w:sz w:val="28"/>
          <w:szCs w:val="28"/>
        </w:rPr>
      </w:pPr>
    </w:p>
    <w:tbl>
      <w:tblPr>
        <w:tblStyle w:val="a9"/>
        <w:tblW w:w="9640" w:type="dxa"/>
        <w:tblInd w:w="-34" w:type="dxa"/>
        <w:tblBorders>
          <w:insideH w:val="single" w:sz="6" w:space="0" w:color="auto"/>
          <w:insideV w:val="single" w:sz="6" w:space="0" w:color="auto"/>
        </w:tblBorders>
        <w:tblLayout w:type="fixed"/>
        <w:tblLook w:val="01E0" w:firstRow="1" w:lastRow="1" w:firstColumn="1" w:lastColumn="1" w:noHBand="0" w:noVBand="0"/>
      </w:tblPr>
      <w:tblGrid>
        <w:gridCol w:w="851"/>
        <w:gridCol w:w="2722"/>
        <w:gridCol w:w="1531"/>
        <w:gridCol w:w="1275"/>
        <w:gridCol w:w="1276"/>
        <w:gridCol w:w="1985"/>
      </w:tblGrid>
      <w:tr w:rsidR="00E71B34" w:rsidRPr="008B0612" w:rsidTr="00750F71">
        <w:tc>
          <w:tcPr>
            <w:tcW w:w="851" w:type="dxa"/>
            <w:tcBorders>
              <w:top w:val="single" w:sz="4" w:space="0" w:color="auto"/>
            </w:tcBorders>
          </w:tcPr>
          <w:p w:rsidR="00E71B34" w:rsidRPr="00A40781" w:rsidRDefault="00E71B34" w:rsidP="00B3063F">
            <w:pPr>
              <w:widowControl w:val="0"/>
              <w:jc w:val="center"/>
              <w:rPr>
                <w:lang w:val="uk-UA"/>
              </w:rPr>
            </w:pPr>
            <w:r w:rsidRPr="00A40781">
              <w:rPr>
                <w:lang w:val="uk-UA"/>
              </w:rPr>
              <w:t>№</w:t>
            </w:r>
          </w:p>
          <w:p w:rsidR="00E71B34" w:rsidRPr="005A25E3" w:rsidRDefault="00E71B34" w:rsidP="00B3063F">
            <w:pPr>
              <w:widowControl w:val="0"/>
              <w:jc w:val="center"/>
              <w:rPr>
                <w:lang w:val="uk-UA"/>
              </w:rPr>
            </w:pPr>
            <w:r w:rsidRPr="005A25E3">
              <w:rPr>
                <w:lang w:val="uk-UA"/>
              </w:rPr>
              <w:t>з/п</w:t>
            </w:r>
          </w:p>
        </w:tc>
        <w:tc>
          <w:tcPr>
            <w:tcW w:w="2722" w:type="dxa"/>
            <w:tcBorders>
              <w:top w:val="single" w:sz="4" w:space="0" w:color="auto"/>
            </w:tcBorders>
          </w:tcPr>
          <w:p w:rsidR="00E71B34" w:rsidRPr="005A25E3" w:rsidRDefault="00E71B34" w:rsidP="00B3063F">
            <w:pPr>
              <w:widowControl w:val="0"/>
              <w:jc w:val="center"/>
              <w:rPr>
                <w:lang w:val="uk-UA"/>
              </w:rPr>
            </w:pPr>
            <w:r w:rsidRPr="005A25E3">
              <w:rPr>
                <w:lang w:val="uk-UA"/>
              </w:rPr>
              <w:t>Зміст реквізиту</w:t>
            </w:r>
          </w:p>
        </w:tc>
        <w:tc>
          <w:tcPr>
            <w:tcW w:w="1531" w:type="dxa"/>
            <w:tcBorders>
              <w:top w:val="single" w:sz="4" w:space="0" w:color="auto"/>
            </w:tcBorders>
          </w:tcPr>
          <w:p w:rsidR="00E71B34" w:rsidRPr="00280640" w:rsidRDefault="00E71B34" w:rsidP="00B3063F">
            <w:pPr>
              <w:widowControl w:val="0"/>
              <w:ind w:left="-108" w:right="-90"/>
              <w:jc w:val="center"/>
              <w:rPr>
                <w:lang w:val="uk-UA"/>
              </w:rPr>
            </w:pPr>
            <w:r w:rsidRPr="00280640">
              <w:rPr>
                <w:lang w:val="uk-UA"/>
              </w:rPr>
              <w:t xml:space="preserve">Найменування реквізиту </w:t>
            </w:r>
          </w:p>
        </w:tc>
        <w:tc>
          <w:tcPr>
            <w:tcW w:w="1275" w:type="dxa"/>
            <w:tcBorders>
              <w:top w:val="single" w:sz="4" w:space="0" w:color="auto"/>
            </w:tcBorders>
          </w:tcPr>
          <w:p w:rsidR="00E71B34" w:rsidRPr="00AA1E4A" w:rsidRDefault="00E71B34" w:rsidP="00E71B34">
            <w:pPr>
              <w:widowControl w:val="0"/>
              <w:ind w:left="-108" w:right="-90"/>
              <w:jc w:val="center"/>
              <w:rPr>
                <w:lang w:val="uk-UA"/>
              </w:rPr>
            </w:pPr>
            <w:r w:rsidRPr="00AA1E4A">
              <w:rPr>
                <w:lang w:val="uk-UA"/>
              </w:rPr>
              <w:t>Тип (макс.</w:t>
            </w:r>
          </w:p>
          <w:p w:rsidR="00E71B34" w:rsidRPr="00F01DD9" w:rsidRDefault="00E71B34" w:rsidP="00E71B34">
            <w:pPr>
              <w:widowControl w:val="0"/>
              <w:ind w:left="-108" w:right="-90"/>
              <w:jc w:val="center"/>
              <w:rPr>
                <w:lang w:val="uk-UA"/>
              </w:rPr>
            </w:pPr>
            <w:r w:rsidRPr="00F01DD9">
              <w:rPr>
                <w:lang w:val="uk-UA"/>
              </w:rPr>
              <w:t>дов-жина)</w:t>
            </w:r>
          </w:p>
        </w:tc>
        <w:tc>
          <w:tcPr>
            <w:tcW w:w="1276" w:type="dxa"/>
            <w:tcBorders>
              <w:top w:val="single" w:sz="4" w:space="0" w:color="auto"/>
            </w:tcBorders>
          </w:tcPr>
          <w:p w:rsidR="00E71B34" w:rsidRPr="003E17A0" w:rsidRDefault="00E71B34" w:rsidP="00B3063F">
            <w:pPr>
              <w:widowControl w:val="0"/>
              <w:ind w:left="-108" w:right="-90"/>
              <w:jc w:val="center"/>
              <w:rPr>
                <w:lang w:val="uk-UA"/>
              </w:rPr>
            </w:pPr>
            <w:r w:rsidRPr="003E17A0">
              <w:rPr>
                <w:lang w:val="uk-UA"/>
              </w:rPr>
              <w:t>Обов’язковість заповнення</w:t>
            </w:r>
          </w:p>
        </w:tc>
        <w:tc>
          <w:tcPr>
            <w:tcW w:w="1985" w:type="dxa"/>
            <w:tcBorders>
              <w:top w:val="single" w:sz="4" w:space="0" w:color="auto"/>
            </w:tcBorders>
          </w:tcPr>
          <w:p w:rsidR="00E71B34" w:rsidRPr="00F7634C" w:rsidRDefault="00E71B34" w:rsidP="00B3063F">
            <w:pPr>
              <w:widowControl w:val="0"/>
              <w:ind w:left="-108" w:right="-90"/>
              <w:jc w:val="center"/>
              <w:rPr>
                <w:lang w:val="uk-UA"/>
              </w:rPr>
            </w:pPr>
            <w:r w:rsidRPr="00F7634C">
              <w:rPr>
                <w:lang w:val="uk-UA"/>
              </w:rPr>
              <w:t>Примітки</w:t>
            </w:r>
          </w:p>
        </w:tc>
      </w:tr>
      <w:tr w:rsidR="00E71B34" w:rsidRPr="008B0612" w:rsidTr="00750F71">
        <w:tc>
          <w:tcPr>
            <w:tcW w:w="851" w:type="dxa"/>
          </w:tcPr>
          <w:p w:rsidR="00E71B34" w:rsidRPr="008B0612" w:rsidRDefault="00E71B34" w:rsidP="00E71B34">
            <w:pPr>
              <w:pStyle w:val="a5"/>
              <w:rPr>
                <w:lang w:val="uk-UA"/>
              </w:rPr>
            </w:pPr>
            <w:r w:rsidRPr="008B0612">
              <w:rPr>
                <w:lang w:val="uk-UA"/>
              </w:rPr>
              <w:t>1</w:t>
            </w:r>
          </w:p>
        </w:tc>
        <w:tc>
          <w:tcPr>
            <w:tcW w:w="2722" w:type="dxa"/>
          </w:tcPr>
          <w:p w:rsidR="00E71B34" w:rsidRPr="008B0612" w:rsidRDefault="00E71B34" w:rsidP="00E71B34">
            <w:pPr>
              <w:pStyle w:val="a5"/>
              <w:jc w:val="both"/>
              <w:rPr>
                <w:lang w:val="uk-UA" w:eastAsia="ru-RU"/>
              </w:rPr>
            </w:pPr>
            <w:r w:rsidRPr="008B0612">
              <w:rPr>
                <w:lang w:val="uk-UA" w:eastAsia="ru-RU"/>
              </w:rPr>
              <w:t>Унікальний код Боржника/Забезпечення/Кредитної операції</w:t>
            </w:r>
            <w:r w:rsidR="000B55F3" w:rsidRPr="008B0612">
              <w:rPr>
                <w:lang w:val="uk-UA" w:eastAsia="ru-RU"/>
              </w:rPr>
              <w:t xml:space="preserve"> у Реєстрі</w:t>
            </w:r>
          </w:p>
        </w:tc>
        <w:tc>
          <w:tcPr>
            <w:tcW w:w="1531" w:type="dxa"/>
          </w:tcPr>
          <w:p w:rsidR="00E71B34" w:rsidRPr="008B0612" w:rsidRDefault="00E71B34" w:rsidP="00E71B34">
            <w:pPr>
              <w:rPr>
                <w:lang w:val="uk-UA"/>
              </w:rPr>
            </w:pPr>
            <w:r w:rsidRPr="008B0612">
              <w:rPr>
                <w:lang w:val="uk-UA"/>
              </w:rPr>
              <w:t>recordId</w:t>
            </w:r>
          </w:p>
        </w:tc>
        <w:tc>
          <w:tcPr>
            <w:tcW w:w="1275" w:type="dxa"/>
          </w:tcPr>
          <w:p w:rsidR="00E71B34" w:rsidRPr="008B0612" w:rsidRDefault="00E71B34" w:rsidP="00E71B34">
            <w:pPr>
              <w:widowControl w:val="0"/>
              <w:ind w:left="-108" w:right="-90"/>
              <w:jc w:val="center"/>
              <w:rPr>
                <w:lang w:val="uk-UA"/>
              </w:rPr>
            </w:pPr>
            <w:r w:rsidRPr="008B0612">
              <w:rPr>
                <w:lang w:val="uk-UA"/>
              </w:rPr>
              <w:t>N(20)</w:t>
            </w:r>
          </w:p>
        </w:tc>
        <w:tc>
          <w:tcPr>
            <w:tcW w:w="1276" w:type="dxa"/>
          </w:tcPr>
          <w:p w:rsidR="00E71B34" w:rsidRPr="008B0612" w:rsidRDefault="00E71B34" w:rsidP="00E71B34">
            <w:pPr>
              <w:widowControl w:val="0"/>
              <w:ind w:left="-108" w:right="-90"/>
              <w:jc w:val="center"/>
              <w:rPr>
                <w:lang w:val="uk-UA"/>
              </w:rPr>
            </w:pPr>
            <w:r w:rsidRPr="008B0612">
              <w:rPr>
                <w:lang w:val="uk-UA"/>
              </w:rPr>
              <w:t>+</w:t>
            </w:r>
          </w:p>
        </w:tc>
        <w:tc>
          <w:tcPr>
            <w:tcW w:w="1985" w:type="dxa"/>
          </w:tcPr>
          <w:p w:rsidR="00E71B34" w:rsidRPr="00A607D9" w:rsidRDefault="00750F71" w:rsidP="006C7BB6">
            <w:pPr>
              <w:tabs>
                <w:tab w:val="left" w:pos="720"/>
              </w:tabs>
              <w:jc w:val="both"/>
              <w:rPr>
                <w:lang w:val="uk-UA"/>
              </w:rPr>
            </w:pPr>
            <w:r w:rsidRPr="00892651">
              <w:rPr>
                <w:lang w:val="uk-UA"/>
              </w:rPr>
              <w:t xml:space="preserve">При запиті про кредитні операції повертається інформація лише про </w:t>
            </w:r>
            <w:r w:rsidRPr="00892651">
              <w:rPr>
                <w:b/>
                <w:lang w:val="uk-UA"/>
              </w:rPr>
              <w:t>діюч</w:t>
            </w:r>
            <w:r w:rsidR="004D3F9C" w:rsidRPr="00892651">
              <w:rPr>
                <w:b/>
                <w:lang w:val="uk-UA"/>
              </w:rPr>
              <w:t>і</w:t>
            </w:r>
            <w:r w:rsidRPr="00892651">
              <w:rPr>
                <w:lang w:val="uk-UA"/>
              </w:rPr>
              <w:t xml:space="preserve"> операції</w:t>
            </w:r>
            <w:r w:rsidR="004D3F9C" w:rsidRPr="00A607D9">
              <w:rPr>
                <w:lang w:val="uk-UA"/>
              </w:rPr>
              <w:t xml:space="preserve"> (кредитні операції, п</w:t>
            </w:r>
            <w:r w:rsidR="004D3F9C" w:rsidRPr="00BF32CE">
              <w:rPr>
                <w:lang w:val="uk-UA"/>
              </w:rPr>
              <w:t>о яким не зазначено реквізит factEndDay)</w:t>
            </w:r>
            <w:r w:rsidR="00757FDF" w:rsidRPr="00892651">
              <w:rPr>
                <w:lang w:val="uk-UA"/>
              </w:rPr>
              <w:t>.</w:t>
            </w:r>
          </w:p>
        </w:tc>
      </w:tr>
      <w:tr w:rsidR="00E71B34" w:rsidRPr="008B0612" w:rsidTr="00750F71">
        <w:tc>
          <w:tcPr>
            <w:tcW w:w="851" w:type="dxa"/>
          </w:tcPr>
          <w:p w:rsidR="00E71B34" w:rsidRPr="008B0612" w:rsidRDefault="00E71B34" w:rsidP="00B3063F">
            <w:pPr>
              <w:pStyle w:val="a5"/>
              <w:rPr>
                <w:lang w:val="uk-UA"/>
              </w:rPr>
            </w:pPr>
            <w:r w:rsidRPr="008B0612">
              <w:rPr>
                <w:lang w:val="uk-UA"/>
              </w:rPr>
              <w:t>2</w:t>
            </w:r>
          </w:p>
        </w:tc>
        <w:tc>
          <w:tcPr>
            <w:tcW w:w="2722" w:type="dxa"/>
          </w:tcPr>
          <w:p w:rsidR="00E71B34" w:rsidRPr="008B0612" w:rsidRDefault="00E71B34" w:rsidP="00B3063F">
            <w:pPr>
              <w:pStyle w:val="a5"/>
              <w:rPr>
                <w:lang w:val="uk-UA"/>
              </w:rPr>
            </w:pPr>
            <w:r w:rsidRPr="008B0612">
              <w:rPr>
                <w:lang w:val="uk-UA" w:eastAsia="ru-RU"/>
              </w:rPr>
              <w:t>Дата першого надання інформації</w:t>
            </w:r>
          </w:p>
        </w:tc>
        <w:tc>
          <w:tcPr>
            <w:tcW w:w="1531" w:type="dxa"/>
          </w:tcPr>
          <w:p w:rsidR="00E71B34" w:rsidRPr="008B0612" w:rsidRDefault="00E71B34" w:rsidP="00B3063F">
            <w:pPr>
              <w:rPr>
                <w:lang w:val="uk-UA"/>
              </w:rPr>
            </w:pPr>
            <w:r w:rsidRPr="008B0612">
              <w:rPr>
                <w:lang w:val="uk-UA"/>
              </w:rPr>
              <w:t>dateIns</w:t>
            </w:r>
          </w:p>
        </w:tc>
        <w:tc>
          <w:tcPr>
            <w:tcW w:w="1275" w:type="dxa"/>
          </w:tcPr>
          <w:p w:rsidR="00E71B34" w:rsidRPr="008B0612" w:rsidRDefault="00E71B34" w:rsidP="00B3063F">
            <w:pPr>
              <w:widowControl w:val="0"/>
              <w:ind w:left="-108" w:right="-90"/>
              <w:jc w:val="center"/>
              <w:rPr>
                <w:lang w:val="uk-UA"/>
              </w:rPr>
            </w:pPr>
            <w:r w:rsidRPr="008B0612">
              <w:rPr>
                <w:lang w:val="uk-UA"/>
              </w:rPr>
              <w:t>D(19)</w:t>
            </w:r>
          </w:p>
        </w:tc>
        <w:tc>
          <w:tcPr>
            <w:tcW w:w="1276" w:type="dxa"/>
          </w:tcPr>
          <w:p w:rsidR="00E71B34" w:rsidRPr="008B0612" w:rsidRDefault="00E71B34" w:rsidP="00B3063F">
            <w:pPr>
              <w:widowControl w:val="0"/>
              <w:ind w:left="-108" w:right="-90"/>
              <w:jc w:val="center"/>
              <w:rPr>
                <w:lang w:val="uk-UA"/>
              </w:rPr>
            </w:pPr>
            <w:r w:rsidRPr="008B0612">
              <w:rPr>
                <w:lang w:val="uk-UA"/>
              </w:rPr>
              <w:t>+</w:t>
            </w:r>
          </w:p>
        </w:tc>
        <w:tc>
          <w:tcPr>
            <w:tcW w:w="1985" w:type="dxa"/>
          </w:tcPr>
          <w:p w:rsidR="00E71B34" w:rsidRPr="008B0612" w:rsidRDefault="00E71B34" w:rsidP="00B3063F">
            <w:pPr>
              <w:tabs>
                <w:tab w:val="left" w:pos="720"/>
              </w:tabs>
              <w:jc w:val="both"/>
              <w:rPr>
                <w:lang w:val="uk-UA"/>
              </w:rPr>
            </w:pPr>
          </w:p>
        </w:tc>
      </w:tr>
      <w:tr w:rsidR="00E71B34" w:rsidRPr="008B0612" w:rsidTr="00750F71">
        <w:tc>
          <w:tcPr>
            <w:tcW w:w="851" w:type="dxa"/>
            <w:tcBorders>
              <w:bottom w:val="single" w:sz="4" w:space="0" w:color="auto"/>
            </w:tcBorders>
          </w:tcPr>
          <w:p w:rsidR="00E71B34" w:rsidRPr="008B0612" w:rsidRDefault="00E71B34" w:rsidP="00B3063F">
            <w:pPr>
              <w:pStyle w:val="a5"/>
              <w:rPr>
                <w:lang w:val="uk-UA"/>
              </w:rPr>
            </w:pPr>
            <w:r w:rsidRPr="008B0612">
              <w:rPr>
                <w:lang w:val="uk-UA"/>
              </w:rPr>
              <w:t>3</w:t>
            </w:r>
          </w:p>
        </w:tc>
        <w:tc>
          <w:tcPr>
            <w:tcW w:w="2722" w:type="dxa"/>
            <w:tcBorders>
              <w:bottom w:val="single" w:sz="4" w:space="0" w:color="auto"/>
            </w:tcBorders>
          </w:tcPr>
          <w:p w:rsidR="00E71B34" w:rsidRPr="008B0612" w:rsidRDefault="00E71B34" w:rsidP="00B3063F">
            <w:pPr>
              <w:pStyle w:val="a5"/>
              <w:rPr>
                <w:lang w:val="uk-UA"/>
              </w:rPr>
            </w:pPr>
            <w:r w:rsidRPr="008B0612">
              <w:rPr>
                <w:lang w:val="uk-UA" w:eastAsia="ru-RU"/>
              </w:rPr>
              <w:t xml:space="preserve">Дата останньої модифікації інформації </w:t>
            </w:r>
          </w:p>
        </w:tc>
        <w:tc>
          <w:tcPr>
            <w:tcW w:w="1531" w:type="dxa"/>
            <w:tcBorders>
              <w:bottom w:val="single" w:sz="4" w:space="0" w:color="auto"/>
            </w:tcBorders>
          </w:tcPr>
          <w:p w:rsidR="00E71B34" w:rsidRPr="008B0612" w:rsidRDefault="00E71B34" w:rsidP="00B3063F">
            <w:pPr>
              <w:rPr>
                <w:lang w:val="uk-UA"/>
              </w:rPr>
            </w:pPr>
            <w:r w:rsidRPr="008B0612">
              <w:rPr>
                <w:lang w:val="uk-UA"/>
              </w:rPr>
              <w:t>dateEdit</w:t>
            </w:r>
          </w:p>
        </w:tc>
        <w:tc>
          <w:tcPr>
            <w:tcW w:w="1275" w:type="dxa"/>
            <w:tcBorders>
              <w:bottom w:val="single" w:sz="4" w:space="0" w:color="auto"/>
            </w:tcBorders>
          </w:tcPr>
          <w:p w:rsidR="00E71B34" w:rsidRPr="008B0612" w:rsidRDefault="00E71B34" w:rsidP="00B3063F">
            <w:pPr>
              <w:widowControl w:val="0"/>
              <w:ind w:left="-108" w:right="-90"/>
              <w:jc w:val="center"/>
              <w:rPr>
                <w:lang w:val="uk-UA"/>
              </w:rPr>
            </w:pPr>
            <w:r w:rsidRPr="008B0612">
              <w:rPr>
                <w:lang w:val="uk-UA"/>
              </w:rPr>
              <w:t>D(19)</w:t>
            </w:r>
          </w:p>
        </w:tc>
        <w:tc>
          <w:tcPr>
            <w:tcW w:w="1276" w:type="dxa"/>
            <w:tcBorders>
              <w:bottom w:val="single" w:sz="4" w:space="0" w:color="auto"/>
            </w:tcBorders>
          </w:tcPr>
          <w:p w:rsidR="00E71B34" w:rsidRPr="008B0612" w:rsidRDefault="00E71B34" w:rsidP="00B3063F">
            <w:pPr>
              <w:widowControl w:val="0"/>
              <w:ind w:left="-108" w:right="-90"/>
              <w:jc w:val="center"/>
              <w:rPr>
                <w:lang w:val="uk-UA"/>
              </w:rPr>
            </w:pPr>
            <w:r w:rsidRPr="008B0612">
              <w:rPr>
                <w:lang w:val="uk-UA"/>
              </w:rPr>
              <w:t>+</w:t>
            </w:r>
          </w:p>
        </w:tc>
        <w:tc>
          <w:tcPr>
            <w:tcW w:w="1985" w:type="dxa"/>
            <w:tcBorders>
              <w:bottom w:val="single" w:sz="4" w:space="0" w:color="auto"/>
            </w:tcBorders>
          </w:tcPr>
          <w:p w:rsidR="00E71B34" w:rsidRPr="008B0612" w:rsidRDefault="00E71B34" w:rsidP="00B3063F">
            <w:pPr>
              <w:tabs>
                <w:tab w:val="left" w:pos="720"/>
              </w:tabs>
              <w:jc w:val="both"/>
              <w:rPr>
                <w:lang w:val="uk-UA"/>
              </w:rPr>
            </w:pPr>
          </w:p>
        </w:tc>
      </w:tr>
    </w:tbl>
    <w:p w:rsidR="00EE09F8" w:rsidRPr="008B0612" w:rsidRDefault="00EE09F8" w:rsidP="00EE09F8">
      <w:pPr>
        <w:pStyle w:val="af1"/>
        <w:ind w:left="540"/>
        <w:jc w:val="both"/>
        <w:rPr>
          <w:rFonts w:ascii="Times New Roman" w:eastAsia="MS Mincho" w:hAnsi="Times New Roman" w:cs="Times New Roman"/>
          <w:sz w:val="28"/>
          <w:szCs w:val="28"/>
        </w:rPr>
      </w:pPr>
    </w:p>
    <w:p w:rsidR="0091102A" w:rsidRPr="008B0612" w:rsidRDefault="0091102A" w:rsidP="0091102A">
      <w:pPr>
        <w:pStyle w:val="2"/>
        <w:keepNext w:val="0"/>
        <w:keepLines w:val="0"/>
        <w:numPr>
          <w:ilvl w:val="0"/>
          <w:numId w:val="0"/>
        </w:numPr>
        <w:ind w:firstLine="567"/>
        <w:rPr>
          <w:rFonts w:ascii="Times New Roman" w:eastAsia="MS Mincho" w:hAnsi="Times New Roman" w:cs="Times New Roman"/>
          <w:kern w:val="0"/>
          <w:sz w:val="28"/>
          <w:szCs w:val="28"/>
        </w:rPr>
      </w:pPr>
      <w:r w:rsidRPr="008B0612">
        <w:rPr>
          <w:rFonts w:ascii="Times New Roman" w:eastAsia="MS Mincho" w:hAnsi="Times New Roman" w:cs="Times New Roman"/>
          <w:kern w:val="0"/>
          <w:sz w:val="28"/>
          <w:szCs w:val="28"/>
        </w:rPr>
        <w:t>При здійсненні Загального запиту (GET без параметрів) є можливість використовувати додаткові параметри адресної строки (OData). Наразі реалізована можливість використання наступних параметрів:</w:t>
      </w:r>
    </w:p>
    <w:p w:rsidR="0091102A" w:rsidRPr="008B0612" w:rsidRDefault="0091102A" w:rsidP="0091102A">
      <w:pPr>
        <w:pStyle w:val="2"/>
        <w:keepNext w:val="0"/>
        <w:keepLines w:val="0"/>
        <w:numPr>
          <w:ilvl w:val="0"/>
          <w:numId w:val="32"/>
        </w:numPr>
        <w:rPr>
          <w:rFonts w:ascii="Times New Roman" w:eastAsia="MS Mincho" w:hAnsi="Times New Roman" w:cs="Times New Roman"/>
          <w:kern w:val="0"/>
          <w:sz w:val="28"/>
          <w:szCs w:val="28"/>
        </w:rPr>
      </w:pPr>
      <w:r w:rsidRPr="008B0612">
        <w:rPr>
          <w:rFonts w:ascii="Times New Roman" w:eastAsia="MS Mincho" w:hAnsi="Times New Roman" w:cs="Times New Roman"/>
          <w:kern w:val="0"/>
          <w:sz w:val="28"/>
          <w:szCs w:val="28"/>
        </w:rPr>
        <w:t>$filter, фільтрація даних;</w:t>
      </w:r>
    </w:p>
    <w:p w:rsidR="0091102A" w:rsidRPr="008B0612" w:rsidRDefault="0091102A" w:rsidP="0091102A">
      <w:pPr>
        <w:pStyle w:val="2"/>
        <w:keepNext w:val="0"/>
        <w:keepLines w:val="0"/>
        <w:numPr>
          <w:ilvl w:val="0"/>
          <w:numId w:val="32"/>
        </w:numPr>
        <w:rPr>
          <w:rFonts w:ascii="Times New Roman" w:eastAsia="MS Mincho" w:hAnsi="Times New Roman" w:cs="Times New Roman"/>
          <w:kern w:val="0"/>
          <w:sz w:val="28"/>
          <w:szCs w:val="28"/>
        </w:rPr>
      </w:pPr>
      <w:r w:rsidRPr="008B0612">
        <w:rPr>
          <w:rFonts w:ascii="Times New Roman" w:eastAsia="MS Mincho" w:hAnsi="Times New Roman" w:cs="Times New Roman"/>
          <w:kern w:val="0"/>
          <w:sz w:val="28"/>
          <w:szCs w:val="28"/>
        </w:rPr>
        <w:t>$orderby, сортування;</w:t>
      </w:r>
    </w:p>
    <w:p w:rsidR="0091102A" w:rsidRPr="008B0612" w:rsidRDefault="0091102A" w:rsidP="0091102A">
      <w:pPr>
        <w:pStyle w:val="2"/>
        <w:keepNext w:val="0"/>
        <w:keepLines w:val="0"/>
        <w:numPr>
          <w:ilvl w:val="0"/>
          <w:numId w:val="32"/>
        </w:numPr>
        <w:rPr>
          <w:rFonts w:ascii="Times New Roman" w:eastAsia="MS Mincho" w:hAnsi="Times New Roman" w:cs="Times New Roman"/>
          <w:kern w:val="0"/>
          <w:sz w:val="28"/>
          <w:szCs w:val="28"/>
        </w:rPr>
      </w:pPr>
      <w:r w:rsidRPr="008B0612">
        <w:rPr>
          <w:rFonts w:ascii="Times New Roman" w:eastAsia="MS Mincho" w:hAnsi="Times New Roman" w:cs="Times New Roman"/>
          <w:kern w:val="0"/>
          <w:sz w:val="28"/>
          <w:szCs w:val="28"/>
        </w:rPr>
        <w:t>$select, отримання окремих реквізитів;</w:t>
      </w:r>
    </w:p>
    <w:p w:rsidR="0091102A" w:rsidRPr="008B0612" w:rsidRDefault="0091102A" w:rsidP="0091102A">
      <w:pPr>
        <w:pStyle w:val="2"/>
        <w:keepNext w:val="0"/>
        <w:keepLines w:val="0"/>
        <w:numPr>
          <w:ilvl w:val="0"/>
          <w:numId w:val="32"/>
        </w:numPr>
        <w:rPr>
          <w:rFonts w:ascii="Times New Roman" w:eastAsia="MS Mincho" w:hAnsi="Times New Roman" w:cs="Times New Roman"/>
          <w:kern w:val="0"/>
          <w:sz w:val="28"/>
          <w:szCs w:val="28"/>
        </w:rPr>
      </w:pPr>
      <w:r w:rsidRPr="008B0612">
        <w:rPr>
          <w:rFonts w:ascii="Times New Roman" w:eastAsia="MS Mincho" w:hAnsi="Times New Roman" w:cs="Times New Roman"/>
          <w:kern w:val="0"/>
          <w:sz w:val="28"/>
          <w:szCs w:val="28"/>
        </w:rPr>
        <w:t>$skip, пропуск перших n записів;</w:t>
      </w:r>
    </w:p>
    <w:p w:rsidR="0091102A" w:rsidRPr="008B0612" w:rsidRDefault="0091102A" w:rsidP="0091102A">
      <w:pPr>
        <w:pStyle w:val="2"/>
        <w:keepNext w:val="0"/>
        <w:keepLines w:val="0"/>
        <w:numPr>
          <w:ilvl w:val="0"/>
          <w:numId w:val="32"/>
        </w:numPr>
        <w:rPr>
          <w:rFonts w:ascii="Times New Roman" w:eastAsia="MS Mincho" w:hAnsi="Times New Roman" w:cs="Times New Roman"/>
          <w:kern w:val="0"/>
          <w:sz w:val="28"/>
          <w:szCs w:val="28"/>
        </w:rPr>
      </w:pPr>
      <w:r w:rsidRPr="008B0612">
        <w:rPr>
          <w:rFonts w:ascii="Times New Roman" w:eastAsia="MS Mincho" w:hAnsi="Times New Roman" w:cs="Times New Roman"/>
          <w:kern w:val="0"/>
          <w:sz w:val="28"/>
          <w:szCs w:val="28"/>
        </w:rPr>
        <w:t>$top, отримання перших n записів.</w:t>
      </w:r>
    </w:p>
    <w:p w:rsidR="00B47885" w:rsidRPr="00A607D9" w:rsidRDefault="003F3BBA" w:rsidP="00B47885">
      <w:pPr>
        <w:pStyle w:val="2"/>
        <w:keepNext w:val="0"/>
        <w:keepLines w:val="0"/>
        <w:numPr>
          <w:ilvl w:val="0"/>
          <w:numId w:val="0"/>
        </w:numPr>
        <w:ind w:firstLine="567"/>
        <w:rPr>
          <w:rFonts w:ascii="Times New Roman" w:eastAsia="MS Mincho" w:hAnsi="Times New Roman" w:cs="Times New Roman"/>
          <w:kern w:val="0"/>
          <w:sz w:val="28"/>
          <w:szCs w:val="28"/>
        </w:rPr>
      </w:pPr>
      <w:r w:rsidRPr="00892651">
        <w:rPr>
          <w:rFonts w:ascii="Times New Roman" w:eastAsia="MS Mincho" w:hAnsi="Times New Roman" w:cs="Times New Roman"/>
          <w:kern w:val="0"/>
          <w:sz w:val="28"/>
          <w:szCs w:val="28"/>
        </w:rPr>
        <w:lastRenderedPageBreak/>
        <w:t>Фільтрацію, сортування та вибірку</w:t>
      </w:r>
      <w:r w:rsidR="00B47885" w:rsidRPr="00892651">
        <w:rPr>
          <w:rFonts w:ascii="Times New Roman" w:eastAsia="MS Mincho" w:hAnsi="Times New Roman" w:cs="Times New Roman"/>
          <w:kern w:val="0"/>
          <w:sz w:val="28"/>
          <w:szCs w:val="28"/>
        </w:rPr>
        <w:t xml:space="preserve"> можливо здійснювати тільки за реквізитами, що наведені в переліку реквізитів </w:t>
      </w:r>
      <w:r w:rsidR="00B47885" w:rsidRPr="00892651">
        <w:rPr>
          <w:rFonts w:ascii="Times New Roman" w:eastAsia="MS Mincho" w:hAnsi="Times New Roman" w:cs="Times New Roman"/>
          <w:sz w:val="28"/>
          <w:szCs w:val="28"/>
        </w:rPr>
        <w:t>відповіді на Загальний запит.</w:t>
      </w:r>
    </w:p>
    <w:p w:rsidR="0091102A" w:rsidRPr="00BF32CE" w:rsidRDefault="0091102A" w:rsidP="0091102A">
      <w:pPr>
        <w:pStyle w:val="2"/>
        <w:keepNext w:val="0"/>
        <w:keepLines w:val="0"/>
        <w:numPr>
          <w:ilvl w:val="0"/>
          <w:numId w:val="0"/>
        </w:numPr>
        <w:ind w:firstLine="567"/>
        <w:rPr>
          <w:rFonts w:ascii="Times New Roman" w:eastAsia="MS Mincho" w:hAnsi="Times New Roman" w:cs="Times New Roman"/>
          <w:kern w:val="0"/>
          <w:sz w:val="28"/>
          <w:szCs w:val="28"/>
        </w:rPr>
      </w:pPr>
      <w:r w:rsidRPr="00BF32CE">
        <w:rPr>
          <w:rFonts w:ascii="Times New Roman" w:eastAsia="MS Mincho" w:hAnsi="Times New Roman" w:cs="Times New Roman"/>
          <w:kern w:val="0"/>
          <w:sz w:val="28"/>
          <w:szCs w:val="28"/>
        </w:rPr>
        <w:t xml:space="preserve">Приклади здійснення запитів </w:t>
      </w:r>
      <w:r w:rsidR="006E7B2D" w:rsidRPr="00BF32CE">
        <w:rPr>
          <w:rFonts w:ascii="Times New Roman" w:eastAsia="MS Mincho" w:hAnsi="Times New Roman" w:cs="Times New Roman"/>
          <w:kern w:val="0"/>
          <w:sz w:val="28"/>
          <w:szCs w:val="28"/>
        </w:rPr>
        <w:t>і</w:t>
      </w:r>
      <w:r w:rsidRPr="00BF32CE">
        <w:rPr>
          <w:rFonts w:ascii="Times New Roman" w:eastAsia="MS Mincho" w:hAnsi="Times New Roman" w:cs="Times New Roman"/>
          <w:kern w:val="0"/>
          <w:sz w:val="28"/>
          <w:szCs w:val="28"/>
        </w:rPr>
        <w:t>з використанням додаткових параметрів адресної строки:</w:t>
      </w:r>
    </w:p>
    <w:p w:rsidR="0091102A" w:rsidRPr="00276942" w:rsidRDefault="0091102A" w:rsidP="006A6D83">
      <w:pPr>
        <w:pStyle w:val="2"/>
        <w:keepNext w:val="0"/>
        <w:keepLines w:val="0"/>
        <w:numPr>
          <w:ilvl w:val="0"/>
          <w:numId w:val="32"/>
        </w:numPr>
        <w:rPr>
          <w:rFonts w:ascii="Times New Roman" w:eastAsia="MS Mincho" w:hAnsi="Times New Roman" w:cs="Times New Roman"/>
          <w:kern w:val="0"/>
          <w:sz w:val="28"/>
          <w:szCs w:val="28"/>
        </w:rPr>
      </w:pPr>
      <w:r w:rsidRPr="00BF32CE">
        <w:rPr>
          <w:rFonts w:ascii="Times New Roman" w:eastAsia="MS Mincho" w:hAnsi="Times New Roman" w:cs="Times New Roman"/>
          <w:kern w:val="0"/>
          <w:sz w:val="28"/>
          <w:szCs w:val="28"/>
        </w:rPr>
        <w:t>Пошук даних</w:t>
      </w:r>
      <w:r w:rsidR="00D06D4B" w:rsidRPr="00BF32CE">
        <w:rPr>
          <w:rFonts w:ascii="Times New Roman" w:eastAsia="MS Mincho" w:hAnsi="Times New Roman" w:cs="Times New Roman"/>
          <w:kern w:val="0"/>
          <w:sz w:val="28"/>
          <w:szCs w:val="28"/>
        </w:rPr>
        <w:t>,</w:t>
      </w:r>
      <w:r w:rsidRPr="007355B1">
        <w:rPr>
          <w:rFonts w:ascii="Times New Roman" w:eastAsia="MS Mincho" w:hAnsi="Times New Roman" w:cs="Times New Roman"/>
          <w:kern w:val="0"/>
          <w:sz w:val="28"/>
          <w:szCs w:val="28"/>
        </w:rPr>
        <w:t xml:space="preserve"> дата останньої модифікаці</w:t>
      </w:r>
      <w:r w:rsidRPr="00E43706">
        <w:rPr>
          <w:rFonts w:ascii="Times New Roman" w:eastAsia="MS Mincho" w:hAnsi="Times New Roman" w:cs="Times New Roman"/>
          <w:kern w:val="0"/>
          <w:sz w:val="28"/>
          <w:szCs w:val="28"/>
        </w:rPr>
        <w:t>ї яких більша або дорівнює 01.08.2018</w:t>
      </w:r>
      <w:r w:rsidR="006E7B2D" w:rsidRPr="00E43706">
        <w:rPr>
          <w:rFonts w:ascii="Times New Roman" w:eastAsia="MS Mincho" w:hAnsi="Times New Roman" w:cs="Times New Roman"/>
          <w:kern w:val="0"/>
          <w:sz w:val="28"/>
          <w:szCs w:val="28"/>
        </w:rPr>
        <w:t xml:space="preserve"> використовується посилання:</w:t>
      </w:r>
      <w:r w:rsidRPr="00E43706">
        <w:rPr>
          <w:rFonts w:ascii="Times New Roman" w:eastAsia="MS Mincho" w:hAnsi="Times New Roman" w:cs="Times New Roman"/>
          <w:kern w:val="0"/>
          <w:sz w:val="28"/>
          <w:szCs w:val="28"/>
        </w:rPr>
        <w:t xml:space="preserve"> </w:t>
      </w:r>
      <w:r w:rsidR="0095353E" w:rsidRPr="00E43706">
        <w:rPr>
          <w:rFonts w:ascii="Times New Roman" w:eastAsia="MS Mincho" w:hAnsi="Times New Roman" w:cs="Times New Roman"/>
          <w:sz w:val="28"/>
          <w:szCs w:val="28"/>
        </w:rPr>
        <w:t>cr_server</w:t>
      </w:r>
      <w:r w:rsidRPr="00E43706">
        <w:rPr>
          <w:rFonts w:ascii="Times New Roman" w:eastAsia="MS Mincho" w:hAnsi="Times New Roman" w:cs="Times New Roman"/>
          <w:kern w:val="0"/>
          <w:sz w:val="28"/>
          <w:szCs w:val="28"/>
        </w:rPr>
        <w:t>/cr_reestr/api/v2/xxxx?$filter=date</w:t>
      </w:r>
      <w:r w:rsidR="00FA356F" w:rsidRPr="00276942">
        <w:rPr>
          <w:rFonts w:ascii="Times New Roman" w:eastAsia="MS Mincho" w:hAnsi="Times New Roman" w:cs="Times New Roman"/>
          <w:kern w:val="0"/>
          <w:sz w:val="28"/>
          <w:szCs w:val="28"/>
        </w:rPr>
        <w:t>Edit</w:t>
      </w:r>
      <w:r w:rsidRPr="00276942">
        <w:rPr>
          <w:rFonts w:ascii="Times New Roman" w:eastAsia="MS Mincho" w:hAnsi="Times New Roman" w:cs="Times New Roman"/>
          <w:kern w:val="0"/>
          <w:sz w:val="28"/>
          <w:szCs w:val="28"/>
        </w:rPr>
        <w:t xml:space="preserve"> ge DATETIME'2018-08-22';</w:t>
      </w:r>
    </w:p>
    <w:p w:rsidR="0091102A" w:rsidRPr="00A607D9" w:rsidRDefault="0091102A" w:rsidP="006A6D83">
      <w:pPr>
        <w:pStyle w:val="2"/>
        <w:keepNext w:val="0"/>
        <w:keepLines w:val="0"/>
        <w:numPr>
          <w:ilvl w:val="0"/>
          <w:numId w:val="32"/>
        </w:numPr>
        <w:rPr>
          <w:rFonts w:ascii="Times New Roman" w:eastAsia="MS Mincho" w:hAnsi="Times New Roman" w:cs="Times New Roman"/>
          <w:kern w:val="0"/>
          <w:sz w:val="28"/>
          <w:szCs w:val="28"/>
        </w:rPr>
      </w:pPr>
      <w:r w:rsidRPr="00276942">
        <w:rPr>
          <w:rFonts w:ascii="Times New Roman" w:eastAsia="MS Mincho" w:hAnsi="Times New Roman" w:cs="Times New Roman"/>
          <w:kern w:val="0"/>
          <w:sz w:val="28"/>
          <w:szCs w:val="28"/>
        </w:rPr>
        <w:t>Сортувати за значенням унікального коду та отрима</w:t>
      </w:r>
      <w:r w:rsidR="00D06D4B" w:rsidRPr="00276942">
        <w:rPr>
          <w:rFonts w:ascii="Times New Roman" w:eastAsia="MS Mincho" w:hAnsi="Times New Roman" w:cs="Times New Roman"/>
          <w:kern w:val="0"/>
          <w:sz w:val="28"/>
          <w:szCs w:val="28"/>
        </w:rPr>
        <w:t>ти</w:t>
      </w:r>
      <w:r w:rsidRPr="00EA4E67">
        <w:rPr>
          <w:rFonts w:ascii="Times New Roman" w:eastAsia="MS Mincho" w:hAnsi="Times New Roman" w:cs="Times New Roman"/>
          <w:kern w:val="0"/>
          <w:sz w:val="28"/>
          <w:szCs w:val="28"/>
        </w:rPr>
        <w:t xml:space="preserve"> перш</w:t>
      </w:r>
      <w:r w:rsidR="00D06D4B" w:rsidRPr="00EA4E67">
        <w:rPr>
          <w:rFonts w:ascii="Times New Roman" w:eastAsia="MS Mincho" w:hAnsi="Times New Roman" w:cs="Times New Roman"/>
          <w:kern w:val="0"/>
          <w:sz w:val="28"/>
          <w:szCs w:val="28"/>
        </w:rPr>
        <w:t>і</w:t>
      </w:r>
      <w:r w:rsidRPr="00EA4E67">
        <w:rPr>
          <w:rFonts w:ascii="Times New Roman" w:eastAsia="MS Mincho" w:hAnsi="Times New Roman" w:cs="Times New Roman"/>
          <w:kern w:val="0"/>
          <w:sz w:val="28"/>
          <w:szCs w:val="28"/>
        </w:rPr>
        <w:t xml:space="preserve"> 100 записів</w:t>
      </w:r>
      <w:r w:rsidR="006E7B2D" w:rsidRPr="00EA4E67">
        <w:rPr>
          <w:rFonts w:ascii="Times New Roman" w:eastAsia="MS Mincho" w:hAnsi="Times New Roman" w:cs="Times New Roman"/>
          <w:kern w:val="0"/>
          <w:sz w:val="28"/>
          <w:szCs w:val="28"/>
        </w:rPr>
        <w:t>:</w:t>
      </w:r>
      <w:r w:rsidR="0095353E" w:rsidRPr="00BF32CE">
        <w:rPr>
          <w:rFonts w:ascii="Times New Roman" w:eastAsia="MS Mincho" w:hAnsi="Times New Roman" w:cs="Times New Roman"/>
          <w:sz w:val="28"/>
          <w:szCs w:val="28"/>
        </w:rPr>
        <w:t xml:space="preserve"> cr_server</w:t>
      </w:r>
      <w:r w:rsidR="001F08E5" w:rsidRPr="00F62F03">
        <w:rPr>
          <w:rFonts w:ascii="Times New Roman" w:eastAsia="MS Mincho" w:hAnsi="Times New Roman" w:cs="Times New Roman"/>
          <w:kern w:val="0"/>
          <w:sz w:val="28"/>
          <w:szCs w:val="28"/>
        </w:rPr>
        <w:t>/cr_reestr/api/v2/xxxx?$orderby=recordId&amp;$top=100</w:t>
      </w:r>
      <w:r w:rsidRPr="00A607D9">
        <w:rPr>
          <w:rFonts w:ascii="Times New Roman" w:eastAsia="MS Mincho" w:hAnsi="Times New Roman" w:cs="Times New Roman"/>
          <w:kern w:val="0"/>
          <w:sz w:val="28"/>
          <w:szCs w:val="28"/>
        </w:rPr>
        <w:t>;</w:t>
      </w:r>
    </w:p>
    <w:p w:rsidR="0091102A" w:rsidRPr="00A607D9" w:rsidRDefault="0091102A" w:rsidP="006A6D83">
      <w:pPr>
        <w:pStyle w:val="2"/>
        <w:keepNext w:val="0"/>
        <w:keepLines w:val="0"/>
        <w:numPr>
          <w:ilvl w:val="0"/>
          <w:numId w:val="32"/>
        </w:numPr>
        <w:rPr>
          <w:rFonts w:ascii="Times New Roman" w:eastAsia="MS Mincho" w:hAnsi="Times New Roman" w:cs="Times New Roman"/>
          <w:kern w:val="0"/>
          <w:sz w:val="28"/>
          <w:szCs w:val="28"/>
        </w:rPr>
      </w:pPr>
      <w:r w:rsidRPr="00BF32CE">
        <w:rPr>
          <w:rFonts w:ascii="Times New Roman" w:eastAsia="MS Mincho" w:hAnsi="Times New Roman" w:cs="Times New Roman"/>
          <w:kern w:val="0"/>
          <w:sz w:val="28"/>
          <w:szCs w:val="28"/>
        </w:rPr>
        <w:t>Сортувати за значенням унікального коду, пропустит</w:t>
      </w:r>
      <w:r w:rsidR="000A0354" w:rsidRPr="00BF32CE">
        <w:rPr>
          <w:rFonts w:ascii="Times New Roman" w:eastAsia="MS Mincho" w:hAnsi="Times New Roman" w:cs="Times New Roman"/>
          <w:kern w:val="0"/>
          <w:sz w:val="28"/>
          <w:szCs w:val="28"/>
        </w:rPr>
        <w:t>и перші 100 записів та отримати</w:t>
      </w:r>
      <w:r w:rsidR="006E7B2D" w:rsidRPr="00BF32CE">
        <w:rPr>
          <w:rFonts w:ascii="Times New Roman" w:eastAsia="MS Mincho" w:hAnsi="Times New Roman" w:cs="Times New Roman"/>
          <w:kern w:val="0"/>
          <w:sz w:val="28"/>
          <w:szCs w:val="28"/>
        </w:rPr>
        <w:t xml:space="preserve"> </w:t>
      </w:r>
      <w:r w:rsidRPr="00BF32CE">
        <w:rPr>
          <w:rFonts w:ascii="Times New Roman" w:eastAsia="MS Mincho" w:hAnsi="Times New Roman" w:cs="Times New Roman"/>
          <w:kern w:val="0"/>
          <w:sz w:val="28"/>
          <w:szCs w:val="28"/>
        </w:rPr>
        <w:t>наступні</w:t>
      </w:r>
      <w:r w:rsidR="006E7B2D" w:rsidRPr="00BF32CE">
        <w:rPr>
          <w:rFonts w:ascii="Times New Roman" w:eastAsia="MS Mincho" w:hAnsi="Times New Roman" w:cs="Times New Roman"/>
          <w:kern w:val="0"/>
          <w:sz w:val="28"/>
          <w:szCs w:val="28"/>
        </w:rPr>
        <w:t xml:space="preserve"> </w:t>
      </w:r>
      <w:r w:rsidRPr="007355B1">
        <w:rPr>
          <w:rFonts w:ascii="Times New Roman" w:eastAsia="MS Mincho" w:hAnsi="Times New Roman" w:cs="Times New Roman"/>
          <w:kern w:val="0"/>
          <w:sz w:val="28"/>
          <w:szCs w:val="28"/>
        </w:rPr>
        <w:t>100</w:t>
      </w:r>
      <w:r w:rsidR="006E7B2D" w:rsidRPr="00E43706">
        <w:rPr>
          <w:rFonts w:ascii="Times New Roman" w:eastAsia="MS Mincho" w:hAnsi="Times New Roman" w:cs="Times New Roman"/>
          <w:kern w:val="0"/>
          <w:sz w:val="28"/>
          <w:szCs w:val="28"/>
        </w:rPr>
        <w:t>:</w:t>
      </w:r>
      <w:r w:rsidRPr="00E43706">
        <w:rPr>
          <w:rFonts w:ascii="Times New Roman" w:eastAsia="MS Mincho" w:hAnsi="Times New Roman" w:cs="Times New Roman"/>
          <w:kern w:val="0"/>
          <w:sz w:val="28"/>
          <w:szCs w:val="28"/>
        </w:rPr>
        <w:t xml:space="preserve"> </w:t>
      </w:r>
      <w:r w:rsidR="0095353E" w:rsidRPr="00BF32CE">
        <w:rPr>
          <w:rFonts w:ascii="Times New Roman" w:eastAsia="MS Mincho" w:hAnsi="Times New Roman" w:cs="Times New Roman"/>
          <w:sz w:val="28"/>
          <w:szCs w:val="28"/>
        </w:rPr>
        <w:t>cr_server</w:t>
      </w:r>
      <w:r w:rsidR="001F08E5" w:rsidRPr="00F62F03">
        <w:rPr>
          <w:rFonts w:ascii="Times New Roman" w:eastAsia="MS Mincho" w:hAnsi="Times New Roman" w:cs="Times New Roman"/>
          <w:kern w:val="0"/>
          <w:sz w:val="28"/>
          <w:szCs w:val="28"/>
        </w:rPr>
        <w:t>/cr_reestr/api/v2/xxxx?$orderby=recordId&amp;$top=100&amp;$skip=100</w:t>
      </w:r>
      <w:r w:rsidRPr="00A607D9">
        <w:rPr>
          <w:rFonts w:ascii="Times New Roman" w:eastAsia="MS Mincho" w:hAnsi="Times New Roman" w:cs="Times New Roman"/>
          <w:kern w:val="0"/>
          <w:sz w:val="28"/>
          <w:szCs w:val="28"/>
        </w:rPr>
        <w:t>;</w:t>
      </w:r>
    </w:p>
    <w:p w:rsidR="0091102A" w:rsidRPr="00BF32CE" w:rsidRDefault="0091102A" w:rsidP="006A6D83">
      <w:pPr>
        <w:pStyle w:val="2"/>
        <w:keepNext w:val="0"/>
        <w:keepLines w:val="0"/>
        <w:numPr>
          <w:ilvl w:val="0"/>
          <w:numId w:val="32"/>
        </w:numPr>
        <w:rPr>
          <w:rFonts w:ascii="Times New Roman" w:eastAsia="MS Mincho" w:hAnsi="Times New Roman" w:cs="Times New Roman"/>
          <w:kern w:val="0"/>
          <w:sz w:val="28"/>
          <w:szCs w:val="28"/>
        </w:rPr>
      </w:pPr>
      <w:r w:rsidRPr="00BF32CE">
        <w:rPr>
          <w:rFonts w:ascii="Times New Roman" w:eastAsia="MS Mincho" w:hAnsi="Times New Roman" w:cs="Times New Roman"/>
          <w:kern w:val="0"/>
          <w:sz w:val="28"/>
          <w:szCs w:val="28"/>
        </w:rPr>
        <w:t>Сортувати за значенням унікального коду, пропустити перші 100 записів та отримати тільки значення унікальних кодів для наступних 100 записів</w:t>
      </w:r>
      <w:r w:rsidR="006E7B2D" w:rsidRPr="00BF32CE">
        <w:rPr>
          <w:rFonts w:ascii="Times New Roman" w:eastAsia="MS Mincho" w:hAnsi="Times New Roman" w:cs="Times New Roman"/>
          <w:kern w:val="0"/>
          <w:sz w:val="28"/>
          <w:szCs w:val="28"/>
        </w:rPr>
        <w:t>:</w:t>
      </w:r>
      <w:r w:rsidRPr="00BF32CE">
        <w:rPr>
          <w:rFonts w:ascii="Times New Roman" w:eastAsia="MS Mincho" w:hAnsi="Times New Roman" w:cs="Times New Roman"/>
          <w:kern w:val="0"/>
          <w:sz w:val="28"/>
          <w:szCs w:val="28"/>
        </w:rPr>
        <w:t xml:space="preserve"> </w:t>
      </w:r>
      <w:r w:rsidR="0095353E" w:rsidRPr="00BF32CE">
        <w:rPr>
          <w:rFonts w:ascii="Times New Roman" w:eastAsia="MS Mincho" w:hAnsi="Times New Roman" w:cs="Times New Roman"/>
          <w:sz w:val="28"/>
          <w:szCs w:val="28"/>
        </w:rPr>
        <w:t>cr_server</w:t>
      </w:r>
      <w:r w:rsidR="001F08E5" w:rsidRPr="00F62F03">
        <w:rPr>
          <w:rFonts w:ascii="Times New Roman" w:eastAsia="MS Mincho" w:hAnsi="Times New Roman" w:cs="Times New Roman"/>
          <w:kern w:val="0"/>
          <w:sz w:val="28"/>
          <w:szCs w:val="28"/>
        </w:rPr>
        <w:t>/cr_reestr/api/v2/CREDIT?$orderby=recordId&amp;$top=100&amp;$skip=100&amp;$select=recordId</w:t>
      </w:r>
      <w:r w:rsidRPr="00BF32CE">
        <w:rPr>
          <w:rFonts w:ascii="Times New Roman" w:eastAsia="MS Mincho" w:hAnsi="Times New Roman" w:cs="Times New Roman"/>
          <w:kern w:val="0"/>
          <w:sz w:val="28"/>
          <w:szCs w:val="28"/>
        </w:rPr>
        <w:t xml:space="preserve">. </w:t>
      </w:r>
    </w:p>
    <w:p w:rsidR="0091102A" w:rsidRPr="00BF32CE" w:rsidRDefault="0091102A" w:rsidP="0091102A">
      <w:pPr>
        <w:pStyle w:val="2"/>
        <w:keepNext w:val="0"/>
        <w:keepLines w:val="0"/>
        <w:numPr>
          <w:ilvl w:val="0"/>
          <w:numId w:val="0"/>
        </w:numPr>
        <w:rPr>
          <w:rFonts w:ascii="Times New Roman" w:eastAsia="MS Mincho" w:hAnsi="Times New Roman" w:cs="Times New Roman"/>
          <w:kern w:val="0"/>
          <w:sz w:val="28"/>
          <w:szCs w:val="28"/>
        </w:rPr>
      </w:pPr>
      <w:r w:rsidRPr="00BF32CE">
        <w:rPr>
          <w:rFonts w:ascii="Times New Roman" w:eastAsia="MS Mincho" w:hAnsi="Times New Roman" w:cs="Times New Roman"/>
          <w:kern w:val="0"/>
          <w:sz w:val="28"/>
          <w:szCs w:val="28"/>
        </w:rPr>
        <w:t xml:space="preserve">Параметри можливо комбінувати один з одним. Коротко про використання додаткових параметрів </w:t>
      </w:r>
      <w:r w:rsidR="00FA356F" w:rsidRPr="00BF32CE">
        <w:rPr>
          <w:rFonts w:ascii="Times New Roman" w:eastAsia="MS Mincho" w:hAnsi="Times New Roman" w:cs="Times New Roman"/>
          <w:kern w:val="0"/>
          <w:sz w:val="28"/>
          <w:szCs w:val="28"/>
        </w:rPr>
        <w:t xml:space="preserve">можливо прочитати за посиланням </w:t>
      </w:r>
      <w:hyperlink r:id="rId23" w:history="1">
        <w:r w:rsidR="00FA356F" w:rsidRPr="00BF32CE">
          <w:rPr>
            <w:rStyle w:val="af9"/>
            <w:rFonts w:ascii="Times New Roman" w:eastAsia="MS Mincho" w:hAnsi="Times New Roman"/>
            <w:kern w:val="0"/>
            <w:sz w:val="28"/>
            <w:szCs w:val="28"/>
          </w:rPr>
          <w:t>https://www.odata.org/getting-started/basic-tutorial</w:t>
        </w:r>
      </w:hyperlink>
      <w:r w:rsidR="00FA356F" w:rsidRPr="00BF32CE">
        <w:rPr>
          <w:rFonts w:ascii="Times New Roman" w:eastAsia="MS Mincho" w:hAnsi="Times New Roman" w:cs="Times New Roman"/>
          <w:kern w:val="0"/>
          <w:sz w:val="28"/>
          <w:szCs w:val="28"/>
        </w:rPr>
        <w:t>.</w:t>
      </w:r>
    </w:p>
    <w:p w:rsidR="00BA1582" w:rsidRPr="00E43706" w:rsidRDefault="00BA1582" w:rsidP="0091102A">
      <w:pPr>
        <w:pStyle w:val="2"/>
        <w:keepNext w:val="0"/>
        <w:keepLines w:val="0"/>
        <w:numPr>
          <w:ilvl w:val="0"/>
          <w:numId w:val="0"/>
        </w:numPr>
        <w:ind w:firstLine="567"/>
        <w:rPr>
          <w:rFonts w:ascii="Times New Roman" w:eastAsia="MS Mincho" w:hAnsi="Times New Roman" w:cs="Times New Roman"/>
          <w:kern w:val="0"/>
          <w:sz w:val="28"/>
          <w:szCs w:val="28"/>
        </w:rPr>
      </w:pPr>
      <w:r w:rsidRPr="00BF32CE">
        <w:rPr>
          <w:rFonts w:ascii="Times New Roman" w:eastAsia="MS Mincho" w:hAnsi="Times New Roman" w:cs="Times New Roman"/>
          <w:b/>
          <w:kern w:val="0"/>
          <w:sz w:val="28"/>
          <w:szCs w:val="28"/>
        </w:rPr>
        <w:t>Якщо кількість записів наданих банком до КР перевищує 10000, наполегливо рекомендуємо не використовувати запит типу GET без додаткових параметрів</w:t>
      </w:r>
      <w:r w:rsidR="000A0354" w:rsidRPr="00BF32CE">
        <w:rPr>
          <w:rFonts w:ascii="Times New Roman" w:eastAsia="MS Mincho" w:hAnsi="Times New Roman" w:cs="Times New Roman"/>
          <w:b/>
          <w:kern w:val="0"/>
          <w:sz w:val="28"/>
          <w:szCs w:val="28"/>
        </w:rPr>
        <w:t xml:space="preserve"> адресної строки</w:t>
      </w:r>
      <w:r w:rsidRPr="007355B1">
        <w:rPr>
          <w:rFonts w:ascii="Times New Roman" w:eastAsia="MS Mincho" w:hAnsi="Times New Roman" w:cs="Times New Roman"/>
          <w:b/>
          <w:kern w:val="0"/>
          <w:sz w:val="28"/>
          <w:szCs w:val="28"/>
        </w:rPr>
        <w:t>.</w:t>
      </w:r>
      <w:r w:rsidR="00FA356F" w:rsidRPr="00E43706">
        <w:rPr>
          <w:rFonts w:ascii="Times New Roman" w:eastAsia="MS Mincho" w:hAnsi="Times New Roman" w:cs="Times New Roman"/>
          <w:b/>
          <w:kern w:val="0"/>
          <w:sz w:val="28"/>
          <w:szCs w:val="28"/>
        </w:rPr>
        <w:t xml:space="preserve"> Не виконання цих рекомендацій може призвести до значного уповільнення роботи сервісу та унеможливлення отримання інформації</w:t>
      </w:r>
      <w:r w:rsidR="00FA356F" w:rsidRPr="00E43706">
        <w:rPr>
          <w:rFonts w:ascii="Times New Roman" w:eastAsia="MS Mincho" w:hAnsi="Times New Roman" w:cs="Times New Roman"/>
          <w:kern w:val="0"/>
          <w:sz w:val="28"/>
          <w:szCs w:val="28"/>
        </w:rPr>
        <w:t>.</w:t>
      </w:r>
    </w:p>
    <w:p w:rsidR="00320191" w:rsidRPr="00276942" w:rsidRDefault="00320191" w:rsidP="00320191">
      <w:pPr>
        <w:pStyle w:val="2"/>
        <w:keepNext w:val="0"/>
        <w:keepLines w:val="0"/>
        <w:numPr>
          <w:ilvl w:val="0"/>
          <w:numId w:val="0"/>
        </w:numPr>
        <w:ind w:firstLine="567"/>
        <w:rPr>
          <w:rFonts w:ascii="Times New Roman" w:eastAsia="MS Mincho" w:hAnsi="Times New Roman" w:cs="Times New Roman"/>
          <w:kern w:val="0"/>
          <w:sz w:val="28"/>
          <w:szCs w:val="28"/>
        </w:rPr>
      </w:pPr>
      <w:r w:rsidRPr="00276942">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276942">
        <w:rPr>
          <w:rFonts w:ascii="Times New Roman" w:hAnsi="Times New Roman" w:cs="Times New Roman"/>
          <w:sz w:val="28"/>
          <w:szCs w:val="28"/>
        </w:rPr>
        <w:t>“payload”</w:t>
      </w:r>
      <w:r w:rsidRPr="00276942">
        <w:rPr>
          <w:rFonts w:ascii="Times New Roman" w:eastAsia="MS Mincho" w:hAnsi="Times New Roman" w:cs="Times New Roman"/>
          <w:kern w:val="0"/>
          <w:sz w:val="28"/>
          <w:szCs w:val="28"/>
        </w:rPr>
        <w:t xml:space="preserve"> у відповідь на запит типу GET.</w:t>
      </w:r>
    </w:p>
    <w:p w:rsidR="00320191" w:rsidRPr="00EA4E67" w:rsidRDefault="00320191" w:rsidP="00320191">
      <w:pPr>
        <w:jc w:val="both"/>
        <w:rPr>
          <w:b/>
        </w:rPr>
      </w:pPr>
    </w:p>
    <w:tbl>
      <w:tblPr>
        <w:tblW w:w="0" w:type="auto"/>
        <w:tblInd w:w="108"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521"/>
      </w:tblGrid>
      <w:tr w:rsidR="00320191" w:rsidRPr="008B0612" w:rsidTr="00320191">
        <w:trPr>
          <w:trHeight w:val="691"/>
        </w:trPr>
        <w:tc>
          <w:tcPr>
            <w:tcW w:w="9521" w:type="dxa"/>
            <w:vAlign w:val="center"/>
          </w:tcPr>
          <w:p w:rsidR="00320191" w:rsidRPr="00A40781" w:rsidRDefault="00320191"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0781">
              <w:t>[</w:t>
            </w:r>
          </w:p>
          <w:p w:rsidR="00320191" w:rsidRPr="005A25E3"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25E3">
              <w:t xml:space="preserve">   </w:t>
            </w:r>
            <w:r w:rsidR="00320191" w:rsidRPr="005A25E3">
              <w:t>{</w:t>
            </w:r>
          </w:p>
          <w:p w:rsidR="00320191" w:rsidRPr="00F01DD9"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0640">
              <w:t xml:space="preserve">      </w:t>
            </w:r>
            <w:r w:rsidR="00320191" w:rsidRPr="00280640">
              <w:t>"recordId":</w:t>
            </w:r>
            <w:r w:rsidRPr="00AA1E4A">
              <w:t>20</w:t>
            </w:r>
            <w:r w:rsidR="000A4337" w:rsidRPr="00F01DD9">
              <w:t>0</w:t>
            </w:r>
            <w:r w:rsidRPr="00F01DD9">
              <w:t>1</w:t>
            </w:r>
            <w:r w:rsidR="000A4337" w:rsidRPr="00F01DD9">
              <w:t>7</w:t>
            </w:r>
            <w:r w:rsidR="00320191" w:rsidRPr="00F01DD9">
              <w:t>,"dateIns":"2017-11-02T14:10:00","dateEdit":"2017-11-02T14:10:00"</w:t>
            </w:r>
          </w:p>
          <w:p w:rsidR="00320191" w:rsidRPr="00F7634C"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17A0">
              <w:t xml:space="preserve">   </w:t>
            </w:r>
            <w:r w:rsidR="00320191" w:rsidRPr="00F7634C">
              <w:t>},</w:t>
            </w:r>
          </w:p>
          <w:p w:rsidR="00320191" w:rsidRPr="00155155"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155">
              <w:t xml:space="preserve">   </w:t>
            </w:r>
            <w:r w:rsidR="00320191" w:rsidRPr="00155155">
              <w:t>{</w:t>
            </w:r>
          </w:p>
          <w:p w:rsidR="00320191" w:rsidRPr="006F2A28"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259F">
              <w:t xml:space="preserve">      </w:t>
            </w:r>
            <w:r w:rsidR="00320191" w:rsidRPr="0042703E">
              <w:t>"recordId":20</w:t>
            </w:r>
            <w:r w:rsidR="000A4337" w:rsidRPr="0042703E">
              <w:t>0</w:t>
            </w:r>
            <w:r w:rsidR="00320191" w:rsidRPr="0042703E">
              <w:t>1</w:t>
            </w:r>
            <w:r w:rsidR="000A4337" w:rsidRPr="006F2A28">
              <w:t>9</w:t>
            </w:r>
            <w:r w:rsidR="00320191" w:rsidRPr="006F2A28">
              <w:t>,"dateIns":"2017-11-02T14:09:05","dateEdit":"2017-11-02T14:09:05"</w:t>
            </w:r>
          </w:p>
          <w:p w:rsidR="00320191" w:rsidRPr="00A27B73"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B73">
              <w:t xml:space="preserve">   </w:t>
            </w:r>
            <w:r w:rsidR="00320191" w:rsidRPr="00A27B73">
              <w:t>},</w:t>
            </w:r>
          </w:p>
          <w:p w:rsidR="00320191" w:rsidRPr="00A27B73" w:rsidRDefault="00320191"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B73">
              <w:t>…</w:t>
            </w:r>
          </w:p>
          <w:p w:rsidR="00320191" w:rsidRPr="00A27B73"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B73">
              <w:t xml:space="preserve">   </w:t>
            </w:r>
            <w:r w:rsidR="00320191" w:rsidRPr="00A27B73">
              <w:t>{</w:t>
            </w:r>
          </w:p>
          <w:p w:rsidR="00320191" w:rsidRPr="009D4319"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45C53">
              <w:t xml:space="preserve">      </w:t>
            </w:r>
            <w:r w:rsidR="00320191" w:rsidRPr="00A05A06">
              <w:t>"recordId":20</w:t>
            </w:r>
            <w:r w:rsidR="000A4337" w:rsidRPr="009D4319">
              <w:t>0</w:t>
            </w:r>
            <w:r w:rsidR="00320191" w:rsidRPr="009D4319">
              <w:t>31,"dateIns":"2017-11-02T14:09:09","dateEdit":"2017-11-02T14:09:09"</w:t>
            </w:r>
          </w:p>
          <w:p w:rsidR="00320191" w:rsidRPr="00D55DFF"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55DFF">
              <w:t xml:space="preserve">   </w:t>
            </w:r>
            <w:r w:rsidR="00320191" w:rsidRPr="00D55DFF">
              <w:t>}</w:t>
            </w:r>
          </w:p>
          <w:p w:rsidR="00320191" w:rsidRPr="00885C79" w:rsidRDefault="00320191"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5C79">
              <w:t>]</w:t>
            </w:r>
          </w:p>
        </w:tc>
      </w:tr>
    </w:tbl>
    <w:p w:rsidR="004E18C1" w:rsidRPr="008B0612" w:rsidRDefault="004E18C1" w:rsidP="00EE09F8">
      <w:pPr>
        <w:pStyle w:val="af1"/>
        <w:ind w:left="540"/>
        <w:jc w:val="both"/>
        <w:rPr>
          <w:rFonts w:ascii="Times New Roman" w:eastAsia="MS Mincho" w:hAnsi="Times New Roman" w:cs="Times New Roman"/>
          <w:sz w:val="28"/>
          <w:szCs w:val="28"/>
        </w:rPr>
      </w:pPr>
    </w:p>
    <w:p w:rsidR="000B55F3" w:rsidRPr="008B0612" w:rsidRDefault="000B55F3" w:rsidP="00B3063F">
      <w:pPr>
        <w:pStyle w:val="af1"/>
        <w:numPr>
          <w:ilvl w:val="1"/>
          <w:numId w:val="2"/>
        </w:numPr>
        <w:ind w:left="0" w:firstLine="540"/>
        <w:jc w:val="both"/>
        <w:rPr>
          <w:rFonts w:ascii="Times New Roman" w:eastAsia="MS Mincho" w:hAnsi="Times New Roman" w:cs="Times New Roman"/>
          <w:sz w:val="28"/>
          <w:szCs w:val="28"/>
        </w:rPr>
      </w:pPr>
      <w:r w:rsidRPr="008B0612">
        <w:rPr>
          <w:rFonts w:ascii="Times New Roman" w:eastAsia="MS Mincho" w:hAnsi="Times New Roman" w:cs="Times New Roman"/>
          <w:sz w:val="28"/>
          <w:szCs w:val="28"/>
        </w:rPr>
        <w:t xml:space="preserve">Перелік реквізитів відповіді на </w:t>
      </w:r>
      <w:r w:rsidR="00C6033B" w:rsidRPr="008B0612">
        <w:rPr>
          <w:rFonts w:ascii="Times New Roman" w:eastAsia="MS Mincho" w:hAnsi="Times New Roman" w:cs="Times New Roman"/>
          <w:sz w:val="28"/>
          <w:szCs w:val="28"/>
        </w:rPr>
        <w:t>к</w:t>
      </w:r>
      <w:r w:rsidRPr="008B0612">
        <w:rPr>
          <w:rFonts w:ascii="Times New Roman" w:eastAsia="MS Mincho" w:hAnsi="Times New Roman" w:cs="Times New Roman"/>
          <w:sz w:val="28"/>
          <w:szCs w:val="28"/>
        </w:rPr>
        <w:t xml:space="preserve">онкретний запит (GET з параметрами) (див. п. 6.15) на веб-сервіс «Боржник» (фізична особа) – </w:t>
      </w:r>
      <w:r w:rsidRPr="008B0612">
        <w:rPr>
          <w:rFonts w:ascii="Times New Roman" w:eastAsia="MS Mincho" w:hAnsi="Times New Roman" w:cs="Times New Roman"/>
          <w:b/>
          <w:sz w:val="28"/>
          <w:szCs w:val="28"/>
        </w:rPr>
        <w:t>customer_pp.</w:t>
      </w:r>
    </w:p>
    <w:p w:rsidR="000B55F3" w:rsidRPr="008B0612" w:rsidRDefault="000B55F3" w:rsidP="000B55F3">
      <w:pPr>
        <w:pStyle w:val="af1"/>
        <w:ind w:left="540"/>
        <w:jc w:val="both"/>
        <w:rPr>
          <w:rFonts w:ascii="Times New Roman" w:eastAsia="MS Mincho" w:hAnsi="Times New Roman" w:cs="Times New Roman"/>
          <w:b/>
          <w:sz w:val="28"/>
          <w:szCs w:val="28"/>
        </w:rPr>
      </w:pPr>
    </w:p>
    <w:tbl>
      <w:tblPr>
        <w:tblStyle w:val="a9"/>
        <w:tblW w:w="9640" w:type="dxa"/>
        <w:tblInd w:w="-34" w:type="dxa"/>
        <w:tblBorders>
          <w:insideH w:val="single" w:sz="6" w:space="0" w:color="auto"/>
          <w:insideV w:val="single" w:sz="6" w:space="0" w:color="auto"/>
        </w:tblBorders>
        <w:tblLayout w:type="fixed"/>
        <w:tblLook w:val="01E0" w:firstRow="1" w:lastRow="1" w:firstColumn="1" w:lastColumn="1" w:noHBand="0" w:noVBand="0"/>
      </w:tblPr>
      <w:tblGrid>
        <w:gridCol w:w="851"/>
        <w:gridCol w:w="1701"/>
        <w:gridCol w:w="1985"/>
        <w:gridCol w:w="1275"/>
        <w:gridCol w:w="1418"/>
        <w:gridCol w:w="2410"/>
      </w:tblGrid>
      <w:tr w:rsidR="000B55F3" w:rsidRPr="008B0612" w:rsidTr="00F5655E">
        <w:tc>
          <w:tcPr>
            <w:tcW w:w="851" w:type="dxa"/>
            <w:tcBorders>
              <w:top w:val="single" w:sz="4" w:space="0" w:color="auto"/>
            </w:tcBorders>
          </w:tcPr>
          <w:p w:rsidR="000B55F3" w:rsidRPr="008B0612" w:rsidRDefault="000B55F3" w:rsidP="00B3063F">
            <w:pPr>
              <w:widowControl w:val="0"/>
              <w:jc w:val="center"/>
              <w:rPr>
                <w:lang w:val="uk-UA"/>
              </w:rPr>
            </w:pPr>
            <w:r w:rsidRPr="008B0612">
              <w:rPr>
                <w:lang w:val="uk-UA"/>
              </w:rPr>
              <w:t>№</w:t>
            </w:r>
          </w:p>
          <w:p w:rsidR="000B55F3" w:rsidRPr="008B0612" w:rsidRDefault="000B55F3" w:rsidP="00B3063F">
            <w:pPr>
              <w:widowControl w:val="0"/>
              <w:jc w:val="center"/>
              <w:rPr>
                <w:lang w:val="uk-UA"/>
              </w:rPr>
            </w:pPr>
            <w:r w:rsidRPr="008B0612">
              <w:rPr>
                <w:lang w:val="uk-UA"/>
              </w:rPr>
              <w:t>з/п</w:t>
            </w:r>
          </w:p>
        </w:tc>
        <w:tc>
          <w:tcPr>
            <w:tcW w:w="1701" w:type="dxa"/>
            <w:tcBorders>
              <w:top w:val="single" w:sz="4" w:space="0" w:color="auto"/>
            </w:tcBorders>
          </w:tcPr>
          <w:p w:rsidR="000B55F3" w:rsidRPr="008B0612" w:rsidRDefault="000B55F3" w:rsidP="00B3063F">
            <w:pPr>
              <w:widowControl w:val="0"/>
              <w:jc w:val="center"/>
              <w:rPr>
                <w:lang w:val="uk-UA"/>
              </w:rPr>
            </w:pPr>
            <w:r w:rsidRPr="008B0612">
              <w:rPr>
                <w:lang w:val="uk-UA"/>
              </w:rPr>
              <w:t>Зміст реквізиту</w:t>
            </w:r>
          </w:p>
        </w:tc>
        <w:tc>
          <w:tcPr>
            <w:tcW w:w="1985" w:type="dxa"/>
            <w:tcBorders>
              <w:top w:val="single" w:sz="4" w:space="0" w:color="auto"/>
            </w:tcBorders>
          </w:tcPr>
          <w:p w:rsidR="000B55F3" w:rsidRPr="008B0612" w:rsidRDefault="000B55F3" w:rsidP="00B3063F">
            <w:pPr>
              <w:widowControl w:val="0"/>
              <w:ind w:left="-108" w:right="-90"/>
              <w:jc w:val="center"/>
              <w:rPr>
                <w:lang w:val="uk-UA"/>
              </w:rPr>
            </w:pPr>
            <w:r w:rsidRPr="008B0612">
              <w:rPr>
                <w:lang w:val="uk-UA"/>
              </w:rPr>
              <w:t xml:space="preserve">Найменування реквізиту </w:t>
            </w:r>
          </w:p>
        </w:tc>
        <w:tc>
          <w:tcPr>
            <w:tcW w:w="1275" w:type="dxa"/>
            <w:tcBorders>
              <w:top w:val="single" w:sz="4" w:space="0" w:color="auto"/>
            </w:tcBorders>
          </w:tcPr>
          <w:p w:rsidR="000B55F3" w:rsidRPr="008B0612" w:rsidRDefault="000B55F3" w:rsidP="00B3063F">
            <w:pPr>
              <w:widowControl w:val="0"/>
              <w:ind w:left="-108" w:right="-90"/>
              <w:jc w:val="center"/>
              <w:rPr>
                <w:lang w:val="uk-UA"/>
              </w:rPr>
            </w:pPr>
            <w:r w:rsidRPr="008B0612">
              <w:rPr>
                <w:lang w:val="uk-UA"/>
              </w:rPr>
              <w:t>Тип (макс.</w:t>
            </w:r>
          </w:p>
          <w:p w:rsidR="000B55F3" w:rsidRPr="008B0612" w:rsidRDefault="000B55F3" w:rsidP="00B3063F">
            <w:pPr>
              <w:widowControl w:val="0"/>
              <w:ind w:left="-108" w:right="-90"/>
              <w:jc w:val="center"/>
              <w:rPr>
                <w:lang w:val="uk-UA"/>
              </w:rPr>
            </w:pPr>
            <w:r w:rsidRPr="008B0612">
              <w:rPr>
                <w:lang w:val="uk-UA"/>
              </w:rPr>
              <w:t>дов-жина)</w:t>
            </w:r>
          </w:p>
        </w:tc>
        <w:tc>
          <w:tcPr>
            <w:tcW w:w="1418" w:type="dxa"/>
            <w:tcBorders>
              <w:top w:val="single" w:sz="4" w:space="0" w:color="auto"/>
            </w:tcBorders>
          </w:tcPr>
          <w:p w:rsidR="000B55F3" w:rsidRPr="008B0612" w:rsidRDefault="000B55F3" w:rsidP="00B3063F">
            <w:pPr>
              <w:widowControl w:val="0"/>
              <w:ind w:left="-108" w:right="-90"/>
              <w:jc w:val="center"/>
              <w:rPr>
                <w:lang w:val="uk-UA"/>
              </w:rPr>
            </w:pPr>
            <w:r w:rsidRPr="008B0612">
              <w:rPr>
                <w:lang w:val="uk-UA"/>
              </w:rPr>
              <w:t>Обов’язковість заповнення</w:t>
            </w:r>
          </w:p>
        </w:tc>
        <w:tc>
          <w:tcPr>
            <w:tcW w:w="2410" w:type="dxa"/>
            <w:tcBorders>
              <w:top w:val="single" w:sz="4" w:space="0" w:color="auto"/>
            </w:tcBorders>
          </w:tcPr>
          <w:p w:rsidR="000B55F3" w:rsidRPr="008B0612" w:rsidRDefault="000B55F3" w:rsidP="00B3063F">
            <w:pPr>
              <w:widowControl w:val="0"/>
              <w:ind w:left="-108" w:right="-90"/>
              <w:jc w:val="center"/>
              <w:rPr>
                <w:lang w:val="uk-UA"/>
              </w:rPr>
            </w:pPr>
            <w:r w:rsidRPr="008B0612">
              <w:rPr>
                <w:lang w:val="uk-UA"/>
              </w:rPr>
              <w:t>Примітки</w:t>
            </w:r>
          </w:p>
        </w:tc>
      </w:tr>
      <w:tr w:rsidR="000B55F3" w:rsidRPr="008B0612" w:rsidTr="00F5655E">
        <w:tc>
          <w:tcPr>
            <w:tcW w:w="851" w:type="dxa"/>
          </w:tcPr>
          <w:p w:rsidR="000B55F3" w:rsidRPr="008B0612" w:rsidRDefault="000B55F3" w:rsidP="00B3063F">
            <w:pPr>
              <w:pStyle w:val="a5"/>
              <w:rPr>
                <w:lang w:val="uk-UA"/>
              </w:rPr>
            </w:pPr>
            <w:r w:rsidRPr="008B0612">
              <w:rPr>
                <w:lang w:val="uk-UA"/>
              </w:rPr>
              <w:t>1</w:t>
            </w:r>
          </w:p>
        </w:tc>
        <w:tc>
          <w:tcPr>
            <w:tcW w:w="1701" w:type="dxa"/>
          </w:tcPr>
          <w:p w:rsidR="000B55F3" w:rsidRPr="008B0612" w:rsidRDefault="000B55F3" w:rsidP="000A4337">
            <w:pPr>
              <w:pStyle w:val="a5"/>
              <w:jc w:val="both"/>
              <w:rPr>
                <w:lang w:val="uk-UA" w:eastAsia="ru-RU"/>
              </w:rPr>
            </w:pPr>
            <w:r w:rsidRPr="008B0612">
              <w:rPr>
                <w:lang w:val="uk-UA" w:eastAsia="ru-RU"/>
              </w:rPr>
              <w:t>Унікальний код Боржника у Реєстрі</w:t>
            </w:r>
          </w:p>
        </w:tc>
        <w:tc>
          <w:tcPr>
            <w:tcW w:w="1985" w:type="dxa"/>
          </w:tcPr>
          <w:p w:rsidR="000B55F3" w:rsidRPr="008B0612" w:rsidRDefault="000B55F3" w:rsidP="00B3063F">
            <w:pPr>
              <w:rPr>
                <w:lang w:val="uk-UA"/>
              </w:rPr>
            </w:pPr>
            <w:r w:rsidRPr="008B0612">
              <w:rPr>
                <w:lang w:val="uk-UA"/>
              </w:rPr>
              <w:t>recordId</w:t>
            </w:r>
          </w:p>
        </w:tc>
        <w:tc>
          <w:tcPr>
            <w:tcW w:w="1275" w:type="dxa"/>
          </w:tcPr>
          <w:p w:rsidR="000B55F3" w:rsidRPr="008B0612" w:rsidRDefault="000B55F3" w:rsidP="00B3063F">
            <w:pPr>
              <w:widowControl w:val="0"/>
              <w:ind w:left="-108" w:right="-90"/>
              <w:jc w:val="center"/>
              <w:rPr>
                <w:lang w:val="uk-UA"/>
              </w:rPr>
            </w:pPr>
            <w:r w:rsidRPr="008B0612">
              <w:rPr>
                <w:lang w:val="uk-UA"/>
              </w:rPr>
              <w:t>N(20)</w:t>
            </w:r>
          </w:p>
        </w:tc>
        <w:tc>
          <w:tcPr>
            <w:tcW w:w="1418" w:type="dxa"/>
          </w:tcPr>
          <w:p w:rsidR="000B55F3" w:rsidRPr="008B0612" w:rsidRDefault="000B55F3" w:rsidP="00B3063F">
            <w:pPr>
              <w:widowControl w:val="0"/>
              <w:ind w:left="-108" w:right="-90"/>
              <w:jc w:val="center"/>
              <w:rPr>
                <w:lang w:val="uk-UA"/>
              </w:rPr>
            </w:pPr>
            <w:r w:rsidRPr="008B0612">
              <w:rPr>
                <w:lang w:val="uk-UA"/>
              </w:rPr>
              <w:t>+</w:t>
            </w:r>
          </w:p>
        </w:tc>
        <w:tc>
          <w:tcPr>
            <w:tcW w:w="2410" w:type="dxa"/>
          </w:tcPr>
          <w:p w:rsidR="000B55F3" w:rsidRPr="008B0612" w:rsidRDefault="000B55F3" w:rsidP="00B3063F">
            <w:pPr>
              <w:tabs>
                <w:tab w:val="left" w:pos="720"/>
              </w:tabs>
              <w:jc w:val="both"/>
              <w:rPr>
                <w:lang w:val="uk-UA"/>
              </w:rPr>
            </w:pPr>
          </w:p>
        </w:tc>
      </w:tr>
      <w:tr w:rsidR="000B55F3" w:rsidRPr="008B0612" w:rsidTr="00F5655E">
        <w:tc>
          <w:tcPr>
            <w:tcW w:w="851" w:type="dxa"/>
          </w:tcPr>
          <w:p w:rsidR="000B55F3" w:rsidRPr="008B0612" w:rsidRDefault="000B55F3" w:rsidP="00B3063F">
            <w:pPr>
              <w:pStyle w:val="a5"/>
              <w:rPr>
                <w:lang w:val="uk-UA"/>
              </w:rPr>
            </w:pPr>
            <w:r w:rsidRPr="008B0612">
              <w:rPr>
                <w:lang w:val="uk-UA"/>
              </w:rPr>
              <w:t>2</w:t>
            </w:r>
          </w:p>
        </w:tc>
        <w:tc>
          <w:tcPr>
            <w:tcW w:w="1701" w:type="dxa"/>
          </w:tcPr>
          <w:p w:rsidR="000B55F3" w:rsidRPr="008B0612" w:rsidRDefault="000B55F3" w:rsidP="00B3063F">
            <w:pPr>
              <w:pStyle w:val="a5"/>
              <w:rPr>
                <w:lang w:val="uk-UA"/>
              </w:rPr>
            </w:pPr>
            <w:r w:rsidRPr="008B0612">
              <w:rPr>
                <w:lang w:val="uk-UA" w:eastAsia="ru-RU"/>
              </w:rPr>
              <w:t>Дата першого надання інформації</w:t>
            </w:r>
          </w:p>
        </w:tc>
        <w:tc>
          <w:tcPr>
            <w:tcW w:w="1985" w:type="dxa"/>
          </w:tcPr>
          <w:p w:rsidR="000B55F3" w:rsidRPr="008B0612" w:rsidRDefault="000B55F3" w:rsidP="00B3063F">
            <w:pPr>
              <w:rPr>
                <w:lang w:val="uk-UA"/>
              </w:rPr>
            </w:pPr>
            <w:r w:rsidRPr="008B0612">
              <w:rPr>
                <w:lang w:val="uk-UA"/>
              </w:rPr>
              <w:t>dateIns</w:t>
            </w:r>
          </w:p>
        </w:tc>
        <w:tc>
          <w:tcPr>
            <w:tcW w:w="1275" w:type="dxa"/>
          </w:tcPr>
          <w:p w:rsidR="000B55F3" w:rsidRPr="008B0612" w:rsidRDefault="000B55F3" w:rsidP="00B3063F">
            <w:pPr>
              <w:widowControl w:val="0"/>
              <w:ind w:left="-108" w:right="-90"/>
              <w:jc w:val="center"/>
              <w:rPr>
                <w:lang w:val="uk-UA"/>
              </w:rPr>
            </w:pPr>
            <w:r w:rsidRPr="008B0612">
              <w:rPr>
                <w:lang w:val="uk-UA"/>
              </w:rPr>
              <w:t>D(19)</w:t>
            </w:r>
          </w:p>
        </w:tc>
        <w:tc>
          <w:tcPr>
            <w:tcW w:w="1418" w:type="dxa"/>
          </w:tcPr>
          <w:p w:rsidR="000B55F3" w:rsidRPr="008B0612" w:rsidRDefault="000B55F3" w:rsidP="00B3063F">
            <w:pPr>
              <w:widowControl w:val="0"/>
              <w:ind w:left="-108" w:right="-90"/>
              <w:jc w:val="center"/>
              <w:rPr>
                <w:lang w:val="uk-UA"/>
              </w:rPr>
            </w:pPr>
            <w:r w:rsidRPr="008B0612">
              <w:rPr>
                <w:lang w:val="uk-UA"/>
              </w:rPr>
              <w:t>+</w:t>
            </w:r>
          </w:p>
        </w:tc>
        <w:tc>
          <w:tcPr>
            <w:tcW w:w="2410" w:type="dxa"/>
          </w:tcPr>
          <w:p w:rsidR="000B55F3" w:rsidRPr="008B0612" w:rsidRDefault="000B55F3" w:rsidP="00B3063F">
            <w:pPr>
              <w:tabs>
                <w:tab w:val="left" w:pos="720"/>
              </w:tabs>
              <w:jc w:val="both"/>
              <w:rPr>
                <w:lang w:val="uk-UA"/>
              </w:rPr>
            </w:pPr>
          </w:p>
        </w:tc>
      </w:tr>
      <w:tr w:rsidR="000B55F3" w:rsidRPr="008B0612" w:rsidTr="00F5655E">
        <w:tc>
          <w:tcPr>
            <w:tcW w:w="851" w:type="dxa"/>
          </w:tcPr>
          <w:p w:rsidR="000B55F3" w:rsidRPr="008B0612" w:rsidRDefault="000B55F3" w:rsidP="00B3063F">
            <w:pPr>
              <w:pStyle w:val="a5"/>
              <w:rPr>
                <w:lang w:val="uk-UA"/>
              </w:rPr>
            </w:pPr>
            <w:r w:rsidRPr="008B0612">
              <w:rPr>
                <w:lang w:val="uk-UA"/>
              </w:rPr>
              <w:t>3</w:t>
            </w:r>
          </w:p>
        </w:tc>
        <w:tc>
          <w:tcPr>
            <w:tcW w:w="1701" w:type="dxa"/>
          </w:tcPr>
          <w:p w:rsidR="000B55F3" w:rsidRPr="008B0612" w:rsidRDefault="000B55F3" w:rsidP="00B3063F">
            <w:pPr>
              <w:pStyle w:val="a5"/>
              <w:rPr>
                <w:lang w:val="uk-UA"/>
              </w:rPr>
            </w:pPr>
            <w:r w:rsidRPr="008B0612">
              <w:rPr>
                <w:lang w:val="uk-UA" w:eastAsia="ru-RU"/>
              </w:rPr>
              <w:t xml:space="preserve">Дата останньої модифікації інформації </w:t>
            </w:r>
          </w:p>
        </w:tc>
        <w:tc>
          <w:tcPr>
            <w:tcW w:w="1985" w:type="dxa"/>
          </w:tcPr>
          <w:p w:rsidR="000B55F3" w:rsidRPr="008B0612" w:rsidRDefault="000B55F3" w:rsidP="00B3063F">
            <w:pPr>
              <w:rPr>
                <w:lang w:val="uk-UA"/>
              </w:rPr>
            </w:pPr>
            <w:r w:rsidRPr="008B0612">
              <w:rPr>
                <w:lang w:val="uk-UA"/>
              </w:rPr>
              <w:t>dateEdit</w:t>
            </w:r>
          </w:p>
        </w:tc>
        <w:tc>
          <w:tcPr>
            <w:tcW w:w="1275" w:type="dxa"/>
          </w:tcPr>
          <w:p w:rsidR="000B55F3" w:rsidRPr="008B0612" w:rsidRDefault="000B55F3" w:rsidP="00B3063F">
            <w:pPr>
              <w:widowControl w:val="0"/>
              <w:ind w:left="-108" w:right="-90"/>
              <w:jc w:val="center"/>
              <w:rPr>
                <w:lang w:val="uk-UA"/>
              </w:rPr>
            </w:pPr>
            <w:r w:rsidRPr="008B0612">
              <w:rPr>
                <w:lang w:val="uk-UA"/>
              </w:rPr>
              <w:t>D(19)</w:t>
            </w:r>
          </w:p>
        </w:tc>
        <w:tc>
          <w:tcPr>
            <w:tcW w:w="1418" w:type="dxa"/>
          </w:tcPr>
          <w:p w:rsidR="000B55F3" w:rsidRPr="008B0612" w:rsidRDefault="000B55F3" w:rsidP="00B3063F">
            <w:pPr>
              <w:widowControl w:val="0"/>
              <w:ind w:left="-108" w:right="-90"/>
              <w:jc w:val="center"/>
              <w:rPr>
                <w:lang w:val="uk-UA"/>
              </w:rPr>
            </w:pPr>
            <w:r w:rsidRPr="008B0612">
              <w:rPr>
                <w:lang w:val="uk-UA"/>
              </w:rPr>
              <w:t>+</w:t>
            </w:r>
          </w:p>
        </w:tc>
        <w:tc>
          <w:tcPr>
            <w:tcW w:w="2410" w:type="dxa"/>
          </w:tcPr>
          <w:p w:rsidR="000B55F3" w:rsidRPr="008B0612" w:rsidRDefault="000B55F3" w:rsidP="00B3063F">
            <w:pPr>
              <w:tabs>
                <w:tab w:val="left" w:pos="720"/>
              </w:tabs>
              <w:jc w:val="both"/>
              <w:rPr>
                <w:lang w:val="uk-UA"/>
              </w:rPr>
            </w:pPr>
          </w:p>
        </w:tc>
      </w:tr>
      <w:tr w:rsidR="000B55F3" w:rsidRPr="008B0612" w:rsidTr="00F5655E">
        <w:tblPrEx>
          <w:tblBorders>
            <w:insideH w:val="single" w:sz="4" w:space="0" w:color="auto"/>
            <w:insideV w:val="single" w:sz="4" w:space="0" w:color="auto"/>
          </w:tblBorders>
          <w:tblLook w:val="04A0" w:firstRow="1" w:lastRow="0" w:firstColumn="1" w:lastColumn="0" w:noHBand="0" w:noVBand="1"/>
        </w:tblPrEx>
        <w:tc>
          <w:tcPr>
            <w:tcW w:w="851" w:type="dxa"/>
          </w:tcPr>
          <w:p w:rsidR="000B55F3" w:rsidRPr="008B0612" w:rsidRDefault="000B55F3" w:rsidP="00B3063F">
            <w:pPr>
              <w:widowControl w:val="0"/>
              <w:jc w:val="both"/>
              <w:rPr>
                <w:lang w:val="uk-UA"/>
              </w:rPr>
            </w:pPr>
            <w:r w:rsidRPr="008B0612">
              <w:rPr>
                <w:lang w:val="uk-UA"/>
              </w:rPr>
              <w:t>4</w:t>
            </w:r>
          </w:p>
        </w:tc>
        <w:tc>
          <w:tcPr>
            <w:tcW w:w="1701" w:type="dxa"/>
          </w:tcPr>
          <w:p w:rsidR="000B55F3" w:rsidRPr="008B0612" w:rsidRDefault="000B55F3" w:rsidP="00B3063F">
            <w:pPr>
              <w:widowControl w:val="0"/>
              <w:rPr>
                <w:lang w:val="uk-UA"/>
              </w:rPr>
            </w:pPr>
            <w:r w:rsidRPr="008B0612">
              <w:rPr>
                <w:lang w:val="uk-UA"/>
              </w:rPr>
              <w:t>Ідентифікатор Боржника</w:t>
            </w:r>
          </w:p>
        </w:tc>
        <w:tc>
          <w:tcPr>
            <w:tcW w:w="1985" w:type="dxa"/>
          </w:tcPr>
          <w:p w:rsidR="000B55F3" w:rsidRPr="008B0612" w:rsidRDefault="000B55F3" w:rsidP="00B3063F">
            <w:pPr>
              <w:widowControl w:val="0"/>
              <w:jc w:val="both"/>
              <w:rPr>
                <w:lang w:val="uk-UA"/>
              </w:rPr>
            </w:pPr>
            <w:r w:rsidRPr="008B0612">
              <w:rPr>
                <w:lang w:val="uk-UA"/>
              </w:rPr>
              <w:t>inn</w:t>
            </w:r>
          </w:p>
        </w:tc>
        <w:tc>
          <w:tcPr>
            <w:tcW w:w="1275" w:type="dxa"/>
          </w:tcPr>
          <w:p w:rsidR="000B55F3" w:rsidRPr="008B0612" w:rsidRDefault="000B55F3" w:rsidP="00B3063F">
            <w:pPr>
              <w:widowControl w:val="0"/>
              <w:ind w:left="-108" w:right="-90"/>
              <w:jc w:val="center"/>
              <w:rPr>
                <w:lang w:val="uk-UA"/>
              </w:rPr>
            </w:pPr>
            <w:r w:rsidRPr="008B0612">
              <w:rPr>
                <w:lang w:val="uk-UA"/>
              </w:rPr>
              <w:t>C(50)</w:t>
            </w:r>
          </w:p>
        </w:tc>
        <w:tc>
          <w:tcPr>
            <w:tcW w:w="1418" w:type="dxa"/>
          </w:tcPr>
          <w:p w:rsidR="000B55F3" w:rsidRPr="008B0612" w:rsidRDefault="000B55F3" w:rsidP="00B3063F">
            <w:pPr>
              <w:widowControl w:val="0"/>
              <w:ind w:left="-108" w:right="-90"/>
              <w:jc w:val="center"/>
              <w:rPr>
                <w:lang w:val="uk-UA"/>
              </w:rPr>
            </w:pPr>
            <w:r w:rsidRPr="008B0612">
              <w:rPr>
                <w:lang w:val="uk-UA"/>
              </w:rPr>
              <w:t>+</w:t>
            </w:r>
          </w:p>
        </w:tc>
        <w:tc>
          <w:tcPr>
            <w:tcW w:w="2410" w:type="dxa"/>
          </w:tcPr>
          <w:p w:rsidR="000B55F3" w:rsidRPr="00605F43" w:rsidRDefault="000B55F3" w:rsidP="00B3063F">
            <w:pPr>
              <w:tabs>
                <w:tab w:val="left" w:pos="720"/>
              </w:tabs>
              <w:jc w:val="both"/>
              <w:rPr>
                <w:lang w:val="uk-UA"/>
              </w:rPr>
            </w:pPr>
            <w:r w:rsidRPr="008B0612">
              <w:rPr>
                <w:lang w:val="uk-UA"/>
              </w:rPr>
              <w:t>Відомості, що ідентифікують Боржника</w:t>
            </w:r>
            <w:r w:rsidR="00E72626">
              <w:rPr>
                <w:lang w:val="uk-UA"/>
              </w:rPr>
              <w:t>.</w:t>
            </w:r>
          </w:p>
        </w:tc>
      </w:tr>
      <w:tr w:rsidR="000B55F3" w:rsidRPr="008B0612" w:rsidTr="00F5655E">
        <w:tblPrEx>
          <w:tblBorders>
            <w:insideH w:val="single" w:sz="4" w:space="0" w:color="auto"/>
            <w:insideV w:val="single" w:sz="4" w:space="0" w:color="auto"/>
          </w:tblBorders>
          <w:tblLook w:val="04A0" w:firstRow="1" w:lastRow="0" w:firstColumn="1" w:lastColumn="0" w:noHBand="0" w:noVBand="1"/>
        </w:tblPrEx>
        <w:tc>
          <w:tcPr>
            <w:tcW w:w="851" w:type="dxa"/>
          </w:tcPr>
          <w:p w:rsidR="000B55F3" w:rsidRPr="008B0612" w:rsidRDefault="000B55F3" w:rsidP="00B3063F">
            <w:pPr>
              <w:widowControl w:val="0"/>
              <w:jc w:val="both"/>
              <w:rPr>
                <w:lang w:val="uk-UA"/>
              </w:rPr>
            </w:pPr>
            <w:r w:rsidRPr="008B0612">
              <w:rPr>
                <w:lang w:val="uk-UA"/>
              </w:rPr>
              <w:t>5</w:t>
            </w:r>
          </w:p>
        </w:tc>
        <w:tc>
          <w:tcPr>
            <w:tcW w:w="1701" w:type="dxa"/>
          </w:tcPr>
          <w:p w:rsidR="000B55F3" w:rsidRPr="00BF32CE" w:rsidRDefault="000B55F3" w:rsidP="00B3063F">
            <w:pPr>
              <w:widowControl w:val="0"/>
              <w:rPr>
                <w:lang w:val="uk-UA"/>
              </w:rPr>
            </w:pPr>
            <w:r w:rsidRPr="00892651">
              <w:rPr>
                <w:lang w:val="uk-UA"/>
              </w:rPr>
              <w:t>К</w:t>
            </w:r>
            <w:r w:rsidRPr="00BF32CE">
              <w:rPr>
                <w:lang w:val="uk-UA"/>
              </w:rPr>
              <w:t xml:space="preserve">од </w:t>
            </w:r>
            <w:r w:rsidR="00D317E3" w:rsidRPr="00BF32CE">
              <w:rPr>
                <w:lang w:val="uk-UA"/>
              </w:rPr>
              <w:t>виду</w:t>
            </w:r>
            <w:r w:rsidRPr="00BF32CE">
              <w:rPr>
                <w:lang w:val="uk-UA"/>
              </w:rPr>
              <w:t xml:space="preserve"> документа</w:t>
            </w:r>
          </w:p>
        </w:tc>
        <w:tc>
          <w:tcPr>
            <w:tcW w:w="1985" w:type="dxa"/>
          </w:tcPr>
          <w:p w:rsidR="000B55F3" w:rsidRPr="00BF32CE" w:rsidRDefault="000B55F3" w:rsidP="00B3063F">
            <w:pPr>
              <w:widowControl w:val="0"/>
              <w:jc w:val="both"/>
              <w:rPr>
                <w:lang w:val="uk-UA"/>
              </w:rPr>
            </w:pPr>
            <w:r w:rsidRPr="00BF32CE">
              <w:rPr>
                <w:lang w:val="uk-UA"/>
              </w:rPr>
              <w:t>codDocum</w:t>
            </w:r>
          </w:p>
        </w:tc>
        <w:tc>
          <w:tcPr>
            <w:tcW w:w="1275" w:type="dxa"/>
          </w:tcPr>
          <w:p w:rsidR="000B55F3" w:rsidRPr="00BF32CE" w:rsidRDefault="000B55F3" w:rsidP="00B3063F">
            <w:pPr>
              <w:widowControl w:val="0"/>
              <w:ind w:left="-108" w:right="-90"/>
              <w:jc w:val="center"/>
              <w:rPr>
                <w:lang w:val="uk-UA"/>
              </w:rPr>
            </w:pPr>
            <w:r w:rsidRPr="00BF32CE">
              <w:rPr>
                <w:lang w:val="uk-UA"/>
              </w:rPr>
              <w:t>N(2)</w:t>
            </w:r>
          </w:p>
        </w:tc>
        <w:tc>
          <w:tcPr>
            <w:tcW w:w="1418" w:type="dxa"/>
          </w:tcPr>
          <w:p w:rsidR="000B55F3" w:rsidRPr="007355B1" w:rsidRDefault="000B55F3" w:rsidP="00B3063F">
            <w:pPr>
              <w:widowControl w:val="0"/>
              <w:ind w:left="-108" w:right="-90"/>
              <w:jc w:val="center"/>
              <w:rPr>
                <w:lang w:val="uk-UA"/>
              </w:rPr>
            </w:pPr>
            <w:r w:rsidRPr="007355B1">
              <w:rPr>
                <w:lang w:val="uk-UA"/>
              </w:rPr>
              <w:t>+</w:t>
            </w:r>
          </w:p>
        </w:tc>
        <w:tc>
          <w:tcPr>
            <w:tcW w:w="2410" w:type="dxa"/>
          </w:tcPr>
          <w:p w:rsidR="000B55F3" w:rsidRPr="00E43706" w:rsidRDefault="000B55F3" w:rsidP="00B3063F">
            <w:pPr>
              <w:tabs>
                <w:tab w:val="left" w:pos="720"/>
              </w:tabs>
              <w:jc w:val="both"/>
              <w:rPr>
                <w:lang w:val="uk-UA"/>
              </w:rPr>
            </w:pPr>
          </w:p>
        </w:tc>
      </w:tr>
      <w:tr w:rsidR="004B518B" w:rsidRPr="008B0612" w:rsidTr="00F5655E">
        <w:tblPrEx>
          <w:tblBorders>
            <w:insideH w:val="single" w:sz="4" w:space="0" w:color="auto"/>
            <w:insideV w:val="single" w:sz="4" w:space="0" w:color="auto"/>
          </w:tblBorders>
          <w:tblLook w:val="04A0" w:firstRow="1" w:lastRow="0" w:firstColumn="1" w:lastColumn="0" w:noHBand="0" w:noVBand="1"/>
        </w:tblPrEx>
        <w:tc>
          <w:tcPr>
            <w:tcW w:w="851" w:type="dxa"/>
          </w:tcPr>
          <w:p w:rsidR="004B518B" w:rsidRPr="008B0612" w:rsidRDefault="004B518B" w:rsidP="004B518B">
            <w:pPr>
              <w:pStyle w:val="a5"/>
              <w:rPr>
                <w:lang w:val="uk-UA"/>
              </w:rPr>
            </w:pPr>
            <w:r w:rsidRPr="008B0612">
              <w:rPr>
                <w:lang w:val="uk-UA"/>
              </w:rPr>
              <w:t>6</w:t>
            </w:r>
          </w:p>
        </w:tc>
        <w:tc>
          <w:tcPr>
            <w:tcW w:w="1701" w:type="dxa"/>
          </w:tcPr>
          <w:p w:rsidR="004B518B" w:rsidRPr="008B0612" w:rsidRDefault="00A31978" w:rsidP="004B518B">
            <w:pPr>
              <w:widowControl w:val="0"/>
              <w:rPr>
                <w:lang w:val="uk-UA"/>
              </w:rPr>
            </w:pPr>
            <w:r w:rsidRPr="008B0612">
              <w:rPr>
                <w:lang w:val="uk-UA"/>
              </w:rPr>
              <w:t>Код країни</w:t>
            </w:r>
          </w:p>
        </w:tc>
        <w:tc>
          <w:tcPr>
            <w:tcW w:w="1985" w:type="dxa"/>
          </w:tcPr>
          <w:p w:rsidR="004B518B" w:rsidRPr="008B0612" w:rsidRDefault="00A31978" w:rsidP="004B518B">
            <w:pPr>
              <w:widowControl w:val="0"/>
              <w:jc w:val="both"/>
              <w:rPr>
                <w:lang w:val="uk-UA"/>
              </w:rPr>
            </w:pPr>
            <w:r w:rsidRPr="008B0612">
              <w:rPr>
                <w:lang w:val="uk-UA"/>
              </w:rPr>
              <w:t>countryCodNerez</w:t>
            </w:r>
          </w:p>
        </w:tc>
        <w:tc>
          <w:tcPr>
            <w:tcW w:w="1275" w:type="dxa"/>
          </w:tcPr>
          <w:p w:rsidR="004B518B" w:rsidRPr="008B0612" w:rsidRDefault="004B518B" w:rsidP="004B518B">
            <w:pPr>
              <w:widowControl w:val="0"/>
              <w:ind w:left="-108" w:right="-90"/>
              <w:jc w:val="center"/>
              <w:rPr>
                <w:lang w:val="uk-UA"/>
              </w:rPr>
            </w:pPr>
            <w:r w:rsidRPr="008B0612">
              <w:rPr>
                <w:lang w:val="uk-UA"/>
              </w:rPr>
              <w:t>C(3)</w:t>
            </w:r>
          </w:p>
        </w:tc>
        <w:tc>
          <w:tcPr>
            <w:tcW w:w="1418" w:type="dxa"/>
          </w:tcPr>
          <w:p w:rsidR="004B518B" w:rsidRPr="008B0612" w:rsidRDefault="00A31978" w:rsidP="004B518B">
            <w:pPr>
              <w:widowControl w:val="0"/>
              <w:ind w:left="-108" w:right="-90"/>
              <w:jc w:val="center"/>
              <w:rPr>
                <w:lang w:val="uk-UA"/>
              </w:rPr>
            </w:pPr>
            <w:r w:rsidRPr="008B0612">
              <w:rPr>
                <w:lang w:val="uk-UA"/>
              </w:rPr>
              <w:t>+</w:t>
            </w:r>
          </w:p>
        </w:tc>
        <w:tc>
          <w:tcPr>
            <w:tcW w:w="2410" w:type="dxa"/>
          </w:tcPr>
          <w:p w:rsidR="004B518B" w:rsidRPr="00605F43" w:rsidRDefault="004B518B" w:rsidP="00A31978">
            <w:pPr>
              <w:tabs>
                <w:tab w:val="left" w:pos="720"/>
              </w:tabs>
              <w:jc w:val="both"/>
              <w:rPr>
                <w:lang w:val="uk-UA"/>
              </w:rPr>
            </w:pPr>
            <w:r w:rsidRPr="008B0612">
              <w:rPr>
                <w:lang w:val="uk-UA"/>
              </w:rPr>
              <w:t>Зазначається код країни</w:t>
            </w:r>
            <w:r w:rsidR="00E72626">
              <w:rPr>
                <w:lang w:val="uk-UA"/>
              </w:rPr>
              <w:t>.</w:t>
            </w:r>
          </w:p>
        </w:tc>
      </w:tr>
      <w:tr w:rsidR="000B55F3" w:rsidRPr="008B0612" w:rsidTr="00F5655E">
        <w:tblPrEx>
          <w:tblBorders>
            <w:insideH w:val="single" w:sz="4" w:space="0" w:color="auto"/>
            <w:insideV w:val="single" w:sz="4" w:space="0" w:color="auto"/>
          </w:tblBorders>
          <w:tblLook w:val="04A0" w:firstRow="1" w:lastRow="0" w:firstColumn="1" w:lastColumn="0" w:noHBand="0" w:noVBand="1"/>
        </w:tblPrEx>
        <w:tc>
          <w:tcPr>
            <w:tcW w:w="851" w:type="dxa"/>
          </w:tcPr>
          <w:p w:rsidR="000B55F3" w:rsidRPr="008B0612" w:rsidRDefault="00A31978" w:rsidP="00B3063F">
            <w:pPr>
              <w:pStyle w:val="a5"/>
              <w:rPr>
                <w:lang w:val="uk-UA"/>
              </w:rPr>
            </w:pPr>
            <w:r w:rsidRPr="008B0612">
              <w:rPr>
                <w:lang w:val="uk-UA"/>
              </w:rPr>
              <w:t>7</w:t>
            </w:r>
          </w:p>
        </w:tc>
        <w:tc>
          <w:tcPr>
            <w:tcW w:w="1701" w:type="dxa"/>
          </w:tcPr>
          <w:p w:rsidR="000B55F3" w:rsidRPr="008B0612" w:rsidRDefault="000A4337" w:rsidP="00B3063F">
            <w:pPr>
              <w:pStyle w:val="a5"/>
              <w:rPr>
                <w:lang w:val="uk-UA"/>
              </w:rPr>
            </w:pPr>
            <w:r w:rsidRPr="008B0612">
              <w:rPr>
                <w:lang w:val="uk-UA"/>
              </w:rPr>
              <w:t>Ознака використання даних у Кредитному реєстрі</w:t>
            </w:r>
          </w:p>
        </w:tc>
        <w:tc>
          <w:tcPr>
            <w:tcW w:w="1985" w:type="dxa"/>
          </w:tcPr>
          <w:p w:rsidR="000B55F3" w:rsidRPr="008B0612" w:rsidRDefault="000B55F3" w:rsidP="00B3063F">
            <w:pPr>
              <w:rPr>
                <w:lang w:val="uk-UA"/>
              </w:rPr>
            </w:pPr>
            <w:r w:rsidRPr="008B0612">
              <w:rPr>
                <w:lang w:val="uk-UA"/>
              </w:rPr>
              <w:t>isKr</w:t>
            </w:r>
          </w:p>
        </w:tc>
        <w:tc>
          <w:tcPr>
            <w:tcW w:w="1275" w:type="dxa"/>
          </w:tcPr>
          <w:p w:rsidR="000B55F3" w:rsidRPr="008B0612" w:rsidRDefault="000B55F3" w:rsidP="00B3063F">
            <w:pPr>
              <w:widowControl w:val="0"/>
              <w:ind w:left="-108" w:right="-90"/>
              <w:jc w:val="center"/>
              <w:rPr>
                <w:lang w:val="uk-UA"/>
              </w:rPr>
            </w:pPr>
            <w:r w:rsidRPr="008B0612">
              <w:rPr>
                <w:lang w:val="uk-UA"/>
              </w:rPr>
              <w:t>N(1)</w:t>
            </w:r>
          </w:p>
        </w:tc>
        <w:tc>
          <w:tcPr>
            <w:tcW w:w="1418" w:type="dxa"/>
          </w:tcPr>
          <w:p w:rsidR="000B55F3" w:rsidRPr="00605F43" w:rsidRDefault="000B55F3" w:rsidP="00B3063F">
            <w:pPr>
              <w:jc w:val="center"/>
              <w:rPr>
                <w:lang w:val="uk-UA"/>
              </w:rPr>
            </w:pPr>
            <w:r w:rsidRPr="00605F43">
              <w:rPr>
                <w:lang w:val="uk-UA"/>
              </w:rPr>
              <w:t>+</w:t>
            </w:r>
          </w:p>
        </w:tc>
        <w:tc>
          <w:tcPr>
            <w:tcW w:w="2410" w:type="dxa"/>
          </w:tcPr>
          <w:p w:rsidR="00F5655E" w:rsidRPr="00233A51" w:rsidRDefault="00F5655E" w:rsidP="00DE65CC">
            <w:pPr>
              <w:tabs>
                <w:tab w:val="left" w:pos="720"/>
              </w:tabs>
              <w:jc w:val="both"/>
              <w:rPr>
                <w:lang w:val="uk-UA"/>
              </w:rPr>
            </w:pPr>
            <w:r w:rsidRPr="007247FC">
              <w:rPr>
                <w:lang w:val="uk-UA"/>
              </w:rPr>
              <w:t>Набуває значень:</w:t>
            </w:r>
          </w:p>
          <w:p w:rsidR="00F5655E" w:rsidRPr="00E73A1D" w:rsidRDefault="00F5655E" w:rsidP="00DE65CC">
            <w:pPr>
              <w:tabs>
                <w:tab w:val="left" w:pos="720"/>
              </w:tabs>
              <w:jc w:val="both"/>
              <w:rPr>
                <w:lang w:val="uk-UA"/>
              </w:rPr>
            </w:pPr>
            <w:r w:rsidRPr="00233A51">
              <w:rPr>
                <w:lang w:val="uk-UA"/>
              </w:rPr>
              <w:t xml:space="preserve">0 </w:t>
            </w:r>
            <w:r w:rsidRPr="00E97016">
              <w:rPr>
                <w:lang w:val="uk-UA"/>
              </w:rPr>
              <w:t>–</w:t>
            </w:r>
            <w:r w:rsidRPr="00466D48">
              <w:rPr>
                <w:lang w:val="uk-UA"/>
              </w:rPr>
              <w:t xml:space="preserve"> дані не викорис</w:t>
            </w:r>
            <w:r w:rsidRPr="00E73A1D">
              <w:rPr>
                <w:lang w:val="uk-UA"/>
              </w:rPr>
              <w:t>товуються у Кредитному реєстрі;</w:t>
            </w:r>
          </w:p>
          <w:p w:rsidR="00F5655E" w:rsidRPr="00064084" w:rsidRDefault="00F5655E" w:rsidP="00DE65CC">
            <w:pPr>
              <w:tabs>
                <w:tab w:val="left" w:pos="720"/>
              </w:tabs>
              <w:jc w:val="both"/>
              <w:rPr>
                <w:lang w:val="uk-UA"/>
              </w:rPr>
            </w:pPr>
            <w:r w:rsidRPr="00E73A1D">
              <w:rPr>
                <w:lang w:val="uk-UA"/>
              </w:rPr>
              <w:t xml:space="preserve">1 </w:t>
            </w:r>
            <w:r w:rsidRPr="001F6470">
              <w:rPr>
                <w:lang w:val="uk-UA"/>
              </w:rPr>
              <w:t>–</w:t>
            </w:r>
            <w:r w:rsidRPr="00064084">
              <w:rPr>
                <w:lang w:val="uk-UA"/>
              </w:rPr>
              <w:t xml:space="preserve"> дані використовуються у Кредитному реєстрі.</w:t>
            </w:r>
          </w:p>
          <w:p w:rsidR="000B55F3" w:rsidRPr="00233A51" w:rsidRDefault="009876C4" w:rsidP="00DE65CC">
            <w:pPr>
              <w:tabs>
                <w:tab w:val="left" w:pos="720"/>
              </w:tabs>
              <w:jc w:val="both"/>
              <w:rPr>
                <w:lang w:val="uk-UA"/>
              </w:rPr>
            </w:pPr>
            <w:r w:rsidRPr="00BF32CE">
              <w:t>Див. “</w:t>
            </w:r>
            <w:hyperlink r:id="rId24" w:history="1">
              <w:r>
                <w:rPr>
                  <w:rFonts w:eastAsia="MS Mincho"/>
                  <w:u w:val="single"/>
                  <w:lang w:val="uk-UA"/>
                </w:rPr>
                <w:t>Правила формування реквізитів повідомлень (запиту)</w:t>
              </w:r>
            </w:hyperlink>
            <w:r w:rsidRPr="00BF32CE">
              <w:t>“.</w:t>
            </w:r>
          </w:p>
        </w:tc>
      </w:tr>
    </w:tbl>
    <w:p w:rsidR="000B55F3" w:rsidRPr="008B0612" w:rsidRDefault="000B55F3" w:rsidP="000B55F3">
      <w:pPr>
        <w:pStyle w:val="af1"/>
        <w:ind w:left="540"/>
        <w:jc w:val="both"/>
        <w:rPr>
          <w:rFonts w:ascii="Times New Roman" w:eastAsia="MS Mincho" w:hAnsi="Times New Roman" w:cs="Times New Roman"/>
          <w:sz w:val="28"/>
          <w:szCs w:val="28"/>
        </w:rPr>
      </w:pPr>
    </w:p>
    <w:p w:rsidR="00320191" w:rsidRPr="008B0612" w:rsidRDefault="00320191" w:rsidP="00320191">
      <w:pPr>
        <w:pStyle w:val="2"/>
        <w:keepNext w:val="0"/>
        <w:keepLines w:val="0"/>
        <w:numPr>
          <w:ilvl w:val="0"/>
          <w:numId w:val="0"/>
        </w:numPr>
        <w:ind w:firstLine="567"/>
        <w:rPr>
          <w:rFonts w:ascii="Times New Roman" w:eastAsia="MS Mincho" w:hAnsi="Times New Roman" w:cs="Times New Roman"/>
          <w:kern w:val="0"/>
          <w:sz w:val="28"/>
          <w:szCs w:val="28"/>
        </w:rPr>
      </w:pPr>
      <w:r w:rsidRPr="008B0612">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8B0612">
        <w:rPr>
          <w:rFonts w:ascii="Times New Roman" w:hAnsi="Times New Roman" w:cs="Times New Roman"/>
          <w:sz w:val="28"/>
          <w:szCs w:val="28"/>
        </w:rPr>
        <w:t>“payload”</w:t>
      </w:r>
      <w:r w:rsidRPr="008B0612">
        <w:rPr>
          <w:rFonts w:ascii="Times New Roman" w:eastAsia="MS Mincho" w:hAnsi="Times New Roman" w:cs="Times New Roman"/>
          <w:kern w:val="0"/>
          <w:sz w:val="28"/>
          <w:szCs w:val="28"/>
        </w:rPr>
        <w:t xml:space="preserve"> у відповідь на запит типу GET.</w:t>
      </w:r>
    </w:p>
    <w:p w:rsidR="00320191" w:rsidRPr="008B0612" w:rsidRDefault="00320191" w:rsidP="00320191">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320191" w:rsidRPr="008B0612" w:rsidTr="00B3063F">
        <w:trPr>
          <w:trHeight w:val="691"/>
        </w:trPr>
        <w:tc>
          <w:tcPr>
            <w:tcW w:w="9095" w:type="dxa"/>
            <w:vAlign w:val="center"/>
          </w:tcPr>
          <w:p w:rsidR="00320191" w:rsidRPr="008B0612"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0612">
              <w:rPr>
                <w:rFonts w:ascii="Microsoft Sans Serif" w:hAnsi="Microsoft Sans Serif" w:cs="Microsoft Sans Serif"/>
                <w:sz w:val="20"/>
                <w:szCs w:val="20"/>
              </w:rPr>
              <w:t>{</w:t>
            </w:r>
          </w:p>
          <w:p w:rsidR="00320191" w:rsidRPr="008B0612"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0612">
              <w:t>  "recordId": 20</w:t>
            </w:r>
            <w:r w:rsidR="000A4337" w:rsidRPr="008B0612">
              <w:t>0</w:t>
            </w:r>
            <w:r w:rsidRPr="008B0612">
              <w:t>19,</w:t>
            </w:r>
          </w:p>
          <w:p w:rsidR="00320191" w:rsidRPr="008B0612"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0612">
              <w:t>  "dateIns": "2017-11-02T14:10:00",</w:t>
            </w:r>
          </w:p>
          <w:p w:rsidR="00320191" w:rsidRPr="008B0612"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0612">
              <w:t>  "dateEdit": "2017-11-02T14:10:00",</w:t>
            </w:r>
          </w:p>
          <w:p w:rsidR="00320191" w:rsidRPr="008B0612"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0612">
              <w:t>  "inn": "3114002039",</w:t>
            </w:r>
          </w:p>
          <w:p w:rsidR="00320191" w:rsidRPr="008B0612"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0612">
              <w:t>  "codDocum": 11,</w:t>
            </w:r>
          </w:p>
          <w:p w:rsidR="00320191" w:rsidRPr="008B0612"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0612">
              <w:t>  "countryCodNerez": “804”,</w:t>
            </w:r>
          </w:p>
          <w:p w:rsidR="00320191" w:rsidRPr="008B0612"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0612">
              <w:t>  "isKr": 1</w:t>
            </w:r>
          </w:p>
          <w:p w:rsidR="00320191" w:rsidRPr="008B0612"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0612">
              <w:t>}</w:t>
            </w:r>
          </w:p>
        </w:tc>
      </w:tr>
    </w:tbl>
    <w:p w:rsidR="00320191" w:rsidRPr="008B0612" w:rsidRDefault="00320191" w:rsidP="000B55F3">
      <w:pPr>
        <w:pStyle w:val="af1"/>
        <w:ind w:left="540"/>
        <w:jc w:val="both"/>
        <w:rPr>
          <w:rFonts w:ascii="Times New Roman" w:eastAsia="MS Mincho" w:hAnsi="Times New Roman" w:cs="Times New Roman"/>
          <w:sz w:val="28"/>
          <w:szCs w:val="28"/>
        </w:rPr>
      </w:pPr>
    </w:p>
    <w:p w:rsidR="004B518B" w:rsidRPr="008B0612" w:rsidRDefault="004B518B" w:rsidP="004B518B">
      <w:pPr>
        <w:pStyle w:val="af1"/>
        <w:numPr>
          <w:ilvl w:val="1"/>
          <w:numId w:val="2"/>
        </w:numPr>
        <w:ind w:left="0" w:firstLine="540"/>
        <w:jc w:val="both"/>
        <w:rPr>
          <w:rFonts w:ascii="Times New Roman" w:eastAsia="MS Mincho" w:hAnsi="Times New Roman" w:cs="Times New Roman"/>
          <w:sz w:val="28"/>
          <w:szCs w:val="28"/>
        </w:rPr>
      </w:pPr>
      <w:r w:rsidRPr="008B0612">
        <w:rPr>
          <w:rFonts w:ascii="Times New Roman" w:eastAsia="MS Mincho" w:hAnsi="Times New Roman" w:cs="Times New Roman"/>
          <w:sz w:val="28"/>
          <w:szCs w:val="28"/>
        </w:rPr>
        <w:t xml:space="preserve">Перелік реквізитів відповіді на </w:t>
      </w:r>
      <w:r w:rsidR="00C6033B" w:rsidRPr="008B0612">
        <w:rPr>
          <w:rFonts w:ascii="Times New Roman" w:eastAsia="MS Mincho" w:hAnsi="Times New Roman" w:cs="Times New Roman"/>
          <w:sz w:val="28"/>
          <w:szCs w:val="28"/>
        </w:rPr>
        <w:t>к</w:t>
      </w:r>
      <w:r w:rsidRPr="008B0612">
        <w:rPr>
          <w:rFonts w:ascii="Times New Roman" w:eastAsia="MS Mincho" w:hAnsi="Times New Roman" w:cs="Times New Roman"/>
          <w:sz w:val="28"/>
          <w:szCs w:val="28"/>
        </w:rPr>
        <w:t xml:space="preserve">онкретний запит (GET з параметрами) (див. п. 6.15) на веб-сервіс «Боржник» (юридична особа) – </w:t>
      </w:r>
      <w:r w:rsidRPr="008B0612">
        <w:rPr>
          <w:rFonts w:ascii="Times New Roman" w:eastAsia="MS Mincho" w:hAnsi="Times New Roman" w:cs="Times New Roman"/>
          <w:b/>
          <w:sz w:val="28"/>
          <w:szCs w:val="28"/>
        </w:rPr>
        <w:t>customer_lp.</w:t>
      </w:r>
    </w:p>
    <w:p w:rsidR="004B518B" w:rsidRPr="008B0612" w:rsidRDefault="004B518B" w:rsidP="004B518B">
      <w:pPr>
        <w:pStyle w:val="af1"/>
        <w:ind w:left="540"/>
        <w:jc w:val="both"/>
        <w:rPr>
          <w:rFonts w:ascii="Times New Roman" w:eastAsia="MS Mincho" w:hAnsi="Times New Roman" w:cs="Times New Roman"/>
          <w:b/>
          <w:sz w:val="28"/>
          <w:szCs w:val="28"/>
        </w:rPr>
      </w:pPr>
    </w:p>
    <w:tbl>
      <w:tblPr>
        <w:tblStyle w:val="a9"/>
        <w:tblW w:w="9640" w:type="dxa"/>
        <w:tblInd w:w="-34" w:type="dxa"/>
        <w:tblBorders>
          <w:insideH w:val="single" w:sz="6" w:space="0" w:color="auto"/>
          <w:insideV w:val="single" w:sz="6" w:space="0" w:color="auto"/>
        </w:tblBorders>
        <w:tblLayout w:type="fixed"/>
        <w:tblLook w:val="01E0" w:firstRow="1" w:lastRow="1" w:firstColumn="1" w:lastColumn="1" w:noHBand="0" w:noVBand="0"/>
      </w:tblPr>
      <w:tblGrid>
        <w:gridCol w:w="851"/>
        <w:gridCol w:w="1843"/>
        <w:gridCol w:w="1984"/>
        <w:gridCol w:w="1276"/>
        <w:gridCol w:w="1276"/>
        <w:gridCol w:w="2410"/>
      </w:tblGrid>
      <w:tr w:rsidR="004B518B" w:rsidRPr="008B0612" w:rsidTr="0057355C">
        <w:tc>
          <w:tcPr>
            <w:tcW w:w="851" w:type="dxa"/>
            <w:tcBorders>
              <w:top w:val="single" w:sz="4" w:space="0" w:color="auto"/>
            </w:tcBorders>
          </w:tcPr>
          <w:p w:rsidR="004B518B" w:rsidRPr="008B0612" w:rsidRDefault="004B518B" w:rsidP="00B3063F">
            <w:pPr>
              <w:widowControl w:val="0"/>
              <w:jc w:val="center"/>
              <w:rPr>
                <w:lang w:val="uk-UA"/>
              </w:rPr>
            </w:pPr>
            <w:r w:rsidRPr="008B0612">
              <w:rPr>
                <w:lang w:val="uk-UA"/>
              </w:rPr>
              <w:t>№</w:t>
            </w:r>
          </w:p>
          <w:p w:rsidR="004B518B" w:rsidRPr="008B0612" w:rsidRDefault="004B518B" w:rsidP="00B3063F">
            <w:pPr>
              <w:widowControl w:val="0"/>
              <w:jc w:val="center"/>
              <w:rPr>
                <w:lang w:val="uk-UA"/>
              </w:rPr>
            </w:pPr>
            <w:r w:rsidRPr="008B0612">
              <w:rPr>
                <w:lang w:val="uk-UA"/>
              </w:rPr>
              <w:t>з/п</w:t>
            </w:r>
          </w:p>
        </w:tc>
        <w:tc>
          <w:tcPr>
            <w:tcW w:w="1843" w:type="dxa"/>
            <w:tcBorders>
              <w:top w:val="single" w:sz="4" w:space="0" w:color="auto"/>
            </w:tcBorders>
          </w:tcPr>
          <w:p w:rsidR="004B518B" w:rsidRPr="008B0612" w:rsidRDefault="004B518B" w:rsidP="00B3063F">
            <w:pPr>
              <w:widowControl w:val="0"/>
              <w:jc w:val="center"/>
              <w:rPr>
                <w:lang w:val="uk-UA"/>
              </w:rPr>
            </w:pPr>
            <w:r w:rsidRPr="008B0612">
              <w:rPr>
                <w:lang w:val="uk-UA"/>
              </w:rPr>
              <w:t>Зміст реквізиту</w:t>
            </w:r>
          </w:p>
        </w:tc>
        <w:tc>
          <w:tcPr>
            <w:tcW w:w="1984" w:type="dxa"/>
            <w:tcBorders>
              <w:top w:val="single" w:sz="4" w:space="0" w:color="auto"/>
            </w:tcBorders>
          </w:tcPr>
          <w:p w:rsidR="004B518B" w:rsidRPr="008B0612" w:rsidRDefault="004B518B" w:rsidP="00B3063F">
            <w:pPr>
              <w:widowControl w:val="0"/>
              <w:ind w:left="-108" w:right="-90"/>
              <w:jc w:val="center"/>
              <w:rPr>
                <w:lang w:val="uk-UA"/>
              </w:rPr>
            </w:pPr>
            <w:r w:rsidRPr="008B0612">
              <w:rPr>
                <w:lang w:val="uk-UA"/>
              </w:rPr>
              <w:t xml:space="preserve">Найменування реквізиту </w:t>
            </w:r>
          </w:p>
        </w:tc>
        <w:tc>
          <w:tcPr>
            <w:tcW w:w="1276" w:type="dxa"/>
            <w:tcBorders>
              <w:top w:val="single" w:sz="4" w:space="0" w:color="auto"/>
            </w:tcBorders>
          </w:tcPr>
          <w:p w:rsidR="004B518B" w:rsidRPr="008B0612" w:rsidRDefault="004B518B" w:rsidP="00B3063F">
            <w:pPr>
              <w:widowControl w:val="0"/>
              <w:ind w:left="-108" w:right="-90"/>
              <w:jc w:val="center"/>
              <w:rPr>
                <w:lang w:val="uk-UA"/>
              </w:rPr>
            </w:pPr>
            <w:r w:rsidRPr="008B0612">
              <w:rPr>
                <w:lang w:val="uk-UA"/>
              </w:rPr>
              <w:t>Тип (макс.</w:t>
            </w:r>
          </w:p>
          <w:p w:rsidR="004B518B" w:rsidRPr="008B0612" w:rsidRDefault="004B518B" w:rsidP="00B3063F">
            <w:pPr>
              <w:widowControl w:val="0"/>
              <w:ind w:left="-108" w:right="-90"/>
              <w:jc w:val="center"/>
              <w:rPr>
                <w:lang w:val="uk-UA"/>
              </w:rPr>
            </w:pPr>
            <w:r w:rsidRPr="008B0612">
              <w:rPr>
                <w:lang w:val="uk-UA"/>
              </w:rPr>
              <w:t>дов-жина)</w:t>
            </w:r>
          </w:p>
        </w:tc>
        <w:tc>
          <w:tcPr>
            <w:tcW w:w="1276" w:type="dxa"/>
            <w:tcBorders>
              <w:top w:val="single" w:sz="4" w:space="0" w:color="auto"/>
            </w:tcBorders>
          </w:tcPr>
          <w:p w:rsidR="004B518B" w:rsidRPr="008B0612" w:rsidRDefault="004B518B" w:rsidP="00B3063F">
            <w:pPr>
              <w:widowControl w:val="0"/>
              <w:ind w:left="-108" w:right="-90"/>
              <w:jc w:val="center"/>
              <w:rPr>
                <w:lang w:val="uk-UA"/>
              </w:rPr>
            </w:pPr>
            <w:r w:rsidRPr="008B0612">
              <w:rPr>
                <w:lang w:val="uk-UA"/>
              </w:rPr>
              <w:t>Обов’язковість заповнення</w:t>
            </w:r>
          </w:p>
        </w:tc>
        <w:tc>
          <w:tcPr>
            <w:tcW w:w="2410" w:type="dxa"/>
            <w:tcBorders>
              <w:top w:val="single" w:sz="4" w:space="0" w:color="auto"/>
            </w:tcBorders>
          </w:tcPr>
          <w:p w:rsidR="004B518B" w:rsidRPr="008B0612" w:rsidRDefault="004B518B" w:rsidP="00B3063F">
            <w:pPr>
              <w:widowControl w:val="0"/>
              <w:ind w:left="-108" w:right="-90"/>
              <w:jc w:val="center"/>
              <w:rPr>
                <w:lang w:val="uk-UA"/>
              </w:rPr>
            </w:pPr>
            <w:r w:rsidRPr="008B0612">
              <w:rPr>
                <w:lang w:val="uk-UA"/>
              </w:rPr>
              <w:t>Примітки</w:t>
            </w:r>
          </w:p>
        </w:tc>
      </w:tr>
      <w:tr w:rsidR="004B518B" w:rsidRPr="008B0612" w:rsidTr="0057355C">
        <w:tc>
          <w:tcPr>
            <w:tcW w:w="851" w:type="dxa"/>
          </w:tcPr>
          <w:p w:rsidR="004B518B" w:rsidRPr="008B0612" w:rsidRDefault="004B518B" w:rsidP="00B3063F">
            <w:pPr>
              <w:pStyle w:val="a5"/>
              <w:rPr>
                <w:lang w:val="uk-UA"/>
              </w:rPr>
            </w:pPr>
            <w:r w:rsidRPr="008B0612">
              <w:rPr>
                <w:lang w:val="uk-UA"/>
              </w:rPr>
              <w:t>1</w:t>
            </w:r>
          </w:p>
        </w:tc>
        <w:tc>
          <w:tcPr>
            <w:tcW w:w="1843" w:type="dxa"/>
          </w:tcPr>
          <w:p w:rsidR="004B518B" w:rsidRPr="008B0612" w:rsidRDefault="004B518B" w:rsidP="000A4337">
            <w:pPr>
              <w:pStyle w:val="a5"/>
              <w:jc w:val="both"/>
              <w:rPr>
                <w:lang w:val="uk-UA" w:eastAsia="ru-RU"/>
              </w:rPr>
            </w:pPr>
            <w:r w:rsidRPr="008B0612">
              <w:rPr>
                <w:lang w:val="uk-UA" w:eastAsia="ru-RU"/>
              </w:rPr>
              <w:t>Унікальний код Боржника у Реєстрі</w:t>
            </w:r>
          </w:p>
        </w:tc>
        <w:tc>
          <w:tcPr>
            <w:tcW w:w="1984" w:type="dxa"/>
          </w:tcPr>
          <w:p w:rsidR="004B518B" w:rsidRPr="008B0612" w:rsidRDefault="004B518B" w:rsidP="00B3063F">
            <w:pPr>
              <w:rPr>
                <w:lang w:val="uk-UA"/>
              </w:rPr>
            </w:pPr>
            <w:r w:rsidRPr="008B0612">
              <w:rPr>
                <w:lang w:val="uk-UA"/>
              </w:rPr>
              <w:t>recordId</w:t>
            </w:r>
          </w:p>
        </w:tc>
        <w:tc>
          <w:tcPr>
            <w:tcW w:w="1276" w:type="dxa"/>
          </w:tcPr>
          <w:p w:rsidR="004B518B" w:rsidRPr="008B0612" w:rsidRDefault="004B518B" w:rsidP="00B3063F">
            <w:pPr>
              <w:widowControl w:val="0"/>
              <w:ind w:left="-108" w:right="-90"/>
              <w:jc w:val="center"/>
              <w:rPr>
                <w:lang w:val="uk-UA"/>
              </w:rPr>
            </w:pPr>
            <w:r w:rsidRPr="008B0612">
              <w:rPr>
                <w:lang w:val="uk-UA"/>
              </w:rPr>
              <w:t>N(20)</w:t>
            </w:r>
          </w:p>
        </w:tc>
        <w:tc>
          <w:tcPr>
            <w:tcW w:w="1276" w:type="dxa"/>
          </w:tcPr>
          <w:p w:rsidR="004B518B" w:rsidRPr="008B0612" w:rsidRDefault="004B518B" w:rsidP="00B3063F">
            <w:pPr>
              <w:widowControl w:val="0"/>
              <w:ind w:left="-108" w:right="-90"/>
              <w:jc w:val="center"/>
              <w:rPr>
                <w:lang w:val="uk-UA"/>
              </w:rPr>
            </w:pPr>
            <w:r w:rsidRPr="008B0612">
              <w:rPr>
                <w:lang w:val="uk-UA"/>
              </w:rPr>
              <w:t>+</w:t>
            </w:r>
          </w:p>
        </w:tc>
        <w:tc>
          <w:tcPr>
            <w:tcW w:w="2410" w:type="dxa"/>
          </w:tcPr>
          <w:p w:rsidR="004B518B" w:rsidRPr="008B0612" w:rsidRDefault="004B518B" w:rsidP="00B3063F">
            <w:pPr>
              <w:tabs>
                <w:tab w:val="left" w:pos="720"/>
              </w:tabs>
              <w:jc w:val="both"/>
              <w:rPr>
                <w:lang w:val="uk-UA"/>
              </w:rPr>
            </w:pPr>
          </w:p>
        </w:tc>
      </w:tr>
      <w:tr w:rsidR="004B518B" w:rsidRPr="008B0612" w:rsidTr="0057355C">
        <w:tc>
          <w:tcPr>
            <w:tcW w:w="851" w:type="dxa"/>
          </w:tcPr>
          <w:p w:rsidR="004B518B" w:rsidRPr="008B0612" w:rsidRDefault="004B518B" w:rsidP="00B3063F">
            <w:pPr>
              <w:pStyle w:val="a5"/>
              <w:rPr>
                <w:lang w:val="uk-UA"/>
              </w:rPr>
            </w:pPr>
            <w:r w:rsidRPr="008B0612">
              <w:rPr>
                <w:lang w:val="uk-UA"/>
              </w:rPr>
              <w:t>2</w:t>
            </w:r>
          </w:p>
        </w:tc>
        <w:tc>
          <w:tcPr>
            <w:tcW w:w="1843" w:type="dxa"/>
          </w:tcPr>
          <w:p w:rsidR="004B518B" w:rsidRPr="008B0612" w:rsidRDefault="004B518B" w:rsidP="00B3063F">
            <w:pPr>
              <w:pStyle w:val="a5"/>
              <w:rPr>
                <w:lang w:val="uk-UA"/>
              </w:rPr>
            </w:pPr>
            <w:r w:rsidRPr="008B0612">
              <w:rPr>
                <w:lang w:val="uk-UA" w:eastAsia="ru-RU"/>
              </w:rPr>
              <w:t>Дата першого надання інформації</w:t>
            </w:r>
          </w:p>
        </w:tc>
        <w:tc>
          <w:tcPr>
            <w:tcW w:w="1984" w:type="dxa"/>
          </w:tcPr>
          <w:p w:rsidR="004B518B" w:rsidRPr="008B0612" w:rsidRDefault="004B518B" w:rsidP="00B3063F">
            <w:pPr>
              <w:rPr>
                <w:lang w:val="uk-UA"/>
              </w:rPr>
            </w:pPr>
            <w:r w:rsidRPr="008B0612">
              <w:rPr>
                <w:lang w:val="uk-UA"/>
              </w:rPr>
              <w:t>dateIns</w:t>
            </w:r>
          </w:p>
        </w:tc>
        <w:tc>
          <w:tcPr>
            <w:tcW w:w="1276" w:type="dxa"/>
          </w:tcPr>
          <w:p w:rsidR="004B518B" w:rsidRPr="008B0612" w:rsidRDefault="004B518B" w:rsidP="00B3063F">
            <w:pPr>
              <w:widowControl w:val="0"/>
              <w:ind w:left="-108" w:right="-90"/>
              <w:jc w:val="center"/>
              <w:rPr>
                <w:lang w:val="uk-UA"/>
              </w:rPr>
            </w:pPr>
            <w:r w:rsidRPr="008B0612">
              <w:rPr>
                <w:lang w:val="uk-UA"/>
              </w:rPr>
              <w:t>D(19)</w:t>
            </w:r>
          </w:p>
        </w:tc>
        <w:tc>
          <w:tcPr>
            <w:tcW w:w="1276" w:type="dxa"/>
          </w:tcPr>
          <w:p w:rsidR="004B518B" w:rsidRPr="008B0612" w:rsidRDefault="004B518B" w:rsidP="00B3063F">
            <w:pPr>
              <w:widowControl w:val="0"/>
              <w:ind w:left="-108" w:right="-90"/>
              <w:jc w:val="center"/>
              <w:rPr>
                <w:lang w:val="uk-UA"/>
              </w:rPr>
            </w:pPr>
            <w:r w:rsidRPr="008B0612">
              <w:rPr>
                <w:lang w:val="uk-UA"/>
              </w:rPr>
              <w:t>+</w:t>
            </w:r>
          </w:p>
        </w:tc>
        <w:tc>
          <w:tcPr>
            <w:tcW w:w="2410" w:type="dxa"/>
          </w:tcPr>
          <w:p w:rsidR="004B518B" w:rsidRPr="008B0612" w:rsidRDefault="004B518B" w:rsidP="00B3063F">
            <w:pPr>
              <w:tabs>
                <w:tab w:val="left" w:pos="720"/>
              </w:tabs>
              <w:jc w:val="both"/>
              <w:rPr>
                <w:lang w:val="uk-UA"/>
              </w:rPr>
            </w:pPr>
          </w:p>
        </w:tc>
      </w:tr>
      <w:tr w:rsidR="004B518B" w:rsidRPr="008B0612" w:rsidTr="0057355C">
        <w:tc>
          <w:tcPr>
            <w:tcW w:w="851" w:type="dxa"/>
          </w:tcPr>
          <w:p w:rsidR="004B518B" w:rsidRPr="008B0612" w:rsidRDefault="004B518B" w:rsidP="00B3063F">
            <w:pPr>
              <w:pStyle w:val="a5"/>
              <w:rPr>
                <w:lang w:val="uk-UA"/>
              </w:rPr>
            </w:pPr>
            <w:r w:rsidRPr="008B0612">
              <w:rPr>
                <w:lang w:val="uk-UA"/>
              </w:rPr>
              <w:t>3</w:t>
            </w:r>
          </w:p>
        </w:tc>
        <w:tc>
          <w:tcPr>
            <w:tcW w:w="1843" w:type="dxa"/>
          </w:tcPr>
          <w:p w:rsidR="004B518B" w:rsidRPr="008B0612" w:rsidRDefault="004B518B" w:rsidP="00B3063F">
            <w:pPr>
              <w:pStyle w:val="a5"/>
              <w:rPr>
                <w:lang w:val="uk-UA"/>
              </w:rPr>
            </w:pPr>
            <w:r w:rsidRPr="008B0612">
              <w:rPr>
                <w:lang w:val="uk-UA" w:eastAsia="ru-RU"/>
              </w:rPr>
              <w:t xml:space="preserve">Дата останньої модифікації інформації </w:t>
            </w:r>
          </w:p>
        </w:tc>
        <w:tc>
          <w:tcPr>
            <w:tcW w:w="1984" w:type="dxa"/>
          </w:tcPr>
          <w:p w:rsidR="004B518B" w:rsidRPr="008B0612" w:rsidRDefault="004B518B" w:rsidP="00B3063F">
            <w:pPr>
              <w:rPr>
                <w:lang w:val="uk-UA"/>
              </w:rPr>
            </w:pPr>
            <w:r w:rsidRPr="008B0612">
              <w:rPr>
                <w:lang w:val="uk-UA"/>
              </w:rPr>
              <w:t>dateEdit</w:t>
            </w:r>
          </w:p>
        </w:tc>
        <w:tc>
          <w:tcPr>
            <w:tcW w:w="1276" w:type="dxa"/>
          </w:tcPr>
          <w:p w:rsidR="004B518B" w:rsidRPr="008B0612" w:rsidRDefault="004B518B" w:rsidP="00B3063F">
            <w:pPr>
              <w:widowControl w:val="0"/>
              <w:ind w:left="-108" w:right="-90"/>
              <w:jc w:val="center"/>
              <w:rPr>
                <w:lang w:val="uk-UA"/>
              </w:rPr>
            </w:pPr>
            <w:r w:rsidRPr="008B0612">
              <w:rPr>
                <w:lang w:val="uk-UA"/>
              </w:rPr>
              <w:t>D(19)</w:t>
            </w:r>
          </w:p>
        </w:tc>
        <w:tc>
          <w:tcPr>
            <w:tcW w:w="1276" w:type="dxa"/>
          </w:tcPr>
          <w:p w:rsidR="004B518B" w:rsidRPr="008B0612" w:rsidRDefault="004B518B" w:rsidP="00B3063F">
            <w:pPr>
              <w:widowControl w:val="0"/>
              <w:ind w:left="-108" w:right="-90"/>
              <w:jc w:val="center"/>
              <w:rPr>
                <w:lang w:val="uk-UA"/>
              </w:rPr>
            </w:pPr>
            <w:r w:rsidRPr="008B0612">
              <w:rPr>
                <w:lang w:val="uk-UA"/>
              </w:rPr>
              <w:t>+</w:t>
            </w:r>
          </w:p>
        </w:tc>
        <w:tc>
          <w:tcPr>
            <w:tcW w:w="2410" w:type="dxa"/>
          </w:tcPr>
          <w:p w:rsidR="004B518B" w:rsidRPr="008B0612" w:rsidRDefault="004B518B" w:rsidP="00B3063F">
            <w:pPr>
              <w:tabs>
                <w:tab w:val="left" w:pos="720"/>
              </w:tabs>
              <w:jc w:val="both"/>
              <w:rPr>
                <w:lang w:val="uk-UA"/>
              </w:rPr>
            </w:pPr>
          </w:p>
        </w:tc>
      </w:tr>
      <w:tr w:rsidR="004B518B" w:rsidRPr="008B0612" w:rsidTr="0057355C">
        <w:tblPrEx>
          <w:tblBorders>
            <w:insideH w:val="single" w:sz="4" w:space="0" w:color="auto"/>
            <w:insideV w:val="single" w:sz="4" w:space="0" w:color="auto"/>
          </w:tblBorders>
          <w:tblLook w:val="04A0" w:firstRow="1" w:lastRow="0" w:firstColumn="1" w:lastColumn="0" w:noHBand="0" w:noVBand="1"/>
        </w:tblPrEx>
        <w:tc>
          <w:tcPr>
            <w:tcW w:w="851" w:type="dxa"/>
          </w:tcPr>
          <w:p w:rsidR="004B518B" w:rsidRPr="008B0612" w:rsidRDefault="004B518B" w:rsidP="00B3063F">
            <w:pPr>
              <w:widowControl w:val="0"/>
              <w:jc w:val="both"/>
              <w:rPr>
                <w:lang w:val="uk-UA"/>
              </w:rPr>
            </w:pPr>
            <w:r w:rsidRPr="008B0612">
              <w:rPr>
                <w:lang w:val="uk-UA"/>
              </w:rPr>
              <w:t>4</w:t>
            </w:r>
          </w:p>
        </w:tc>
        <w:tc>
          <w:tcPr>
            <w:tcW w:w="1843" w:type="dxa"/>
          </w:tcPr>
          <w:p w:rsidR="004B518B" w:rsidRPr="008B0612" w:rsidRDefault="004B518B" w:rsidP="00B3063F">
            <w:pPr>
              <w:widowControl w:val="0"/>
              <w:rPr>
                <w:lang w:val="uk-UA"/>
              </w:rPr>
            </w:pPr>
            <w:r w:rsidRPr="008B0612">
              <w:rPr>
                <w:lang w:val="uk-UA"/>
              </w:rPr>
              <w:t>Ідентифікатор Боржника</w:t>
            </w:r>
          </w:p>
        </w:tc>
        <w:tc>
          <w:tcPr>
            <w:tcW w:w="1984" w:type="dxa"/>
          </w:tcPr>
          <w:p w:rsidR="004B518B" w:rsidRPr="008B0612" w:rsidRDefault="004B518B" w:rsidP="00B3063F">
            <w:pPr>
              <w:widowControl w:val="0"/>
              <w:jc w:val="both"/>
              <w:rPr>
                <w:lang w:val="uk-UA"/>
              </w:rPr>
            </w:pPr>
            <w:r w:rsidRPr="008B0612">
              <w:rPr>
                <w:lang w:val="uk-UA"/>
              </w:rPr>
              <w:t>codEdrpou</w:t>
            </w:r>
          </w:p>
        </w:tc>
        <w:tc>
          <w:tcPr>
            <w:tcW w:w="1276" w:type="dxa"/>
          </w:tcPr>
          <w:p w:rsidR="004B518B" w:rsidRPr="008B0612" w:rsidRDefault="004B518B" w:rsidP="00B3063F">
            <w:pPr>
              <w:widowControl w:val="0"/>
              <w:ind w:left="-108" w:right="-90"/>
              <w:jc w:val="center"/>
              <w:rPr>
                <w:lang w:val="uk-UA"/>
              </w:rPr>
            </w:pPr>
            <w:r w:rsidRPr="008B0612">
              <w:rPr>
                <w:lang w:val="uk-UA"/>
              </w:rPr>
              <w:t>C(50)</w:t>
            </w:r>
          </w:p>
        </w:tc>
        <w:tc>
          <w:tcPr>
            <w:tcW w:w="1276" w:type="dxa"/>
          </w:tcPr>
          <w:p w:rsidR="004B518B" w:rsidRPr="008B0612" w:rsidRDefault="004B518B" w:rsidP="00B3063F">
            <w:pPr>
              <w:widowControl w:val="0"/>
              <w:ind w:left="-108" w:right="-90"/>
              <w:jc w:val="center"/>
              <w:rPr>
                <w:lang w:val="uk-UA"/>
              </w:rPr>
            </w:pPr>
            <w:r w:rsidRPr="008B0612">
              <w:rPr>
                <w:lang w:val="uk-UA"/>
              </w:rPr>
              <w:t>+</w:t>
            </w:r>
          </w:p>
        </w:tc>
        <w:tc>
          <w:tcPr>
            <w:tcW w:w="2410" w:type="dxa"/>
          </w:tcPr>
          <w:p w:rsidR="004B518B" w:rsidRPr="008B0612" w:rsidRDefault="004B518B" w:rsidP="00B3063F">
            <w:pPr>
              <w:tabs>
                <w:tab w:val="left" w:pos="720"/>
              </w:tabs>
              <w:jc w:val="both"/>
              <w:rPr>
                <w:lang w:val="uk-UA"/>
              </w:rPr>
            </w:pPr>
            <w:r w:rsidRPr="008B0612">
              <w:rPr>
                <w:lang w:val="uk-UA"/>
              </w:rPr>
              <w:t>Відомості, що ідентифікують Боржника</w:t>
            </w:r>
          </w:p>
        </w:tc>
      </w:tr>
      <w:tr w:rsidR="004B518B" w:rsidRPr="008B0612" w:rsidTr="0057355C">
        <w:tblPrEx>
          <w:tblBorders>
            <w:insideH w:val="single" w:sz="4" w:space="0" w:color="auto"/>
            <w:insideV w:val="single" w:sz="4" w:space="0" w:color="auto"/>
          </w:tblBorders>
          <w:tblLook w:val="04A0" w:firstRow="1" w:lastRow="0" w:firstColumn="1" w:lastColumn="0" w:noHBand="0" w:noVBand="1"/>
        </w:tblPrEx>
        <w:tc>
          <w:tcPr>
            <w:tcW w:w="851" w:type="dxa"/>
          </w:tcPr>
          <w:p w:rsidR="004B518B" w:rsidRPr="008B0612" w:rsidRDefault="004B518B" w:rsidP="00B3063F">
            <w:pPr>
              <w:widowControl w:val="0"/>
              <w:jc w:val="both"/>
              <w:rPr>
                <w:lang w:val="uk-UA"/>
              </w:rPr>
            </w:pPr>
            <w:r w:rsidRPr="008B0612">
              <w:rPr>
                <w:lang w:val="uk-UA"/>
              </w:rPr>
              <w:t>5</w:t>
            </w:r>
          </w:p>
        </w:tc>
        <w:tc>
          <w:tcPr>
            <w:tcW w:w="1843" w:type="dxa"/>
          </w:tcPr>
          <w:p w:rsidR="004B518B" w:rsidRPr="00BF32CE" w:rsidRDefault="00501C16" w:rsidP="00B3063F">
            <w:pPr>
              <w:widowControl w:val="0"/>
              <w:rPr>
                <w:lang w:val="uk-UA"/>
              </w:rPr>
            </w:pPr>
            <w:r w:rsidRPr="00892651">
              <w:rPr>
                <w:lang w:val="uk-UA"/>
              </w:rPr>
              <w:t>К</w:t>
            </w:r>
            <w:r w:rsidRPr="00BF32CE">
              <w:rPr>
                <w:lang w:val="uk-UA"/>
              </w:rPr>
              <w:t>од виду документа</w:t>
            </w:r>
          </w:p>
        </w:tc>
        <w:tc>
          <w:tcPr>
            <w:tcW w:w="1984" w:type="dxa"/>
          </w:tcPr>
          <w:p w:rsidR="004B518B" w:rsidRPr="00BF32CE" w:rsidRDefault="004B518B" w:rsidP="00B3063F">
            <w:pPr>
              <w:widowControl w:val="0"/>
              <w:jc w:val="both"/>
              <w:rPr>
                <w:lang w:val="uk-UA"/>
              </w:rPr>
            </w:pPr>
            <w:r w:rsidRPr="00BF32CE">
              <w:rPr>
                <w:lang w:val="uk-UA"/>
              </w:rPr>
              <w:t>codDocum</w:t>
            </w:r>
          </w:p>
        </w:tc>
        <w:tc>
          <w:tcPr>
            <w:tcW w:w="1276" w:type="dxa"/>
          </w:tcPr>
          <w:p w:rsidR="004B518B" w:rsidRPr="00BF32CE" w:rsidRDefault="004B518B" w:rsidP="00B3063F">
            <w:pPr>
              <w:widowControl w:val="0"/>
              <w:ind w:left="-108" w:right="-90"/>
              <w:jc w:val="center"/>
              <w:rPr>
                <w:lang w:val="uk-UA"/>
              </w:rPr>
            </w:pPr>
            <w:r w:rsidRPr="00BF32CE">
              <w:rPr>
                <w:lang w:val="uk-UA"/>
              </w:rPr>
              <w:t>N(2)</w:t>
            </w:r>
          </w:p>
        </w:tc>
        <w:tc>
          <w:tcPr>
            <w:tcW w:w="1276" w:type="dxa"/>
          </w:tcPr>
          <w:p w:rsidR="004B518B" w:rsidRPr="007355B1" w:rsidRDefault="004B518B" w:rsidP="00B3063F">
            <w:pPr>
              <w:widowControl w:val="0"/>
              <w:ind w:left="-108" w:right="-90"/>
              <w:jc w:val="center"/>
              <w:rPr>
                <w:lang w:val="uk-UA"/>
              </w:rPr>
            </w:pPr>
            <w:r w:rsidRPr="007355B1">
              <w:rPr>
                <w:lang w:val="uk-UA"/>
              </w:rPr>
              <w:t>+</w:t>
            </w:r>
          </w:p>
        </w:tc>
        <w:tc>
          <w:tcPr>
            <w:tcW w:w="2410" w:type="dxa"/>
          </w:tcPr>
          <w:p w:rsidR="004B518B" w:rsidRPr="00E43706" w:rsidRDefault="004B518B" w:rsidP="00B3063F">
            <w:pPr>
              <w:tabs>
                <w:tab w:val="left" w:pos="720"/>
              </w:tabs>
              <w:jc w:val="both"/>
              <w:rPr>
                <w:lang w:val="uk-UA"/>
              </w:rPr>
            </w:pPr>
          </w:p>
        </w:tc>
      </w:tr>
      <w:tr w:rsidR="00A31978" w:rsidRPr="008B0612" w:rsidTr="0057355C">
        <w:tblPrEx>
          <w:tblBorders>
            <w:insideH w:val="single" w:sz="4" w:space="0" w:color="auto"/>
            <w:insideV w:val="single" w:sz="4" w:space="0" w:color="auto"/>
          </w:tblBorders>
          <w:tblLook w:val="04A0" w:firstRow="1" w:lastRow="0" w:firstColumn="1" w:lastColumn="0" w:noHBand="0" w:noVBand="1"/>
        </w:tblPrEx>
        <w:tc>
          <w:tcPr>
            <w:tcW w:w="851" w:type="dxa"/>
          </w:tcPr>
          <w:p w:rsidR="00A31978" w:rsidRPr="008B0612" w:rsidRDefault="00A31978" w:rsidP="00A31978">
            <w:pPr>
              <w:pStyle w:val="a5"/>
              <w:rPr>
                <w:lang w:val="uk-UA"/>
              </w:rPr>
            </w:pPr>
            <w:r w:rsidRPr="008B0612">
              <w:rPr>
                <w:lang w:val="uk-UA"/>
              </w:rPr>
              <w:t>6</w:t>
            </w:r>
          </w:p>
        </w:tc>
        <w:tc>
          <w:tcPr>
            <w:tcW w:w="1843" w:type="dxa"/>
          </w:tcPr>
          <w:p w:rsidR="00A31978" w:rsidRPr="008B0612" w:rsidRDefault="00A31978" w:rsidP="00A31978">
            <w:pPr>
              <w:widowControl w:val="0"/>
              <w:rPr>
                <w:lang w:val="uk-UA"/>
              </w:rPr>
            </w:pPr>
            <w:r w:rsidRPr="008B0612">
              <w:rPr>
                <w:lang w:val="uk-UA"/>
              </w:rPr>
              <w:t>Код країни</w:t>
            </w:r>
          </w:p>
        </w:tc>
        <w:tc>
          <w:tcPr>
            <w:tcW w:w="1984" w:type="dxa"/>
          </w:tcPr>
          <w:p w:rsidR="00A31978" w:rsidRPr="008B0612" w:rsidRDefault="00A31978" w:rsidP="00A31978">
            <w:pPr>
              <w:widowControl w:val="0"/>
              <w:jc w:val="both"/>
              <w:rPr>
                <w:lang w:val="uk-UA"/>
              </w:rPr>
            </w:pPr>
            <w:r w:rsidRPr="008B0612">
              <w:rPr>
                <w:lang w:val="uk-UA"/>
              </w:rPr>
              <w:t>countryCodNerez</w:t>
            </w:r>
          </w:p>
        </w:tc>
        <w:tc>
          <w:tcPr>
            <w:tcW w:w="1276" w:type="dxa"/>
          </w:tcPr>
          <w:p w:rsidR="00A31978" w:rsidRPr="008B0612" w:rsidRDefault="00A31978" w:rsidP="00A31978">
            <w:pPr>
              <w:widowControl w:val="0"/>
              <w:ind w:left="-108" w:right="-90"/>
              <w:jc w:val="center"/>
              <w:rPr>
                <w:lang w:val="uk-UA"/>
              </w:rPr>
            </w:pPr>
            <w:r w:rsidRPr="008B0612">
              <w:rPr>
                <w:lang w:val="uk-UA"/>
              </w:rPr>
              <w:t>C(3)</w:t>
            </w:r>
          </w:p>
        </w:tc>
        <w:tc>
          <w:tcPr>
            <w:tcW w:w="1276" w:type="dxa"/>
          </w:tcPr>
          <w:p w:rsidR="00A31978" w:rsidRPr="008B0612" w:rsidRDefault="00A31978" w:rsidP="00A31978">
            <w:pPr>
              <w:widowControl w:val="0"/>
              <w:ind w:left="-108" w:right="-90"/>
              <w:jc w:val="center"/>
              <w:rPr>
                <w:lang w:val="uk-UA"/>
              </w:rPr>
            </w:pPr>
            <w:r w:rsidRPr="008B0612">
              <w:rPr>
                <w:lang w:val="uk-UA"/>
              </w:rPr>
              <w:t>+</w:t>
            </w:r>
          </w:p>
        </w:tc>
        <w:tc>
          <w:tcPr>
            <w:tcW w:w="2410" w:type="dxa"/>
          </w:tcPr>
          <w:p w:rsidR="00A31978" w:rsidRPr="008B0612" w:rsidRDefault="00A31978" w:rsidP="00A31978">
            <w:pPr>
              <w:tabs>
                <w:tab w:val="left" w:pos="720"/>
              </w:tabs>
              <w:jc w:val="both"/>
              <w:rPr>
                <w:lang w:val="uk-UA"/>
              </w:rPr>
            </w:pPr>
            <w:r w:rsidRPr="008B0612">
              <w:rPr>
                <w:lang w:val="uk-UA"/>
              </w:rPr>
              <w:t>Зазначається код країни</w:t>
            </w:r>
          </w:p>
        </w:tc>
      </w:tr>
      <w:tr w:rsidR="00A31978" w:rsidRPr="00611148" w:rsidTr="0057355C">
        <w:tblPrEx>
          <w:tblBorders>
            <w:insideH w:val="single" w:sz="4" w:space="0" w:color="auto"/>
            <w:insideV w:val="single" w:sz="4" w:space="0" w:color="auto"/>
          </w:tblBorders>
          <w:tblLook w:val="04A0" w:firstRow="1" w:lastRow="0" w:firstColumn="1" w:lastColumn="0" w:noHBand="0" w:noVBand="1"/>
        </w:tblPrEx>
        <w:tc>
          <w:tcPr>
            <w:tcW w:w="851" w:type="dxa"/>
          </w:tcPr>
          <w:p w:rsidR="00A31978" w:rsidRPr="008B0612" w:rsidRDefault="00A31978" w:rsidP="00A31978">
            <w:pPr>
              <w:pStyle w:val="a5"/>
              <w:rPr>
                <w:lang w:val="uk-UA"/>
              </w:rPr>
            </w:pPr>
            <w:r w:rsidRPr="008B0612">
              <w:rPr>
                <w:lang w:val="uk-UA"/>
              </w:rPr>
              <w:t>7</w:t>
            </w:r>
          </w:p>
        </w:tc>
        <w:tc>
          <w:tcPr>
            <w:tcW w:w="1843" w:type="dxa"/>
          </w:tcPr>
          <w:p w:rsidR="00A31978" w:rsidRPr="008B0612" w:rsidRDefault="00A31978" w:rsidP="000A4337">
            <w:pPr>
              <w:pStyle w:val="a5"/>
              <w:rPr>
                <w:lang w:val="uk-UA"/>
              </w:rPr>
            </w:pPr>
            <w:r w:rsidRPr="008B0612">
              <w:rPr>
                <w:lang w:val="uk-UA"/>
              </w:rPr>
              <w:t xml:space="preserve">Ознака використання даних </w:t>
            </w:r>
            <w:r w:rsidR="000A4337" w:rsidRPr="008B0612">
              <w:rPr>
                <w:lang w:val="uk-UA"/>
              </w:rPr>
              <w:t xml:space="preserve">у </w:t>
            </w:r>
            <w:r w:rsidRPr="008B0612">
              <w:rPr>
                <w:lang w:val="uk-UA"/>
              </w:rPr>
              <w:t>Кредитно</w:t>
            </w:r>
            <w:r w:rsidR="000A4337" w:rsidRPr="008B0612">
              <w:rPr>
                <w:lang w:val="uk-UA"/>
              </w:rPr>
              <w:t>му</w:t>
            </w:r>
            <w:r w:rsidRPr="008B0612">
              <w:rPr>
                <w:lang w:val="uk-UA"/>
              </w:rPr>
              <w:t xml:space="preserve"> реєстр</w:t>
            </w:r>
            <w:r w:rsidR="000A4337" w:rsidRPr="008B0612">
              <w:rPr>
                <w:lang w:val="uk-UA"/>
              </w:rPr>
              <w:t>і</w:t>
            </w:r>
          </w:p>
        </w:tc>
        <w:tc>
          <w:tcPr>
            <w:tcW w:w="1984" w:type="dxa"/>
          </w:tcPr>
          <w:p w:rsidR="00A31978" w:rsidRPr="008B0612" w:rsidRDefault="00A31978" w:rsidP="00A31978">
            <w:pPr>
              <w:rPr>
                <w:lang w:val="uk-UA"/>
              </w:rPr>
            </w:pPr>
            <w:r w:rsidRPr="008B0612">
              <w:rPr>
                <w:lang w:val="uk-UA"/>
              </w:rPr>
              <w:t>isKr</w:t>
            </w:r>
          </w:p>
        </w:tc>
        <w:tc>
          <w:tcPr>
            <w:tcW w:w="1276" w:type="dxa"/>
          </w:tcPr>
          <w:p w:rsidR="00A31978" w:rsidRPr="008B0612" w:rsidRDefault="00A31978" w:rsidP="00A31978">
            <w:pPr>
              <w:widowControl w:val="0"/>
              <w:ind w:left="-108" w:right="-90"/>
              <w:jc w:val="center"/>
              <w:rPr>
                <w:lang w:val="uk-UA"/>
              </w:rPr>
            </w:pPr>
            <w:r w:rsidRPr="008B0612">
              <w:rPr>
                <w:lang w:val="uk-UA"/>
              </w:rPr>
              <w:t>N(1)</w:t>
            </w:r>
          </w:p>
        </w:tc>
        <w:tc>
          <w:tcPr>
            <w:tcW w:w="1276" w:type="dxa"/>
          </w:tcPr>
          <w:p w:rsidR="00A31978" w:rsidRPr="008B0612" w:rsidRDefault="00A31978" w:rsidP="00A31978">
            <w:pPr>
              <w:jc w:val="center"/>
              <w:rPr>
                <w:lang w:val="uk-UA"/>
              </w:rPr>
            </w:pPr>
            <w:r w:rsidRPr="008B0612">
              <w:rPr>
                <w:lang w:val="uk-UA"/>
              </w:rPr>
              <w:t>+</w:t>
            </w:r>
          </w:p>
        </w:tc>
        <w:tc>
          <w:tcPr>
            <w:tcW w:w="2410" w:type="dxa"/>
          </w:tcPr>
          <w:p w:rsidR="0057355C" w:rsidRPr="008B0612" w:rsidRDefault="0057355C" w:rsidP="0057355C">
            <w:pPr>
              <w:tabs>
                <w:tab w:val="left" w:pos="720"/>
              </w:tabs>
              <w:rPr>
                <w:lang w:val="uk-UA"/>
              </w:rPr>
            </w:pPr>
            <w:r w:rsidRPr="008B0612">
              <w:rPr>
                <w:lang w:val="uk-UA"/>
              </w:rPr>
              <w:t>Набуває значень:</w:t>
            </w:r>
          </w:p>
          <w:p w:rsidR="0057355C" w:rsidRPr="008B0612" w:rsidRDefault="0057355C" w:rsidP="0057355C">
            <w:pPr>
              <w:tabs>
                <w:tab w:val="left" w:pos="720"/>
              </w:tabs>
              <w:rPr>
                <w:lang w:val="uk-UA"/>
              </w:rPr>
            </w:pPr>
            <w:r w:rsidRPr="008B0612">
              <w:rPr>
                <w:lang w:val="uk-UA"/>
              </w:rPr>
              <w:t>0 – дані не використовуються у Кредитному реєстрі;</w:t>
            </w:r>
          </w:p>
          <w:p w:rsidR="0057355C" w:rsidRPr="008B0612" w:rsidRDefault="0057355C" w:rsidP="0057355C">
            <w:pPr>
              <w:tabs>
                <w:tab w:val="left" w:pos="720"/>
              </w:tabs>
              <w:rPr>
                <w:lang w:val="uk-UA"/>
              </w:rPr>
            </w:pPr>
            <w:r w:rsidRPr="008B0612">
              <w:rPr>
                <w:lang w:val="uk-UA"/>
              </w:rPr>
              <w:t>1 – дані використовуються у Кредитному реєстрі.</w:t>
            </w:r>
          </w:p>
          <w:p w:rsidR="00A31978" w:rsidRPr="00892651" w:rsidRDefault="000E1A0E" w:rsidP="0057355C">
            <w:pPr>
              <w:tabs>
                <w:tab w:val="left" w:pos="720"/>
              </w:tabs>
              <w:rPr>
                <w:lang w:val="uk-UA"/>
              </w:rPr>
            </w:pPr>
            <w:r w:rsidRPr="00BF32CE">
              <w:t>Див. “</w:t>
            </w:r>
            <w:hyperlink r:id="rId25" w:history="1">
              <w:r w:rsidR="00A268C2">
                <w:rPr>
                  <w:rFonts w:eastAsia="MS Mincho"/>
                  <w:u w:val="single"/>
                  <w:lang w:val="uk-UA"/>
                </w:rPr>
                <w:t>Правила формування реквізитів повідомлень (запиту)</w:t>
              </w:r>
            </w:hyperlink>
            <w:r w:rsidRPr="00BF32CE">
              <w:t>“.</w:t>
            </w:r>
          </w:p>
        </w:tc>
      </w:tr>
    </w:tbl>
    <w:p w:rsidR="004B518B" w:rsidRPr="00611148" w:rsidRDefault="004B518B" w:rsidP="004B518B">
      <w:pPr>
        <w:pStyle w:val="af1"/>
        <w:ind w:left="540"/>
        <w:jc w:val="both"/>
        <w:rPr>
          <w:rFonts w:ascii="Times New Roman" w:eastAsia="MS Mincho" w:hAnsi="Times New Roman" w:cs="Times New Roman"/>
          <w:sz w:val="28"/>
          <w:szCs w:val="28"/>
        </w:rPr>
      </w:pPr>
    </w:p>
    <w:p w:rsidR="004B518B" w:rsidRPr="00114DDF" w:rsidRDefault="004B518B" w:rsidP="004B518B">
      <w:pPr>
        <w:pStyle w:val="2"/>
        <w:keepNext w:val="0"/>
        <w:keepLines w:val="0"/>
        <w:numPr>
          <w:ilvl w:val="0"/>
          <w:numId w:val="0"/>
        </w:numPr>
        <w:ind w:firstLine="567"/>
        <w:rPr>
          <w:rFonts w:ascii="Times New Roman" w:eastAsia="MS Mincho" w:hAnsi="Times New Roman" w:cs="Times New Roman"/>
          <w:kern w:val="0"/>
          <w:sz w:val="28"/>
          <w:szCs w:val="28"/>
        </w:rPr>
      </w:pPr>
      <w:r w:rsidRPr="00611148">
        <w:rPr>
          <w:rFonts w:ascii="Times New Roman" w:eastAsia="MS Mincho" w:hAnsi="Times New Roman" w:cs="Times New Roman"/>
          <w:kern w:val="0"/>
          <w:sz w:val="28"/>
          <w:szCs w:val="28"/>
        </w:rPr>
        <w:t>Приклад квитанції (JSON-об’єкт), що буде розміщено в закодованому, за допомогою Base64url</w:t>
      </w:r>
      <w:r w:rsidRPr="00114DDF">
        <w:rPr>
          <w:rFonts w:ascii="Times New Roman" w:eastAsia="MS Mincho" w:hAnsi="Times New Roman" w:cs="Times New Roman"/>
          <w:kern w:val="0"/>
          <w:sz w:val="28"/>
          <w:szCs w:val="28"/>
        </w:rPr>
        <w:t xml:space="preserve"> кодування, вигляді в значенні параметра </w:t>
      </w:r>
      <w:r w:rsidRPr="00114DDF">
        <w:rPr>
          <w:rFonts w:ascii="Times New Roman" w:hAnsi="Times New Roman" w:cs="Times New Roman"/>
          <w:sz w:val="28"/>
          <w:szCs w:val="28"/>
        </w:rPr>
        <w:t>“payload”</w:t>
      </w:r>
      <w:r w:rsidRPr="00114DDF">
        <w:rPr>
          <w:rFonts w:ascii="Times New Roman" w:eastAsia="MS Mincho" w:hAnsi="Times New Roman" w:cs="Times New Roman"/>
          <w:kern w:val="0"/>
          <w:sz w:val="28"/>
          <w:szCs w:val="28"/>
        </w:rPr>
        <w:t xml:space="preserve"> у відповідь на запит типу GET.</w:t>
      </w:r>
    </w:p>
    <w:p w:rsidR="004B518B" w:rsidRPr="00114DDF" w:rsidRDefault="004B518B" w:rsidP="004B518B">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4B518B" w:rsidRPr="00114DDF" w:rsidTr="00B3063F">
        <w:trPr>
          <w:trHeight w:val="691"/>
        </w:trPr>
        <w:tc>
          <w:tcPr>
            <w:tcW w:w="9095" w:type="dxa"/>
            <w:vAlign w:val="center"/>
          </w:tcPr>
          <w:p w:rsidR="004B518B" w:rsidRPr="00114DDF"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w:t>
            </w:r>
          </w:p>
          <w:p w:rsidR="004B518B" w:rsidRPr="00114DDF"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"recordId": 20784,</w:t>
            </w:r>
          </w:p>
          <w:p w:rsidR="004B518B" w:rsidRPr="00114DDF"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"dateIns": "2017-11-02T14:09:21",</w:t>
            </w:r>
          </w:p>
          <w:p w:rsidR="004B518B" w:rsidRPr="00114DDF"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"dateEdit": "2017-11-08T14:26:35",</w:t>
            </w:r>
          </w:p>
          <w:p w:rsidR="004B518B" w:rsidRPr="00114DDF"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"codEdrpou": "IN-00000597",</w:t>
            </w:r>
          </w:p>
          <w:p w:rsidR="004B518B" w:rsidRPr="00114DDF"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"codDocum": 61,</w:t>
            </w:r>
          </w:p>
          <w:p w:rsidR="004B518B" w:rsidRPr="00114DDF"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"countryCodNerez": "900",</w:t>
            </w:r>
          </w:p>
          <w:p w:rsidR="004B518B" w:rsidRPr="00114DDF"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"isKr": 0</w:t>
            </w:r>
          </w:p>
          <w:p w:rsidR="004B518B" w:rsidRPr="00114DDF"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w:t>
            </w:r>
          </w:p>
        </w:tc>
      </w:tr>
    </w:tbl>
    <w:p w:rsidR="004B518B" w:rsidRPr="00114DDF" w:rsidRDefault="004B518B" w:rsidP="000B55F3">
      <w:pPr>
        <w:pStyle w:val="af1"/>
        <w:ind w:left="540"/>
        <w:jc w:val="both"/>
        <w:rPr>
          <w:rFonts w:ascii="Times New Roman" w:eastAsia="MS Mincho" w:hAnsi="Times New Roman" w:cs="Times New Roman"/>
          <w:sz w:val="28"/>
          <w:szCs w:val="28"/>
        </w:rPr>
      </w:pPr>
    </w:p>
    <w:p w:rsidR="00B3063F" w:rsidRPr="00892651" w:rsidRDefault="00B3063F" w:rsidP="00B3063F">
      <w:pPr>
        <w:pStyle w:val="af1"/>
        <w:numPr>
          <w:ilvl w:val="1"/>
          <w:numId w:val="2"/>
        </w:numPr>
        <w:ind w:left="0" w:firstLine="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 xml:space="preserve">Перелік реквізитів відповіді на </w:t>
      </w:r>
      <w:r w:rsidR="00C6033B" w:rsidRPr="00114DDF">
        <w:rPr>
          <w:rFonts w:ascii="Times New Roman" w:eastAsia="MS Mincho" w:hAnsi="Times New Roman" w:cs="Times New Roman"/>
          <w:sz w:val="28"/>
          <w:szCs w:val="28"/>
        </w:rPr>
        <w:t>к</w:t>
      </w:r>
      <w:r w:rsidRPr="00114DDF">
        <w:rPr>
          <w:rFonts w:ascii="Times New Roman" w:eastAsia="MS Mincho" w:hAnsi="Times New Roman" w:cs="Times New Roman"/>
          <w:sz w:val="28"/>
          <w:szCs w:val="28"/>
        </w:rPr>
        <w:t>онкретний запит (GET з параметрами) (див. п. 6.15) на веб-сервіс «</w:t>
      </w:r>
      <w:r w:rsidR="00892651">
        <w:rPr>
          <w:rFonts w:ascii="Times New Roman" w:eastAsia="MS Mincho" w:hAnsi="Times New Roman" w:cs="Times New Roman"/>
          <w:sz w:val="28"/>
          <w:szCs w:val="28"/>
        </w:rPr>
        <w:t>Забезпечення</w:t>
      </w:r>
      <w:r w:rsidRPr="00892651">
        <w:rPr>
          <w:rFonts w:ascii="Times New Roman" w:eastAsia="MS Mincho" w:hAnsi="Times New Roman" w:cs="Times New Roman"/>
          <w:sz w:val="28"/>
          <w:szCs w:val="28"/>
        </w:rPr>
        <w:t xml:space="preserve">» - </w:t>
      </w:r>
      <w:r w:rsidRPr="00892651">
        <w:rPr>
          <w:rFonts w:ascii="Times New Roman" w:eastAsia="MS Mincho" w:hAnsi="Times New Roman" w:cs="Times New Roman"/>
          <w:b/>
          <w:sz w:val="28"/>
          <w:szCs w:val="28"/>
        </w:rPr>
        <w:t>pledge</w:t>
      </w:r>
      <w:r w:rsidRPr="00892651">
        <w:rPr>
          <w:rFonts w:ascii="Times New Roman" w:eastAsia="MS Mincho" w:hAnsi="Times New Roman" w:cs="Times New Roman"/>
          <w:sz w:val="28"/>
          <w:szCs w:val="28"/>
        </w:rPr>
        <w:t>.</w:t>
      </w:r>
    </w:p>
    <w:p w:rsidR="00B3063F" w:rsidRPr="00892651" w:rsidRDefault="00B3063F" w:rsidP="00B3063F">
      <w:pPr>
        <w:pStyle w:val="af1"/>
        <w:ind w:left="540"/>
        <w:jc w:val="both"/>
        <w:rPr>
          <w:rFonts w:ascii="Times New Roman" w:eastAsia="MS Mincho" w:hAnsi="Times New Roman" w:cs="Times New Roman"/>
          <w:b/>
          <w:sz w:val="28"/>
          <w:szCs w:val="28"/>
        </w:rPr>
      </w:pPr>
    </w:p>
    <w:tbl>
      <w:tblPr>
        <w:tblStyle w:val="a9"/>
        <w:tblW w:w="9923" w:type="dxa"/>
        <w:tblInd w:w="-34" w:type="dxa"/>
        <w:tblLayout w:type="fixed"/>
        <w:tblLook w:val="01E0" w:firstRow="1" w:lastRow="1" w:firstColumn="1" w:lastColumn="1" w:noHBand="0" w:noVBand="0"/>
      </w:tblPr>
      <w:tblGrid>
        <w:gridCol w:w="851"/>
        <w:gridCol w:w="2722"/>
        <w:gridCol w:w="2665"/>
        <w:gridCol w:w="1021"/>
        <w:gridCol w:w="1021"/>
        <w:gridCol w:w="1643"/>
      </w:tblGrid>
      <w:tr w:rsidR="00B3063F" w:rsidRPr="00114DDF" w:rsidTr="00C74F25">
        <w:tc>
          <w:tcPr>
            <w:tcW w:w="851" w:type="dxa"/>
          </w:tcPr>
          <w:p w:rsidR="00B3063F" w:rsidRPr="00892651" w:rsidRDefault="00B3063F" w:rsidP="00B3063F">
            <w:pPr>
              <w:widowControl w:val="0"/>
              <w:jc w:val="center"/>
              <w:rPr>
                <w:lang w:val="uk-UA"/>
              </w:rPr>
            </w:pPr>
            <w:r w:rsidRPr="00892651">
              <w:rPr>
                <w:lang w:val="uk-UA"/>
              </w:rPr>
              <w:t>№</w:t>
            </w:r>
          </w:p>
          <w:p w:rsidR="00B3063F" w:rsidRPr="00892651" w:rsidRDefault="00B3063F" w:rsidP="00B3063F">
            <w:pPr>
              <w:widowControl w:val="0"/>
              <w:jc w:val="center"/>
              <w:rPr>
                <w:lang w:val="uk-UA"/>
              </w:rPr>
            </w:pPr>
            <w:r w:rsidRPr="00892651">
              <w:rPr>
                <w:lang w:val="uk-UA"/>
              </w:rPr>
              <w:lastRenderedPageBreak/>
              <w:t>з/п</w:t>
            </w:r>
          </w:p>
        </w:tc>
        <w:tc>
          <w:tcPr>
            <w:tcW w:w="2722" w:type="dxa"/>
          </w:tcPr>
          <w:p w:rsidR="00B3063F" w:rsidRPr="000837C7" w:rsidRDefault="00B3063F" w:rsidP="00B3063F">
            <w:pPr>
              <w:widowControl w:val="0"/>
              <w:jc w:val="center"/>
              <w:rPr>
                <w:lang w:val="uk-UA"/>
              </w:rPr>
            </w:pPr>
            <w:r w:rsidRPr="000837C7">
              <w:rPr>
                <w:lang w:val="uk-UA"/>
              </w:rPr>
              <w:lastRenderedPageBreak/>
              <w:t>Зміст реквізиту</w:t>
            </w:r>
          </w:p>
        </w:tc>
        <w:tc>
          <w:tcPr>
            <w:tcW w:w="2665" w:type="dxa"/>
          </w:tcPr>
          <w:p w:rsidR="00B3063F" w:rsidRPr="000837C7" w:rsidRDefault="00B3063F" w:rsidP="00B3063F">
            <w:pPr>
              <w:widowControl w:val="0"/>
              <w:ind w:left="-108" w:right="-90"/>
              <w:jc w:val="center"/>
              <w:rPr>
                <w:lang w:val="uk-UA"/>
              </w:rPr>
            </w:pPr>
            <w:r w:rsidRPr="000837C7">
              <w:rPr>
                <w:lang w:val="uk-UA"/>
              </w:rPr>
              <w:t xml:space="preserve">Найменування реквізиту </w:t>
            </w:r>
          </w:p>
        </w:tc>
        <w:tc>
          <w:tcPr>
            <w:tcW w:w="1021" w:type="dxa"/>
          </w:tcPr>
          <w:p w:rsidR="00B3063F" w:rsidRPr="000837C7" w:rsidRDefault="00B3063F" w:rsidP="00B3063F">
            <w:pPr>
              <w:widowControl w:val="0"/>
              <w:ind w:left="-108" w:right="-90"/>
              <w:jc w:val="center"/>
              <w:rPr>
                <w:lang w:val="uk-UA"/>
              </w:rPr>
            </w:pPr>
            <w:r w:rsidRPr="000837C7">
              <w:rPr>
                <w:lang w:val="uk-UA"/>
              </w:rPr>
              <w:t xml:space="preserve">Тип </w:t>
            </w:r>
            <w:r w:rsidRPr="000837C7">
              <w:rPr>
                <w:lang w:val="uk-UA"/>
              </w:rPr>
              <w:lastRenderedPageBreak/>
              <w:t>(макс.</w:t>
            </w:r>
          </w:p>
          <w:p w:rsidR="00B3063F" w:rsidRPr="000837C7" w:rsidRDefault="00B3063F" w:rsidP="00B3063F">
            <w:pPr>
              <w:widowControl w:val="0"/>
              <w:ind w:left="-108" w:right="-90"/>
              <w:jc w:val="center"/>
              <w:rPr>
                <w:lang w:val="uk-UA"/>
              </w:rPr>
            </w:pPr>
            <w:r w:rsidRPr="000837C7">
              <w:rPr>
                <w:lang w:val="uk-UA"/>
              </w:rPr>
              <w:t>дов-жина)</w:t>
            </w:r>
          </w:p>
        </w:tc>
        <w:tc>
          <w:tcPr>
            <w:tcW w:w="1021" w:type="dxa"/>
          </w:tcPr>
          <w:p w:rsidR="00B3063F" w:rsidRPr="000837C7" w:rsidRDefault="00B3063F" w:rsidP="00B3063F">
            <w:pPr>
              <w:widowControl w:val="0"/>
              <w:ind w:left="-108" w:right="-90"/>
              <w:jc w:val="center"/>
              <w:rPr>
                <w:lang w:val="uk-UA"/>
              </w:rPr>
            </w:pPr>
            <w:r w:rsidRPr="000837C7">
              <w:rPr>
                <w:lang w:val="uk-UA"/>
              </w:rPr>
              <w:lastRenderedPageBreak/>
              <w:t>Обов’язк</w:t>
            </w:r>
            <w:r w:rsidRPr="000837C7">
              <w:rPr>
                <w:lang w:val="uk-UA"/>
              </w:rPr>
              <w:lastRenderedPageBreak/>
              <w:t>овість заповнення</w:t>
            </w:r>
          </w:p>
        </w:tc>
        <w:tc>
          <w:tcPr>
            <w:tcW w:w="1643" w:type="dxa"/>
          </w:tcPr>
          <w:p w:rsidR="00B3063F" w:rsidRPr="000837C7" w:rsidRDefault="00B3063F" w:rsidP="00B3063F">
            <w:pPr>
              <w:widowControl w:val="0"/>
              <w:ind w:left="-108" w:right="-90"/>
              <w:jc w:val="center"/>
              <w:rPr>
                <w:lang w:val="uk-UA"/>
              </w:rPr>
            </w:pPr>
            <w:r w:rsidRPr="000837C7">
              <w:rPr>
                <w:lang w:val="uk-UA"/>
              </w:rPr>
              <w:lastRenderedPageBreak/>
              <w:t>Примітки</w:t>
            </w:r>
          </w:p>
        </w:tc>
      </w:tr>
      <w:tr w:rsidR="00B3063F" w:rsidRPr="00114DDF" w:rsidTr="00C74F25">
        <w:tc>
          <w:tcPr>
            <w:tcW w:w="851" w:type="dxa"/>
          </w:tcPr>
          <w:p w:rsidR="00B3063F" w:rsidRPr="00114DDF" w:rsidRDefault="00B3063F" w:rsidP="00B3063F">
            <w:pPr>
              <w:pStyle w:val="a5"/>
              <w:rPr>
                <w:lang w:val="uk-UA"/>
              </w:rPr>
            </w:pPr>
            <w:r w:rsidRPr="00114DDF">
              <w:rPr>
                <w:lang w:val="uk-UA"/>
              </w:rPr>
              <w:t>1</w:t>
            </w:r>
          </w:p>
        </w:tc>
        <w:tc>
          <w:tcPr>
            <w:tcW w:w="2722" w:type="dxa"/>
          </w:tcPr>
          <w:p w:rsidR="00B3063F" w:rsidRPr="00114DDF" w:rsidRDefault="00B3063F" w:rsidP="000A4337">
            <w:pPr>
              <w:pStyle w:val="a5"/>
              <w:jc w:val="both"/>
              <w:rPr>
                <w:lang w:val="uk-UA" w:eastAsia="ru-RU"/>
              </w:rPr>
            </w:pPr>
            <w:r w:rsidRPr="00114DDF">
              <w:rPr>
                <w:lang w:val="uk-UA" w:eastAsia="ru-RU"/>
              </w:rPr>
              <w:t>Унікальний код Забезпечення у Реєстрі</w:t>
            </w:r>
          </w:p>
        </w:tc>
        <w:tc>
          <w:tcPr>
            <w:tcW w:w="2665" w:type="dxa"/>
          </w:tcPr>
          <w:p w:rsidR="00B3063F" w:rsidRPr="00114DDF" w:rsidRDefault="00B3063F" w:rsidP="005F7A11">
            <w:pPr>
              <w:widowControl w:val="0"/>
              <w:jc w:val="both"/>
              <w:rPr>
                <w:sz w:val="22"/>
                <w:szCs w:val="22"/>
                <w:lang w:val="uk-UA"/>
              </w:rPr>
            </w:pPr>
            <w:r w:rsidRPr="00114DDF">
              <w:rPr>
                <w:sz w:val="22"/>
                <w:szCs w:val="22"/>
                <w:lang w:val="uk-UA"/>
              </w:rPr>
              <w:t>recordId</w:t>
            </w:r>
          </w:p>
        </w:tc>
        <w:tc>
          <w:tcPr>
            <w:tcW w:w="1021" w:type="dxa"/>
          </w:tcPr>
          <w:p w:rsidR="00B3063F" w:rsidRPr="00114DDF" w:rsidRDefault="00B3063F" w:rsidP="00B3063F">
            <w:pPr>
              <w:widowControl w:val="0"/>
              <w:ind w:left="-108" w:right="-90"/>
              <w:jc w:val="center"/>
              <w:rPr>
                <w:lang w:val="uk-UA"/>
              </w:rPr>
            </w:pPr>
            <w:r w:rsidRPr="00114DDF">
              <w:rPr>
                <w:lang w:val="uk-UA"/>
              </w:rPr>
              <w:t>N(20)</w:t>
            </w:r>
          </w:p>
        </w:tc>
        <w:tc>
          <w:tcPr>
            <w:tcW w:w="1021" w:type="dxa"/>
          </w:tcPr>
          <w:p w:rsidR="00B3063F" w:rsidRPr="00114DDF" w:rsidRDefault="00B3063F" w:rsidP="00B3063F">
            <w:pPr>
              <w:widowControl w:val="0"/>
              <w:ind w:left="-108" w:right="-90"/>
              <w:jc w:val="center"/>
              <w:rPr>
                <w:lang w:val="uk-UA"/>
              </w:rPr>
            </w:pPr>
            <w:r w:rsidRPr="00114DDF">
              <w:rPr>
                <w:lang w:val="uk-UA"/>
              </w:rPr>
              <w:t>+</w:t>
            </w:r>
          </w:p>
        </w:tc>
        <w:tc>
          <w:tcPr>
            <w:tcW w:w="1643" w:type="dxa"/>
          </w:tcPr>
          <w:p w:rsidR="00B3063F" w:rsidRPr="00114DDF" w:rsidRDefault="00B3063F" w:rsidP="00B3063F">
            <w:pPr>
              <w:tabs>
                <w:tab w:val="left" w:pos="720"/>
              </w:tabs>
              <w:jc w:val="both"/>
              <w:rPr>
                <w:lang w:val="uk-UA"/>
              </w:rPr>
            </w:pPr>
          </w:p>
        </w:tc>
      </w:tr>
      <w:tr w:rsidR="00B3063F" w:rsidRPr="00114DDF" w:rsidTr="00C74F25">
        <w:tc>
          <w:tcPr>
            <w:tcW w:w="851" w:type="dxa"/>
          </w:tcPr>
          <w:p w:rsidR="00B3063F" w:rsidRPr="00114DDF" w:rsidRDefault="00B3063F" w:rsidP="00B3063F">
            <w:pPr>
              <w:pStyle w:val="a5"/>
              <w:rPr>
                <w:lang w:val="uk-UA"/>
              </w:rPr>
            </w:pPr>
            <w:r w:rsidRPr="00114DDF">
              <w:rPr>
                <w:lang w:val="uk-UA"/>
              </w:rPr>
              <w:t>2</w:t>
            </w:r>
          </w:p>
        </w:tc>
        <w:tc>
          <w:tcPr>
            <w:tcW w:w="2722" w:type="dxa"/>
          </w:tcPr>
          <w:p w:rsidR="00B3063F" w:rsidRPr="00114DDF" w:rsidRDefault="00B3063F" w:rsidP="00B3063F">
            <w:pPr>
              <w:pStyle w:val="a5"/>
              <w:rPr>
                <w:lang w:val="uk-UA"/>
              </w:rPr>
            </w:pPr>
            <w:r w:rsidRPr="00114DDF">
              <w:rPr>
                <w:lang w:val="uk-UA" w:eastAsia="ru-RU"/>
              </w:rPr>
              <w:t>Дата першого надання інформації</w:t>
            </w:r>
          </w:p>
        </w:tc>
        <w:tc>
          <w:tcPr>
            <w:tcW w:w="2665" w:type="dxa"/>
          </w:tcPr>
          <w:p w:rsidR="00B3063F" w:rsidRPr="00114DDF" w:rsidRDefault="00B3063F" w:rsidP="005F7A11">
            <w:pPr>
              <w:widowControl w:val="0"/>
              <w:jc w:val="both"/>
              <w:rPr>
                <w:sz w:val="22"/>
                <w:szCs w:val="22"/>
                <w:lang w:val="uk-UA"/>
              </w:rPr>
            </w:pPr>
            <w:r w:rsidRPr="00114DDF">
              <w:rPr>
                <w:sz w:val="22"/>
                <w:szCs w:val="22"/>
                <w:lang w:val="uk-UA"/>
              </w:rPr>
              <w:t>dateIns</w:t>
            </w:r>
          </w:p>
        </w:tc>
        <w:tc>
          <w:tcPr>
            <w:tcW w:w="1021" w:type="dxa"/>
          </w:tcPr>
          <w:p w:rsidR="00B3063F" w:rsidRPr="00114DDF" w:rsidRDefault="00B3063F" w:rsidP="00B3063F">
            <w:pPr>
              <w:widowControl w:val="0"/>
              <w:ind w:left="-108" w:right="-90"/>
              <w:jc w:val="center"/>
              <w:rPr>
                <w:lang w:val="uk-UA"/>
              </w:rPr>
            </w:pPr>
            <w:r w:rsidRPr="00114DDF">
              <w:rPr>
                <w:lang w:val="uk-UA"/>
              </w:rPr>
              <w:t>D(19)</w:t>
            </w:r>
          </w:p>
        </w:tc>
        <w:tc>
          <w:tcPr>
            <w:tcW w:w="1021" w:type="dxa"/>
          </w:tcPr>
          <w:p w:rsidR="00B3063F" w:rsidRPr="00114DDF" w:rsidRDefault="00B3063F" w:rsidP="00B3063F">
            <w:pPr>
              <w:widowControl w:val="0"/>
              <w:ind w:left="-108" w:right="-90"/>
              <w:jc w:val="center"/>
              <w:rPr>
                <w:lang w:val="uk-UA"/>
              </w:rPr>
            </w:pPr>
            <w:r w:rsidRPr="00114DDF">
              <w:rPr>
                <w:lang w:val="uk-UA"/>
              </w:rPr>
              <w:t>+</w:t>
            </w:r>
          </w:p>
        </w:tc>
        <w:tc>
          <w:tcPr>
            <w:tcW w:w="1643" w:type="dxa"/>
          </w:tcPr>
          <w:p w:rsidR="00B3063F" w:rsidRPr="00114DDF" w:rsidRDefault="00B3063F" w:rsidP="00B3063F">
            <w:pPr>
              <w:tabs>
                <w:tab w:val="left" w:pos="720"/>
              </w:tabs>
              <w:jc w:val="both"/>
              <w:rPr>
                <w:lang w:val="uk-UA"/>
              </w:rPr>
            </w:pPr>
          </w:p>
        </w:tc>
      </w:tr>
      <w:tr w:rsidR="00B3063F" w:rsidRPr="00114DDF" w:rsidTr="00C74F25">
        <w:tc>
          <w:tcPr>
            <w:tcW w:w="851" w:type="dxa"/>
          </w:tcPr>
          <w:p w:rsidR="00B3063F" w:rsidRPr="00114DDF" w:rsidRDefault="00B3063F" w:rsidP="00B3063F">
            <w:pPr>
              <w:pStyle w:val="a5"/>
              <w:rPr>
                <w:lang w:val="uk-UA"/>
              </w:rPr>
            </w:pPr>
            <w:r w:rsidRPr="00114DDF">
              <w:rPr>
                <w:lang w:val="uk-UA"/>
              </w:rPr>
              <w:t>3</w:t>
            </w:r>
          </w:p>
        </w:tc>
        <w:tc>
          <w:tcPr>
            <w:tcW w:w="2722" w:type="dxa"/>
          </w:tcPr>
          <w:p w:rsidR="00B3063F" w:rsidRPr="00114DDF" w:rsidRDefault="00B3063F" w:rsidP="00B3063F">
            <w:pPr>
              <w:pStyle w:val="a5"/>
              <w:rPr>
                <w:lang w:val="uk-UA"/>
              </w:rPr>
            </w:pPr>
            <w:r w:rsidRPr="00114DDF">
              <w:rPr>
                <w:lang w:val="uk-UA" w:eastAsia="ru-RU"/>
              </w:rPr>
              <w:t xml:space="preserve">Дата останньої модифікації інформації </w:t>
            </w:r>
          </w:p>
        </w:tc>
        <w:tc>
          <w:tcPr>
            <w:tcW w:w="2665" w:type="dxa"/>
          </w:tcPr>
          <w:p w:rsidR="00B3063F" w:rsidRPr="00114DDF" w:rsidRDefault="00B3063F" w:rsidP="005F7A11">
            <w:pPr>
              <w:widowControl w:val="0"/>
              <w:jc w:val="both"/>
              <w:rPr>
                <w:sz w:val="22"/>
                <w:szCs w:val="22"/>
                <w:lang w:val="uk-UA"/>
              </w:rPr>
            </w:pPr>
            <w:r w:rsidRPr="00114DDF">
              <w:rPr>
                <w:sz w:val="22"/>
                <w:szCs w:val="22"/>
                <w:lang w:val="uk-UA"/>
              </w:rPr>
              <w:t>dateEdit</w:t>
            </w:r>
          </w:p>
        </w:tc>
        <w:tc>
          <w:tcPr>
            <w:tcW w:w="1021" w:type="dxa"/>
          </w:tcPr>
          <w:p w:rsidR="00B3063F" w:rsidRPr="00114DDF" w:rsidRDefault="00B3063F" w:rsidP="00B3063F">
            <w:pPr>
              <w:widowControl w:val="0"/>
              <w:ind w:left="-108" w:right="-90"/>
              <w:jc w:val="center"/>
              <w:rPr>
                <w:lang w:val="uk-UA"/>
              </w:rPr>
            </w:pPr>
            <w:r w:rsidRPr="00114DDF">
              <w:rPr>
                <w:lang w:val="uk-UA"/>
              </w:rPr>
              <w:t>D(19)</w:t>
            </w:r>
          </w:p>
        </w:tc>
        <w:tc>
          <w:tcPr>
            <w:tcW w:w="1021" w:type="dxa"/>
          </w:tcPr>
          <w:p w:rsidR="00B3063F" w:rsidRPr="00114DDF" w:rsidRDefault="00B3063F" w:rsidP="00B3063F">
            <w:pPr>
              <w:widowControl w:val="0"/>
              <w:ind w:left="-108" w:right="-90"/>
              <w:jc w:val="center"/>
              <w:rPr>
                <w:lang w:val="uk-UA"/>
              </w:rPr>
            </w:pPr>
            <w:r w:rsidRPr="00114DDF">
              <w:rPr>
                <w:lang w:val="uk-UA"/>
              </w:rPr>
              <w:t>+</w:t>
            </w:r>
          </w:p>
        </w:tc>
        <w:tc>
          <w:tcPr>
            <w:tcW w:w="1643" w:type="dxa"/>
          </w:tcPr>
          <w:p w:rsidR="00B3063F" w:rsidRPr="00114DDF" w:rsidRDefault="00B3063F" w:rsidP="00B3063F">
            <w:pPr>
              <w:tabs>
                <w:tab w:val="left" w:pos="720"/>
              </w:tabs>
              <w:jc w:val="both"/>
              <w:rPr>
                <w:lang w:val="uk-UA"/>
              </w:rPr>
            </w:pPr>
          </w:p>
        </w:tc>
      </w:tr>
      <w:tr w:rsidR="005F7A11" w:rsidRPr="00114DDF" w:rsidTr="00C74F25">
        <w:tblPrEx>
          <w:tblLook w:val="04A0" w:firstRow="1" w:lastRow="0" w:firstColumn="1" w:lastColumn="0" w:noHBand="0" w:noVBand="1"/>
        </w:tblPrEx>
        <w:tc>
          <w:tcPr>
            <w:tcW w:w="851" w:type="dxa"/>
          </w:tcPr>
          <w:p w:rsidR="005F7A11" w:rsidRPr="00114DDF" w:rsidRDefault="005F7A11" w:rsidP="005F7A11">
            <w:pPr>
              <w:widowControl w:val="0"/>
              <w:jc w:val="both"/>
              <w:rPr>
                <w:lang w:val="uk-UA"/>
              </w:rPr>
            </w:pPr>
            <w:r w:rsidRPr="00114DDF">
              <w:rPr>
                <w:lang w:val="uk-UA"/>
              </w:rPr>
              <w:t>4</w:t>
            </w:r>
          </w:p>
        </w:tc>
        <w:tc>
          <w:tcPr>
            <w:tcW w:w="2722" w:type="dxa"/>
          </w:tcPr>
          <w:p w:rsidR="005F7A11" w:rsidRPr="00114DDF" w:rsidRDefault="001059AC" w:rsidP="005F7A11">
            <w:pPr>
              <w:widowControl w:val="0"/>
              <w:rPr>
                <w:rStyle w:val="rvts0"/>
                <w:lang w:val="uk-UA"/>
              </w:rPr>
            </w:pPr>
            <w:r>
              <w:rPr>
                <w:rFonts w:eastAsia="MS Mincho"/>
                <w:lang w:val="uk-UA"/>
              </w:rPr>
              <w:t xml:space="preserve">Порядковий номер </w:t>
            </w:r>
            <w:r w:rsidR="005F7A11" w:rsidRPr="00114DDF">
              <w:rPr>
                <w:lang w:val="uk-UA"/>
              </w:rPr>
              <w:t>застави/іпотеки</w:t>
            </w:r>
            <w:r w:rsidR="005F7A11" w:rsidRPr="00114DDF">
              <w:rPr>
                <w:rFonts w:eastAsia="MS Mincho"/>
                <w:lang w:val="uk-UA"/>
              </w:rPr>
              <w:t>, гарантії, поруки, грошового покриття у Боржника</w:t>
            </w:r>
          </w:p>
        </w:tc>
        <w:tc>
          <w:tcPr>
            <w:tcW w:w="2665" w:type="dxa"/>
          </w:tcPr>
          <w:p w:rsidR="005F7A11" w:rsidRPr="00114DDF" w:rsidRDefault="005F7A11" w:rsidP="005F7A11">
            <w:pPr>
              <w:widowControl w:val="0"/>
              <w:jc w:val="both"/>
              <w:rPr>
                <w:sz w:val="22"/>
                <w:szCs w:val="22"/>
                <w:lang w:val="uk-UA"/>
              </w:rPr>
            </w:pPr>
            <w:r w:rsidRPr="00114DDF">
              <w:rPr>
                <w:sz w:val="22"/>
                <w:szCs w:val="22"/>
                <w:lang w:val="uk-UA"/>
              </w:rPr>
              <w:t>orderZastava</w:t>
            </w:r>
          </w:p>
        </w:tc>
        <w:tc>
          <w:tcPr>
            <w:tcW w:w="1021" w:type="dxa"/>
          </w:tcPr>
          <w:p w:rsidR="005F7A11" w:rsidRPr="00114DDF" w:rsidRDefault="005F7A11" w:rsidP="004376F0">
            <w:pPr>
              <w:widowControl w:val="0"/>
              <w:ind w:left="-108" w:right="-90"/>
              <w:jc w:val="center"/>
              <w:rPr>
                <w:sz w:val="20"/>
                <w:szCs w:val="20"/>
                <w:lang w:val="uk-UA"/>
              </w:rPr>
            </w:pPr>
            <w:r w:rsidRPr="00114DDF">
              <w:rPr>
                <w:lang w:val="uk-UA"/>
              </w:rPr>
              <w:t>N(1</w:t>
            </w:r>
            <w:r w:rsidR="004376F0" w:rsidRPr="00114DDF">
              <w:rPr>
                <w:lang w:val="uk-UA"/>
              </w:rPr>
              <w:t>5</w:t>
            </w:r>
            <w:r w:rsidRPr="00114DDF">
              <w:rPr>
                <w:lang w:val="uk-UA"/>
              </w:rPr>
              <w:t>)</w:t>
            </w:r>
          </w:p>
        </w:tc>
        <w:tc>
          <w:tcPr>
            <w:tcW w:w="1021" w:type="dxa"/>
          </w:tcPr>
          <w:p w:rsidR="005F7A11" w:rsidRPr="00114DDF" w:rsidRDefault="005F7A11" w:rsidP="005F7A11">
            <w:pPr>
              <w:widowControl w:val="0"/>
              <w:ind w:left="-108" w:right="-90"/>
              <w:jc w:val="center"/>
              <w:rPr>
                <w:sz w:val="20"/>
                <w:szCs w:val="20"/>
                <w:lang w:val="uk-UA"/>
              </w:rPr>
            </w:pPr>
            <w:r w:rsidRPr="00114DDF">
              <w:rPr>
                <w:lang w:val="uk-UA"/>
              </w:rPr>
              <w:t>+</w:t>
            </w:r>
          </w:p>
        </w:tc>
        <w:tc>
          <w:tcPr>
            <w:tcW w:w="1643" w:type="dxa"/>
          </w:tcPr>
          <w:p w:rsidR="005F7A11" w:rsidRPr="00114DDF" w:rsidRDefault="005F7A11" w:rsidP="005F7A11">
            <w:pPr>
              <w:widowControl w:val="0"/>
              <w:jc w:val="both"/>
              <w:rPr>
                <w:lang w:val="uk-UA"/>
              </w:rPr>
            </w:pPr>
          </w:p>
        </w:tc>
      </w:tr>
      <w:tr w:rsidR="005F7A11" w:rsidRPr="00114DDF" w:rsidTr="00C74F25">
        <w:tblPrEx>
          <w:tblLook w:val="04A0" w:firstRow="1" w:lastRow="0" w:firstColumn="1" w:lastColumn="0" w:noHBand="0" w:noVBand="1"/>
        </w:tblPrEx>
        <w:tc>
          <w:tcPr>
            <w:tcW w:w="851" w:type="dxa"/>
          </w:tcPr>
          <w:p w:rsidR="005F7A11" w:rsidRPr="00114DDF" w:rsidRDefault="005F7A11" w:rsidP="005F7A11">
            <w:pPr>
              <w:widowControl w:val="0"/>
              <w:jc w:val="both"/>
              <w:rPr>
                <w:lang w:val="uk-UA"/>
              </w:rPr>
            </w:pPr>
            <w:r w:rsidRPr="00114DDF">
              <w:rPr>
                <w:lang w:val="uk-UA"/>
              </w:rPr>
              <w:t>5</w:t>
            </w:r>
          </w:p>
        </w:tc>
        <w:tc>
          <w:tcPr>
            <w:tcW w:w="2722" w:type="dxa"/>
          </w:tcPr>
          <w:p w:rsidR="005F7A11" w:rsidRPr="00114DDF" w:rsidRDefault="005F7A11" w:rsidP="005F7A11">
            <w:pPr>
              <w:widowControl w:val="0"/>
              <w:rPr>
                <w:lang w:val="uk-UA"/>
              </w:rPr>
            </w:pPr>
            <w:r w:rsidRPr="00114DDF">
              <w:rPr>
                <w:lang w:val="uk-UA"/>
              </w:rPr>
              <w:t>Номер договору застави/іпотеки</w:t>
            </w:r>
            <w:r w:rsidRPr="00114DDF">
              <w:rPr>
                <w:rFonts w:eastAsia="MS Mincho"/>
                <w:lang w:val="uk-UA"/>
              </w:rPr>
              <w:t>, гарантії, поруки, грошового покриття</w:t>
            </w:r>
          </w:p>
        </w:tc>
        <w:tc>
          <w:tcPr>
            <w:tcW w:w="2665" w:type="dxa"/>
          </w:tcPr>
          <w:p w:rsidR="005F7A11" w:rsidRPr="00114DDF" w:rsidRDefault="005F7A11" w:rsidP="005F7A11">
            <w:pPr>
              <w:widowControl w:val="0"/>
              <w:jc w:val="both"/>
              <w:rPr>
                <w:sz w:val="22"/>
                <w:szCs w:val="22"/>
                <w:lang w:val="uk-UA"/>
              </w:rPr>
            </w:pPr>
            <w:r w:rsidRPr="00114DDF">
              <w:rPr>
                <w:sz w:val="22"/>
                <w:szCs w:val="22"/>
                <w:lang w:val="uk-UA"/>
              </w:rPr>
              <w:t>numberPledge</w:t>
            </w:r>
          </w:p>
        </w:tc>
        <w:tc>
          <w:tcPr>
            <w:tcW w:w="1021" w:type="dxa"/>
          </w:tcPr>
          <w:p w:rsidR="005F7A11" w:rsidRPr="00114DDF" w:rsidRDefault="005F7A11" w:rsidP="006D1053">
            <w:pPr>
              <w:widowControl w:val="0"/>
              <w:ind w:left="-108" w:right="-90"/>
              <w:jc w:val="center"/>
              <w:rPr>
                <w:lang w:val="uk-UA"/>
              </w:rPr>
            </w:pPr>
            <w:r w:rsidRPr="00114DDF">
              <w:rPr>
                <w:lang w:val="uk-UA"/>
              </w:rPr>
              <w:t>C(</w:t>
            </w:r>
            <w:r w:rsidR="006D1053" w:rsidRPr="00114DDF">
              <w:rPr>
                <w:lang w:val="uk-UA"/>
              </w:rPr>
              <w:t>5</w:t>
            </w:r>
            <w:r w:rsidRPr="00114DDF">
              <w:rPr>
                <w:lang w:val="uk-UA"/>
              </w:rPr>
              <w:t>0)</w:t>
            </w:r>
          </w:p>
        </w:tc>
        <w:tc>
          <w:tcPr>
            <w:tcW w:w="1021" w:type="dxa"/>
          </w:tcPr>
          <w:p w:rsidR="005F7A11" w:rsidRPr="00114DDF" w:rsidRDefault="005F7A11" w:rsidP="005F7A11">
            <w:pPr>
              <w:widowControl w:val="0"/>
              <w:ind w:left="-108" w:right="-90"/>
              <w:jc w:val="center"/>
              <w:rPr>
                <w:lang w:val="uk-UA"/>
              </w:rPr>
            </w:pPr>
            <w:r w:rsidRPr="00114DDF">
              <w:rPr>
                <w:lang w:val="uk-UA"/>
              </w:rPr>
              <w:t>+</w:t>
            </w:r>
          </w:p>
        </w:tc>
        <w:tc>
          <w:tcPr>
            <w:tcW w:w="1643" w:type="dxa"/>
          </w:tcPr>
          <w:p w:rsidR="005F7A11" w:rsidRPr="00114DDF" w:rsidRDefault="005F7A11" w:rsidP="005F7A11">
            <w:pPr>
              <w:tabs>
                <w:tab w:val="left" w:pos="720"/>
              </w:tabs>
              <w:jc w:val="both"/>
              <w:rPr>
                <w:lang w:val="uk-UA"/>
              </w:rPr>
            </w:pPr>
          </w:p>
        </w:tc>
      </w:tr>
      <w:tr w:rsidR="005F7A11" w:rsidRPr="00114DDF" w:rsidTr="00C74F25">
        <w:tblPrEx>
          <w:tblLook w:val="04A0" w:firstRow="1" w:lastRow="0" w:firstColumn="1" w:lastColumn="0" w:noHBand="0" w:noVBand="1"/>
        </w:tblPrEx>
        <w:tc>
          <w:tcPr>
            <w:tcW w:w="851" w:type="dxa"/>
          </w:tcPr>
          <w:p w:rsidR="005F7A11" w:rsidRPr="00114DDF" w:rsidRDefault="005F7A11" w:rsidP="005F7A11">
            <w:pPr>
              <w:widowControl w:val="0"/>
              <w:jc w:val="both"/>
              <w:rPr>
                <w:lang w:val="uk-UA"/>
              </w:rPr>
            </w:pPr>
            <w:r w:rsidRPr="00114DDF">
              <w:rPr>
                <w:lang w:val="uk-UA"/>
              </w:rPr>
              <w:t>6</w:t>
            </w:r>
          </w:p>
        </w:tc>
        <w:tc>
          <w:tcPr>
            <w:tcW w:w="2722" w:type="dxa"/>
          </w:tcPr>
          <w:p w:rsidR="005F7A11" w:rsidRPr="00114DDF" w:rsidRDefault="005F7A11" w:rsidP="005F7A11">
            <w:pPr>
              <w:widowControl w:val="0"/>
              <w:rPr>
                <w:lang w:val="uk-UA"/>
              </w:rPr>
            </w:pPr>
            <w:r w:rsidRPr="00114DDF">
              <w:rPr>
                <w:lang w:val="uk-UA"/>
              </w:rPr>
              <w:t>Дата укладання договору застави/іпотеки</w:t>
            </w:r>
            <w:r w:rsidRPr="00114DDF">
              <w:rPr>
                <w:rFonts w:eastAsia="MS Mincho"/>
                <w:lang w:val="uk-UA"/>
              </w:rPr>
              <w:t>, гарантії, поруки, грошового покриття</w:t>
            </w:r>
          </w:p>
        </w:tc>
        <w:tc>
          <w:tcPr>
            <w:tcW w:w="2665" w:type="dxa"/>
          </w:tcPr>
          <w:p w:rsidR="005F7A11" w:rsidRPr="00114DDF" w:rsidRDefault="005F7A11" w:rsidP="005F7A11">
            <w:pPr>
              <w:widowControl w:val="0"/>
              <w:jc w:val="both"/>
              <w:rPr>
                <w:sz w:val="22"/>
                <w:szCs w:val="22"/>
                <w:lang w:val="uk-UA"/>
              </w:rPr>
            </w:pPr>
            <w:r w:rsidRPr="00114DDF">
              <w:rPr>
                <w:sz w:val="22"/>
                <w:szCs w:val="22"/>
                <w:lang w:val="uk-UA"/>
              </w:rPr>
              <w:t>pledgeDay</w:t>
            </w:r>
          </w:p>
        </w:tc>
        <w:tc>
          <w:tcPr>
            <w:tcW w:w="1021" w:type="dxa"/>
          </w:tcPr>
          <w:p w:rsidR="005F7A11" w:rsidRPr="00114DDF" w:rsidRDefault="005F7A11" w:rsidP="005F7A11">
            <w:pPr>
              <w:widowControl w:val="0"/>
              <w:ind w:left="-108" w:right="-90"/>
              <w:jc w:val="center"/>
              <w:rPr>
                <w:lang w:val="uk-UA"/>
              </w:rPr>
            </w:pPr>
            <w:r w:rsidRPr="00114DDF">
              <w:rPr>
                <w:lang w:val="uk-UA"/>
              </w:rPr>
              <w:t>D(10)</w:t>
            </w:r>
          </w:p>
        </w:tc>
        <w:tc>
          <w:tcPr>
            <w:tcW w:w="1021" w:type="dxa"/>
          </w:tcPr>
          <w:p w:rsidR="005F7A11" w:rsidRPr="00114DDF" w:rsidRDefault="005F7A11" w:rsidP="005F7A11">
            <w:pPr>
              <w:widowControl w:val="0"/>
              <w:ind w:left="-108" w:right="-90"/>
              <w:jc w:val="center"/>
              <w:rPr>
                <w:lang w:val="uk-UA"/>
              </w:rPr>
            </w:pPr>
            <w:r w:rsidRPr="00114DDF">
              <w:rPr>
                <w:lang w:val="uk-UA"/>
              </w:rPr>
              <w:t>+</w:t>
            </w:r>
          </w:p>
        </w:tc>
        <w:tc>
          <w:tcPr>
            <w:tcW w:w="1643" w:type="dxa"/>
          </w:tcPr>
          <w:p w:rsidR="005F7A11" w:rsidRPr="00114DDF" w:rsidRDefault="005F7A11" w:rsidP="005F7A11">
            <w:pPr>
              <w:tabs>
                <w:tab w:val="left" w:pos="720"/>
              </w:tabs>
              <w:jc w:val="both"/>
              <w:rPr>
                <w:lang w:val="uk-UA"/>
              </w:rPr>
            </w:pPr>
          </w:p>
        </w:tc>
      </w:tr>
      <w:tr w:rsidR="005F7A11" w:rsidRPr="00114DDF" w:rsidTr="00C74F25">
        <w:tblPrEx>
          <w:tblLook w:val="04A0" w:firstRow="1" w:lastRow="0" w:firstColumn="1" w:lastColumn="0" w:noHBand="0" w:noVBand="1"/>
        </w:tblPrEx>
        <w:tc>
          <w:tcPr>
            <w:tcW w:w="851" w:type="dxa"/>
          </w:tcPr>
          <w:p w:rsidR="005F7A11" w:rsidRPr="00114DDF" w:rsidRDefault="005F7A11" w:rsidP="005F7A11">
            <w:pPr>
              <w:widowControl w:val="0"/>
              <w:jc w:val="both"/>
              <w:rPr>
                <w:lang w:val="uk-UA"/>
              </w:rPr>
            </w:pPr>
            <w:r w:rsidRPr="00114DDF">
              <w:rPr>
                <w:lang w:val="uk-UA"/>
              </w:rPr>
              <w:t>7</w:t>
            </w:r>
          </w:p>
        </w:tc>
        <w:tc>
          <w:tcPr>
            <w:tcW w:w="2722" w:type="dxa"/>
          </w:tcPr>
          <w:p w:rsidR="005F7A11" w:rsidRPr="00114DDF" w:rsidRDefault="005F7A11" w:rsidP="005F7A11">
            <w:pPr>
              <w:widowControl w:val="0"/>
              <w:rPr>
                <w:lang w:val="uk-UA"/>
              </w:rPr>
            </w:pPr>
            <w:r w:rsidRPr="00114DDF">
              <w:rPr>
                <w:lang w:val="uk-UA"/>
              </w:rPr>
              <w:t>Код виду забезпечення за договором</w:t>
            </w:r>
          </w:p>
        </w:tc>
        <w:tc>
          <w:tcPr>
            <w:tcW w:w="2665" w:type="dxa"/>
          </w:tcPr>
          <w:p w:rsidR="005F7A11" w:rsidRPr="00114DDF" w:rsidRDefault="005F7A11" w:rsidP="005F7A11">
            <w:pPr>
              <w:widowControl w:val="0"/>
              <w:jc w:val="both"/>
              <w:rPr>
                <w:sz w:val="22"/>
                <w:szCs w:val="22"/>
                <w:lang w:val="uk-UA"/>
              </w:rPr>
            </w:pPr>
            <w:r w:rsidRPr="00114DDF">
              <w:rPr>
                <w:sz w:val="22"/>
                <w:szCs w:val="22"/>
                <w:lang w:val="uk-UA"/>
              </w:rPr>
              <w:t>s031</w:t>
            </w:r>
          </w:p>
        </w:tc>
        <w:tc>
          <w:tcPr>
            <w:tcW w:w="1021" w:type="dxa"/>
          </w:tcPr>
          <w:p w:rsidR="005F7A11" w:rsidRPr="00114DDF" w:rsidRDefault="005F7A11" w:rsidP="005F7A11">
            <w:pPr>
              <w:widowControl w:val="0"/>
              <w:ind w:left="-108" w:right="-90"/>
              <w:jc w:val="center"/>
              <w:rPr>
                <w:lang w:val="uk-UA"/>
              </w:rPr>
            </w:pPr>
            <w:r w:rsidRPr="00114DDF">
              <w:rPr>
                <w:lang w:val="uk-UA"/>
              </w:rPr>
              <w:t>C(2)</w:t>
            </w:r>
          </w:p>
        </w:tc>
        <w:tc>
          <w:tcPr>
            <w:tcW w:w="1021" w:type="dxa"/>
          </w:tcPr>
          <w:p w:rsidR="005F7A11" w:rsidRPr="00114DDF" w:rsidRDefault="005F7A11" w:rsidP="005F7A11">
            <w:pPr>
              <w:widowControl w:val="0"/>
              <w:ind w:left="-108" w:right="-90"/>
              <w:jc w:val="center"/>
              <w:rPr>
                <w:lang w:val="uk-UA"/>
              </w:rPr>
            </w:pPr>
            <w:r w:rsidRPr="00114DDF">
              <w:rPr>
                <w:lang w:val="uk-UA"/>
              </w:rPr>
              <w:t>+</w:t>
            </w:r>
          </w:p>
        </w:tc>
        <w:tc>
          <w:tcPr>
            <w:tcW w:w="1643" w:type="dxa"/>
          </w:tcPr>
          <w:p w:rsidR="005F7A11" w:rsidRPr="00114DDF" w:rsidRDefault="005F7A11" w:rsidP="005F7A11">
            <w:pPr>
              <w:tabs>
                <w:tab w:val="left" w:pos="720"/>
              </w:tabs>
              <w:jc w:val="both"/>
              <w:rPr>
                <w:lang w:val="uk-UA"/>
              </w:rPr>
            </w:pPr>
          </w:p>
        </w:tc>
      </w:tr>
      <w:tr w:rsidR="005F7A11" w:rsidRPr="00114DDF" w:rsidTr="00C74F25">
        <w:tblPrEx>
          <w:tblLook w:val="04A0" w:firstRow="1" w:lastRow="0" w:firstColumn="1" w:lastColumn="0" w:noHBand="0" w:noVBand="1"/>
        </w:tblPrEx>
        <w:tc>
          <w:tcPr>
            <w:tcW w:w="851" w:type="dxa"/>
          </w:tcPr>
          <w:p w:rsidR="005F7A11" w:rsidRPr="00114DDF" w:rsidRDefault="005F7A11" w:rsidP="005F7A11">
            <w:pPr>
              <w:widowControl w:val="0"/>
              <w:jc w:val="both"/>
              <w:rPr>
                <w:lang w:val="uk-UA"/>
              </w:rPr>
            </w:pPr>
            <w:r w:rsidRPr="00114DDF">
              <w:rPr>
                <w:lang w:val="uk-UA"/>
              </w:rPr>
              <w:t>8</w:t>
            </w:r>
          </w:p>
        </w:tc>
        <w:tc>
          <w:tcPr>
            <w:tcW w:w="2722" w:type="dxa"/>
          </w:tcPr>
          <w:p w:rsidR="005F7A11" w:rsidRPr="00114DDF" w:rsidRDefault="005F7A11" w:rsidP="005F7A11">
            <w:pPr>
              <w:widowControl w:val="0"/>
              <w:rPr>
                <w:lang w:val="uk-UA"/>
              </w:rPr>
            </w:pPr>
            <w:r w:rsidRPr="00114DDF">
              <w:rPr>
                <w:lang w:val="uk-UA"/>
              </w:rPr>
              <w:t>Унікальний код Боржника</w:t>
            </w:r>
          </w:p>
        </w:tc>
        <w:tc>
          <w:tcPr>
            <w:tcW w:w="2665" w:type="dxa"/>
          </w:tcPr>
          <w:p w:rsidR="005F7A11" w:rsidRPr="00114DDF" w:rsidRDefault="005F7A11" w:rsidP="005F7A11">
            <w:pPr>
              <w:widowControl w:val="0"/>
              <w:jc w:val="both"/>
              <w:rPr>
                <w:sz w:val="22"/>
                <w:szCs w:val="22"/>
                <w:lang w:val="uk-UA"/>
              </w:rPr>
            </w:pPr>
            <w:r w:rsidRPr="00114DDF">
              <w:rPr>
                <w:sz w:val="22"/>
                <w:szCs w:val="22"/>
                <w:lang w:val="uk-UA"/>
              </w:rPr>
              <w:t>codMan</w:t>
            </w:r>
          </w:p>
        </w:tc>
        <w:tc>
          <w:tcPr>
            <w:tcW w:w="1021" w:type="dxa"/>
          </w:tcPr>
          <w:p w:rsidR="005F7A11" w:rsidRPr="00114DDF" w:rsidRDefault="005F7A11" w:rsidP="005F7A11">
            <w:pPr>
              <w:widowControl w:val="0"/>
              <w:ind w:left="-108" w:right="-90"/>
              <w:jc w:val="center"/>
              <w:rPr>
                <w:lang w:val="uk-UA"/>
              </w:rPr>
            </w:pPr>
            <w:r w:rsidRPr="00114DDF">
              <w:rPr>
                <w:lang w:val="uk-UA"/>
              </w:rPr>
              <w:t>N(20)</w:t>
            </w:r>
          </w:p>
        </w:tc>
        <w:tc>
          <w:tcPr>
            <w:tcW w:w="1021" w:type="dxa"/>
          </w:tcPr>
          <w:p w:rsidR="005F7A11" w:rsidRPr="00114DDF" w:rsidRDefault="005F7A11" w:rsidP="005F7A11">
            <w:pPr>
              <w:widowControl w:val="0"/>
              <w:ind w:left="-108" w:right="-90"/>
              <w:jc w:val="center"/>
              <w:rPr>
                <w:lang w:val="uk-UA"/>
              </w:rPr>
            </w:pPr>
            <w:r w:rsidRPr="00114DDF">
              <w:rPr>
                <w:lang w:val="uk-UA"/>
              </w:rPr>
              <w:t>+</w:t>
            </w:r>
          </w:p>
        </w:tc>
        <w:tc>
          <w:tcPr>
            <w:tcW w:w="1643" w:type="dxa"/>
          </w:tcPr>
          <w:p w:rsidR="005F7A11" w:rsidRPr="00605F43" w:rsidRDefault="005F7A11" w:rsidP="00114DDF">
            <w:pPr>
              <w:tabs>
                <w:tab w:val="left" w:pos="720"/>
              </w:tabs>
              <w:rPr>
                <w:lang w:val="uk-UA"/>
              </w:rPr>
            </w:pPr>
            <w:r w:rsidRPr="00114DDF">
              <w:rPr>
                <w:lang w:val="uk-UA"/>
              </w:rPr>
              <w:t>Зазначається унікальний код Боржника</w:t>
            </w:r>
            <w:r w:rsidR="00C74F25">
              <w:rPr>
                <w:lang w:val="uk-UA"/>
              </w:rPr>
              <w:t>.</w:t>
            </w:r>
          </w:p>
        </w:tc>
      </w:tr>
      <w:tr w:rsidR="009B33C5" w:rsidRPr="000837C7" w:rsidTr="00C74F25">
        <w:tblPrEx>
          <w:tblLook w:val="04A0" w:firstRow="1" w:lastRow="0" w:firstColumn="1" w:lastColumn="0" w:noHBand="0" w:noVBand="1"/>
        </w:tblPrEx>
        <w:tc>
          <w:tcPr>
            <w:tcW w:w="851" w:type="dxa"/>
          </w:tcPr>
          <w:p w:rsidR="009B33C5" w:rsidRPr="000837C7" w:rsidRDefault="009B33C5" w:rsidP="005F7A11">
            <w:pPr>
              <w:widowControl w:val="0"/>
              <w:jc w:val="both"/>
              <w:rPr>
                <w:lang w:val="uk-UA"/>
              </w:rPr>
            </w:pPr>
            <w:r w:rsidRPr="000837C7">
              <w:rPr>
                <w:lang w:val="uk-UA"/>
              </w:rPr>
              <w:t>9</w:t>
            </w:r>
          </w:p>
        </w:tc>
        <w:tc>
          <w:tcPr>
            <w:tcW w:w="2722" w:type="dxa"/>
          </w:tcPr>
          <w:p w:rsidR="009B33C5" w:rsidRPr="000837C7" w:rsidRDefault="009B33C5" w:rsidP="005F7A11">
            <w:pPr>
              <w:widowControl w:val="0"/>
              <w:rPr>
                <w:lang w:val="uk-UA"/>
              </w:rPr>
            </w:pPr>
            <w:r w:rsidRPr="000837C7">
              <w:rPr>
                <w:lang w:val="uk-UA"/>
              </w:rPr>
              <w:t>Ознака Боржника</w:t>
            </w:r>
          </w:p>
        </w:tc>
        <w:tc>
          <w:tcPr>
            <w:tcW w:w="2665" w:type="dxa"/>
          </w:tcPr>
          <w:p w:rsidR="009B33C5" w:rsidRPr="000837C7" w:rsidRDefault="009B33C5" w:rsidP="005F7A11">
            <w:pPr>
              <w:widowControl w:val="0"/>
              <w:jc w:val="both"/>
              <w:rPr>
                <w:sz w:val="22"/>
                <w:szCs w:val="22"/>
                <w:lang w:val="uk-UA"/>
              </w:rPr>
            </w:pPr>
            <w:r w:rsidRPr="000837C7">
              <w:rPr>
                <w:sz w:val="22"/>
                <w:szCs w:val="22"/>
                <w:lang w:val="uk-UA"/>
              </w:rPr>
              <w:t>isLegalPerson</w:t>
            </w:r>
          </w:p>
        </w:tc>
        <w:tc>
          <w:tcPr>
            <w:tcW w:w="1021" w:type="dxa"/>
          </w:tcPr>
          <w:p w:rsidR="009B33C5" w:rsidRPr="000837C7" w:rsidRDefault="009B33C5" w:rsidP="005F7A11">
            <w:pPr>
              <w:widowControl w:val="0"/>
              <w:ind w:left="-108" w:right="-90"/>
              <w:jc w:val="center"/>
              <w:rPr>
                <w:lang w:val="uk-UA"/>
              </w:rPr>
            </w:pPr>
            <w:r w:rsidRPr="000837C7">
              <w:rPr>
                <w:lang w:val="uk-UA"/>
              </w:rPr>
              <w:t>N(1)</w:t>
            </w:r>
          </w:p>
        </w:tc>
        <w:tc>
          <w:tcPr>
            <w:tcW w:w="1021" w:type="dxa"/>
          </w:tcPr>
          <w:p w:rsidR="009B33C5" w:rsidRPr="000837C7" w:rsidRDefault="009B33C5" w:rsidP="005F7A11">
            <w:pPr>
              <w:widowControl w:val="0"/>
              <w:ind w:left="-108" w:right="-90"/>
              <w:jc w:val="center"/>
              <w:rPr>
                <w:lang w:val="uk-UA"/>
              </w:rPr>
            </w:pPr>
            <w:r w:rsidRPr="000837C7">
              <w:rPr>
                <w:lang w:val="uk-UA"/>
              </w:rPr>
              <w:t>+</w:t>
            </w:r>
          </w:p>
        </w:tc>
        <w:tc>
          <w:tcPr>
            <w:tcW w:w="1643" w:type="dxa"/>
          </w:tcPr>
          <w:p w:rsidR="006F1448" w:rsidRPr="000837C7" w:rsidRDefault="006F1448" w:rsidP="00114DDF">
            <w:pPr>
              <w:tabs>
                <w:tab w:val="left" w:pos="720"/>
              </w:tabs>
              <w:rPr>
                <w:lang w:val="uk-UA"/>
              </w:rPr>
            </w:pPr>
            <w:r w:rsidRPr="000837C7">
              <w:rPr>
                <w:lang w:val="uk-UA"/>
              </w:rPr>
              <w:t>Набуває значень:</w:t>
            </w:r>
          </w:p>
          <w:p w:rsidR="006F1448" w:rsidRPr="000837C7" w:rsidRDefault="001059AC" w:rsidP="00114DDF">
            <w:pPr>
              <w:tabs>
                <w:tab w:val="left" w:pos="720"/>
              </w:tabs>
              <w:rPr>
                <w:lang w:val="uk-UA"/>
              </w:rPr>
            </w:pPr>
            <w:r>
              <w:rPr>
                <w:lang w:val="uk-UA"/>
              </w:rPr>
              <w:t>0 -</w:t>
            </w:r>
            <w:r w:rsidR="006F1448" w:rsidRPr="000837C7">
              <w:rPr>
                <w:lang w:val="uk-UA"/>
              </w:rPr>
              <w:t xml:space="preserve"> Фізична особа;</w:t>
            </w:r>
          </w:p>
          <w:p w:rsidR="009B33C5" w:rsidRPr="000837C7" w:rsidRDefault="009B33C5" w:rsidP="00114DDF">
            <w:pPr>
              <w:tabs>
                <w:tab w:val="left" w:pos="720"/>
              </w:tabs>
              <w:rPr>
                <w:lang w:val="uk-UA"/>
              </w:rPr>
            </w:pPr>
            <w:r w:rsidRPr="000837C7">
              <w:rPr>
                <w:lang w:val="uk-UA"/>
              </w:rPr>
              <w:t xml:space="preserve">1 </w:t>
            </w:r>
            <w:r w:rsidRPr="00BF32CE">
              <w:rPr>
                <w:lang w:val="uk-UA"/>
              </w:rPr>
              <w:t>–</w:t>
            </w:r>
            <w:r w:rsidRPr="000837C7">
              <w:rPr>
                <w:lang w:val="uk-UA"/>
              </w:rPr>
              <w:t xml:space="preserve"> Юридична </w:t>
            </w:r>
            <w:r w:rsidR="006F1448" w:rsidRPr="000837C7">
              <w:rPr>
                <w:lang w:val="uk-UA"/>
              </w:rPr>
              <w:t>особа.</w:t>
            </w:r>
          </w:p>
        </w:tc>
      </w:tr>
    </w:tbl>
    <w:p w:rsidR="00B3063F" w:rsidRPr="000837C7" w:rsidRDefault="00B3063F" w:rsidP="00B3063F">
      <w:pPr>
        <w:pStyle w:val="af1"/>
        <w:ind w:left="540"/>
        <w:jc w:val="both"/>
        <w:rPr>
          <w:rFonts w:ascii="Times New Roman" w:eastAsia="MS Mincho" w:hAnsi="Times New Roman" w:cs="Times New Roman"/>
          <w:sz w:val="28"/>
          <w:szCs w:val="28"/>
        </w:rPr>
      </w:pPr>
    </w:p>
    <w:p w:rsidR="00B3063F" w:rsidRPr="00CD48F1" w:rsidRDefault="00B3063F" w:rsidP="00B3063F">
      <w:pPr>
        <w:pStyle w:val="2"/>
        <w:keepNext w:val="0"/>
        <w:keepLines w:val="0"/>
        <w:numPr>
          <w:ilvl w:val="0"/>
          <w:numId w:val="0"/>
        </w:numPr>
        <w:ind w:firstLine="567"/>
        <w:rPr>
          <w:rFonts w:ascii="Times New Roman" w:eastAsia="MS Mincho" w:hAnsi="Times New Roman" w:cs="Times New Roman"/>
          <w:kern w:val="0"/>
          <w:sz w:val="28"/>
          <w:szCs w:val="28"/>
        </w:rPr>
      </w:pPr>
      <w:r w:rsidRPr="00CD48F1">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CD48F1">
        <w:rPr>
          <w:rFonts w:ascii="Times New Roman" w:hAnsi="Times New Roman" w:cs="Times New Roman"/>
          <w:sz w:val="28"/>
          <w:szCs w:val="28"/>
        </w:rPr>
        <w:t>“payload”</w:t>
      </w:r>
      <w:r w:rsidRPr="00CD48F1">
        <w:rPr>
          <w:rFonts w:ascii="Times New Roman" w:eastAsia="MS Mincho" w:hAnsi="Times New Roman" w:cs="Times New Roman"/>
          <w:kern w:val="0"/>
          <w:sz w:val="28"/>
          <w:szCs w:val="28"/>
        </w:rPr>
        <w:t xml:space="preserve"> у відповідь на запит типу GET.</w:t>
      </w:r>
    </w:p>
    <w:p w:rsidR="00B3063F" w:rsidRPr="00CD48F1" w:rsidRDefault="00B3063F" w:rsidP="00B3063F">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B3063F" w:rsidRPr="00114DDF" w:rsidTr="00B3063F">
        <w:trPr>
          <w:trHeight w:val="691"/>
        </w:trPr>
        <w:tc>
          <w:tcPr>
            <w:tcW w:w="9095" w:type="dxa"/>
            <w:vAlign w:val="center"/>
          </w:tcPr>
          <w:p w:rsidR="00B3063F" w:rsidRPr="00CD48F1"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48F1">
              <w:t>{</w:t>
            </w:r>
          </w:p>
          <w:p w:rsidR="00B3063F" w:rsidRPr="00CD48F1"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48F1">
              <w:t>  "recordId": 30</w:t>
            </w:r>
            <w:r w:rsidR="00332C2E" w:rsidRPr="00CD48F1">
              <w:t>0</w:t>
            </w:r>
            <w:r w:rsidRPr="00CD48F1">
              <w:t>59,</w:t>
            </w:r>
          </w:p>
          <w:p w:rsidR="00B3063F" w:rsidRPr="00CD48F1"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48F1">
              <w:t>  "dateIns": "2017-11-03T12:03:17",</w:t>
            </w:r>
          </w:p>
          <w:p w:rsidR="00B3063F" w:rsidRPr="00CD48F1"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48F1">
              <w:t>  "dateEdit": "2017-11-03T12:03:17",</w:t>
            </w:r>
          </w:p>
          <w:p w:rsidR="00B3063F" w:rsidRPr="00CD48F1"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48F1">
              <w:t>  "orderZastava": 1,</w:t>
            </w:r>
          </w:p>
          <w:p w:rsidR="00B3063F" w:rsidRPr="00CD48F1"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48F1">
              <w:t xml:space="preserve">  "numberPledge": "08 </w:t>
            </w:r>
            <w:r w:rsidR="00332C2E" w:rsidRPr="00CD48F1">
              <w:t>офф</w:t>
            </w:r>
            <w:r w:rsidRPr="00CD48F1">
              <w:t>",</w:t>
            </w:r>
          </w:p>
          <w:p w:rsidR="00B3063F" w:rsidRPr="00CD48F1"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48F1">
              <w:t>  "pledgeDay": "2008-02-08",</w:t>
            </w:r>
          </w:p>
          <w:p w:rsidR="00B3063F" w:rsidRPr="00A15386"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386">
              <w:t>  "s031": "25",</w:t>
            </w:r>
          </w:p>
          <w:p w:rsidR="00B3063F" w:rsidRPr="001505E8"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71392">
              <w:t>  "codMan": 20</w:t>
            </w:r>
            <w:r w:rsidR="00332C2E" w:rsidRPr="001505E8">
              <w:t>0</w:t>
            </w:r>
            <w:r w:rsidRPr="001505E8">
              <w:t>52</w:t>
            </w:r>
            <w:r w:rsidR="006B35E2" w:rsidRPr="001505E8">
              <w:t>,</w:t>
            </w:r>
          </w:p>
          <w:p w:rsidR="006B35E2" w:rsidRPr="00C21362" w:rsidRDefault="006B35E2"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05E8">
              <w:t xml:space="preserve">  </w:t>
            </w:r>
            <w:r w:rsidRPr="00114DDF">
              <w:t>"</w:t>
            </w:r>
            <w:r w:rsidRPr="00114DDF">
              <w:rPr>
                <w:sz w:val="22"/>
                <w:szCs w:val="22"/>
              </w:rPr>
              <w:t>isLegalPerson</w:t>
            </w:r>
            <w:r w:rsidRPr="00114DDF">
              <w:t>": 1</w:t>
            </w:r>
          </w:p>
          <w:p w:rsidR="00B3063F" w:rsidRPr="00DB08F9"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sz w:val="20"/>
                <w:szCs w:val="20"/>
              </w:rPr>
            </w:pPr>
            <w:r w:rsidRPr="00C21362">
              <w:t>}</w:t>
            </w:r>
          </w:p>
        </w:tc>
      </w:tr>
    </w:tbl>
    <w:p w:rsidR="00B3063F" w:rsidRPr="00114DDF" w:rsidRDefault="00B3063F" w:rsidP="000B55F3">
      <w:pPr>
        <w:pStyle w:val="af1"/>
        <w:ind w:left="540"/>
        <w:jc w:val="both"/>
        <w:rPr>
          <w:rFonts w:ascii="Times New Roman" w:eastAsia="MS Mincho" w:hAnsi="Times New Roman" w:cs="Times New Roman"/>
          <w:sz w:val="28"/>
          <w:szCs w:val="28"/>
        </w:rPr>
      </w:pPr>
    </w:p>
    <w:p w:rsidR="00B3063F" w:rsidRPr="000837C7" w:rsidRDefault="00B3063F" w:rsidP="00B3063F">
      <w:pPr>
        <w:pStyle w:val="af1"/>
        <w:numPr>
          <w:ilvl w:val="1"/>
          <w:numId w:val="2"/>
        </w:numPr>
        <w:ind w:left="0" w:firstLine="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Перелік реквізитів відповіді на Конкретний запит (GET з параметрами) (див. п. 6.15) на веб-сервіс «</w:t>
      </w:r>
      <w:r w:rsidRPr="00CD48F1">
        <w:rPr>
          <w:rFonts w:ascii="Times New Roman" w:eastAsia="MS Mincho" w:hAnsi="Times New Roman" w:cs="Times New Roman"/>
          <w:sz w:val="28"/>
          <w:szCs w:val="28"/>
        </w:rPr>
        <w:t>Кредитн</w:t>
      </w:r>
      <w:r w:rsidR="000837C7">
        <w:rPr>
          <w:rFonts w:ascii="Times New Roman" w:eastAsia="MS Mincho" w:hAnsi="Times New Roman" w:cs="Times New Roman"/>
          <w:sz w:val="28"/>
          <w:szCs w:val="28"/>
        </w:rPr>
        <w:t>а операція</w:t>
      </w:r>
      <w:r w:rsidRPr="000837C7">
        <w:rPr>
          <w:rFonts w:ascii="Times New Roman" w:eastAsia="MS Mincho" w:hAnsi="Times New Roman" w:cs="Times New Roman"/>
          <w:sz w:val="28"/>
          <w:szCs w:val="28"/>
        </w:rPr>
        <w:t xml:space="preserve">» - </w:t>
      </w:r>
      <w:r w:rsidRPr="000837C7">
        <w:rPr>
          <w:rFonts w:ascii="Times New Roman" w:eastAsia="MS Mincho" w:hAnsi="Times New Roman" w:cs="Times New Roman"/>
          <w:b/>
          <w:sz w:val="28"/>
          <w:szCs w:val="28"/>
        </w:rPr>
        <w:t>credit</w:t>
      </w:r>
      <w:r w:rsidRPr="000837C7">
        <w:rPr>
          <w:rFonts w:ascii="Times New Roman" w:eastAsia="MS Mincho" w:hAnsi="Times New Roman" w:cs="Times New Roman"/>
          <w:sz w:val="28"/>
          <w:szCs w:val="28"/>
        </w:rPr>
        <w:t>.</w:t>
      </w:r>
    </w:p>
    <w:p w:rsidR="00B3063F" w:rsidRPr="000837C7" w:rsidRDefault="00B3063F" w:rsidP="00B3063F">
      <w:pPr>
        <w:pStyle w:val="af1"/>
        <w:ind w:left="540"/>
        <w:jc w:val="both"/>
        <w:rPr>
          <w:rFonts w:ascii="Times New Roman" w:eastAsia="MS Mincho" w:hAnsi="Times New Roman" w:cs="Times New Roman"/>
          <w:b/>
          <w:sz w:val="28"/>
          <w:szCs w:val="28"/>
        </w:rPr>
      </w:pPr>
    </w:p>
    <w:tbl>
      <w:tblPr>
        <w:tblStyle w:val="a9"/>
        <w:tblW w:w="9923" w:type="dxa"/>
        <w:tblInd w:w="-34" w:type="dxa"/>
        <w:tblLayout w:type="fixed"/>
        <w:tblLook w:val="01E0" w:firstRow="1" w:lastRow="1" w:firstColumn="1" w:lastColumn="1" w:noHBand="0" w:noVBand="0"/>
      </w:tblPr>
      <w:tblGrid>
        <w:gridCol w:w="851"/>
        <w:gridCol w:w="2722"/>
        <w:gridCol w:w="1672"/>
        <w:gridCol w:w="1276"/>
        <w:gridCol w:w="1276"/>
        <w:gridCol w:w="2126"/>
      </w:tblGrid>
      <w:tr w:rsidR="00B3063F" w:rsidRPr="00114DDF" w:rsidTr="00BC77A0">
        <w:tc>
          <w:tcPr>
            <w:tcW w:w="851" w:type="dxa"/>
          </w:tcPr>
          <w:p w:rsidR="00B3063F" w:rsidRPr="00CD48F1" w:rsidRDefault="00B3063F" w:rsidP="00B3063F">
            <w:pPr>
              <w:widowControl w:val="0"/>
              <w:jc w:val="center"/>
              <w:rPr>
                <w:lang w:val="uk-UA"/>
              </w:rPr>
            </w:pPr>
            <w:r w:rsidRPr="00CD48F1">
              <w:rPr>
                <w:lang w:val="uk-UA"/>
              </w:rPr>
              <w:t>№</w:t>
            </w:r>
          </w:p>
          <w:p w:rsidR="00B3063F" w:rsidRPr="00CD48F1" w:rsidRDefault="00B3063F" w:rsidP="00B3063F">
            <w:pPr>
              <w:widowControl w:val="0"/>
              <w:jc w:val="center"/>
              <w:rPr>
                <w:lang w:val="uk-UA"/>
              </w:rPr>
            </w:pPr>
            <w:r w:rsidRPr="00CD48F1">
              <w:rPr>
                <w:lang w:val="uk-UA"/>
              </w:rPr>
              <w:t>з/п</w:t>
            </w:r>
          </w:p>
        </w:tc>
        <w:tc>
          <w:tcPr>
            <w:tcW w:w="2722" w:type="dxa"/>
          </w:tcPr>
          <w:p w:rsidR="00B3063F" w:rsidRPr="00CD48F1" w:rsidRDefault="00B3063F" w:rsidP="00B3063F">
            <w:pPr>
              <w:widowControl w:val="0"/>
              <w:jc w:val="center"/>
              <w:rPr>
                <w:lang w:val="uk-UA"/>
              </w:rPr>
            </w:pPr>
            <w:r w:rsidRPr="00CD48F1">
              <w:rPr>
                <w:lang w:val="uk-UA"/>
              </w:rPr>
              <w:t>Зміст реквізиту</w:t>
            </w:r>
          </w:p>
        </w:tc>
        <w:tc>
          <w:tcPr>
            <w:tcW w:w="1672" w:type="dxa"/>
          </w:tcPr>
          <w:p w:rsidR="00B3063F" w:rsidRPr="00CD48F1" w:rsidRDefault="00B3063F" w:rsidP="00B3063F">
            <w:pPr>
              <w:widowControl w:val="0"/>
              <w:ind w:left="-108" w:right="-90"/>
              <w:jc w:val="center"/>
              <w:rPr>
                <w:lang w:val="uk-UA"/>
              </w:rPr>
            </w:pPr>
            <w:r w:rsidRPr="00CD48F1">
              <w:rPr>
                <w:lang w:val="uk-UA"/>
              </w:rPr>
              <w:t xml:space="preserve">Найменування реквізиту </w:t>
            </w:r>
          </w:p>
        </w:tc>
        <w:tc>
          <w:tcPr>
            <w:tcW w:w="1276" w:type="dxa"/>
          </w:tcPr>
          <w:p w:rsidR="00B3063F" w:rsidRPr="00CD48F1" w:rsidRDefault="00B3063F" w:rsidP="00B3063F">
            <w:pPr>
              <w:widowControl w:val="0"/>
              <w:ind w:left="-108" w:right="-90"/>
              <w:jc w:val="center"/>
              <w:rPr>
                <w:lang w:val="uk-UA"/>
              </w:rPr>
            </w:pPr>
            <w:r w:rsidRPr="00CD48F1">
              <w:rPr>
                <w:lang w:val="uk-UA"/>
              </w:rPr>
              <w:t>Тип (макс.</w:t>
            </w:r>
          </w:p>
          <w:p w:rsidR="00B3063F" w:rsidRPr="00CD48F1" w:rsidRDefault="00B3063F" w:rsidP="006F1448">
            <w:pPr>
              <w:widowControl w:val="0"/>
              <w:ind w:left="-108" w:right="-90"/>
              <w:jc w:val="center"/>
              <w:rPr>
                <w:lang w:val="uk-UA"/>
              </w:rPr>
            </w:pPr>
            <w:r w:rsidRPr="00CD48F1">
              <w:rPr>
                <w:lang w:val="uk-UA"/>
              </w:rPr>
              <w:t>довжина)</w:t>
            </w:r>
          </w:p>
        </w:tc>
        <w:tc>
          <w:tcPr>
            <w:tcW w:w="1276" w:type="dxa"/>
          </w:tcPr>
          <w:p w:rsidR="00B3063F" w:rsidRPr="00CD48F1" w:rsidRDefault="00B3063F" w:rsidP="00B3063F">
            <w:pPr>
              <w:widowControl w:val="0"/>
              <w:ind w:left="-108" w:right="-90"/>
              <w:jc w:val="center"/>
              <w:rPr>
                <w:lang w:val="uk-UA"/>
              </w:rPr>
            </w:pPr>
            <w:r w:rsidRPr="00CD48F1">
              <w:rPr>
                <w:lang w:val="uk-UA"/>
              </w:rPr>
              <w:t>Обов’язковість заповнення</w:t>
            </w:r>
          </w:p>
        </w:tc>
        <w:tc>
          <w:tcPr>
            <w:tcW w:w="2126" w:type="dxa"/>
          </w:tcPr>
          <w:p w:rsidR="00B3063F" w:rsidRPr="00CD48F1" w:rsidRDefault="00B3063F" w:rsidP="00B3063F">
            <w:pPr>
              <w:widowControl w:val="0"/>
              <w:ind w:left="-108" w:right="-90"/>
              <w:jc w:val="center"/>
              <w:rPr>
                <w:lang w:val="uk-UA"/>
              </w:rPr>
            </w:pPr>
            <w:r w:rsidRPr="00CD48F1">
              <w:rPr>
                <w:lang w:val="uk-UA"/>
              </w:rPr>
              <w:t>Примітки</w:t>
            </w:r>
          </w:p>
        </w:tc>
      </w:tr>
      <w:tr w:rsidR="00B3063F" w:rsidRPr="00114DDF" w:rsidTr="00BC77A0">
        <w:tc>
          <w:tcPr>
            <w:tcW w:w="851" w:type="dxa"/>
          </w:tcPr>
          <w:p w:rsidR="00B3063F" w:rsidRPr="00114DDF" w:rsidRDefault="00B3063F" w:rsidP="00B3063F">
            <w:pPr>
              <w:pStyle w:val="a5"/>
              <w:rPr>
                <w:lang w:val="uk-UA"/>
              </w:rPr>
            </w:pPr>
            <w:r w:rsidRPr="00114DDF">
              <w:rPr>
                <w:lang w:val="uk-UA"/>
              </w:rPr>
              <w:t>1</w:t>
            </w:r>
          </w:p>
        </w:tc>
        <w:tc>
          <w:tcPr>
            <w:tcW w:w="2722" w:type="dxa"/>
          </w:tcPr>
          <w:p w:rsidR="00B3063F" w:rsidRPr="00114DDF" w:rsidRDefault="00B3063F" w:rsidP="00AE1AF8">
            <w:pPr>
              <w:pStyle w:val="a5"/>
              <w:jc w:val="both"/>
              <w:rPr>
                <w:lang w:val="uk-UA" w:eastAsia="ru-RU"/>
              </w:rPr>
            </w:pPr>
            <w:r w:rsidRPr="00114DDF">
              <w:rPr>
                <w:lang w:val="uk-UA" w:eastAsia="ru-RU"/>
              </w:rPr>
              <w:t>Унікальний код Кредитної операції у Реєстрі</w:t>
            </w:r>
          </w:p>
        </w:tc>
        <w:tc>
          <w:tcPr>
            <w:tcW w:w="1672" w:type="dxa"/>
          </w:tcPr>
          <w:p w:rsidR="00B3063F" w:rsidRPr="00114DDF" w:rsidRDefault="00B3063F" w:rsidP="005F7A11">
            <w:pPr>
              <w:widowControl w:val="0"/>
              <w:jc w:val="both"/>
              <w:rPr>
                <w:sz w:val="22"/>
                <w:szCs w:val="22"/>
                <w:lang w:val="uk-UA"/>
              </w:rPr>
            </w:pPr>
            <w:r w:rsidRPr="00114DDF">
              <w:rPr>
                <w:sz w:val="22"/>
                <w:szCs w:val="22"/>
                <w:lang w:val="uk-UA"/>
              </w:rPr>
              <w:t>recordId</w:t>
            </w:r>
          </w:p>
        </w:tc>
        <w:tc>
          <w:tcPr>
            <w:tcW w:w="1276" w:type="dxa"/>
          </w:tcPr>
          <w:p w:rsidR="00B3063F" w:rsidRPr="00114DDF" w:rsidRDefault="00B3063F" w:rsidP="00B3063F">
            <w:pPr>
              <w:widowControl w:val="0"/>
              <w:ind w:left="-108" w:right="-90"/>
              <w:jc w:val="center"/>
              <w:rPr>
                <w:lang w:val="uk-UA"/>
              </w:rPr>
            </w:pPr>
            <w:r w:rsidRPr="00114DDF">
              <w:rPr>
                <w:lang w:val="uk-UA"/>
              </w:rPr>
              <w:t>N(20)</w:t>
            </w:r>
          </w:p>
        </w:tc>
        <w:tc>
          <w:tcPr>
            <w:tcW w:w="1276" w:type="dxa"/>
          </w:tcPr>
          <w:p w:rsidR="00B3063F" w:rsidRPr="00114DDF" w:rsidRDefault="00B3063F" w:rsidP="00B3063F">
            <w:pPr>
              <w:widowControl w:val="0"/>
              <w:ind w:left="-108" w:right="-90"/>
              <w:jc w:val="center"/>
              <w:rPr>
                <w:lang w:val="uk-UA"/>
              </w:rPr>
            </w:pPr>
            <w:r w:rsidRPr="00114DDF">
              <w:rPr>
                <w:lang w:val="uk-UA"/>
              </w:rPr>
              <w:t>+</w:t>
            </w:r>
          </w:p>
        </w:tc>
        <w:tc>
          <w:tcPr>
            <w:tcW w:w="2126" w:type="dxa"/>
          </w:tcPr>
          <w:p w:rsidR="00B3063F" w:rsidRPr="00114DDF" w:rsidRDefault="00B3063F" w:rsidP="00B3063F">
            <w:pPr>
              <w:tabs>
                <w:tab w:val="left" w:pos="720"/>
              </w:tabs>
              <w:jc w:val="both"/>
              <w:rPr>
                <w:lang w:val="uk-UA"/>
              </w:rPr>
            </w:pPr>
          </w:p>
        </w:tc>
      </w:tr>
      <w:tr w:rsidR="00B3063F" w:rsidRPr="00114DDF" w:rsidTr="00BC77A0">
        <w:tc>
          <w:tcPr>
            <w:tcW w:w="851" w:type="dxa"/>
          </w:tcPr>
          <w:p w:rsidR="00B3063F" w:rsidRPr="00114DDF" w:rsidRDefault="00B3063F" w:rsidP="00B3063F">
            <w:pPr>
              <w:pStyle w:val="a5"/>
              <w:rPr>
                <w:lang w:val="uk-UA"/>
              </w:rPr>
            </w:pPr>
            <w:r w:rsidRPr="00114DDF">
              <w:rPr>
                <w:lang w:val="uk-UA"/>
              </w:rPr>
              <w:t>2</w:t>
            </w:r>
          </w:p>
        </w:tc>
        <w:tc>
          <w:tcPr>
            <w:tcW w:w="2722" w:type="dxa"/>
          </w:tcPr>
          <w:p w:rsidR="00B3063F" w:rsidRPr="00114DDF" w:rsidRDefault="00B3063F" w:rsidP="00B3063F">
            <w:pPr>
              <w:pStyle w:val="a5"/>
              <w:rPr>
                <w:lang w:val="uk-UA"/>
              </w:rPr>
            </w:pPr>
            <w:r w:rsidRPr="00114DDF">
              <w:rPr>
                <w:lang w:val="uk-UA" w:eastAsia="ru-RU"/>
              </w:rPr>
              <w:t>Дата першого надання інформації</w:t>
            </w:r>
          </w:p>
        </w:tc>
        <w:tc>
          <w:tcPr>
            <w:tcW w:w="1672" w:type="dxa"/>
          </w:tcPr>
          <w:p w:rsidR="00B3063F" w:rsidRPr="00114DDF" w:rsidRDefault="00B3063F" w:rsidP="005F7A11">
            <w:pPr>
              <w:widowControl w:val="0"/>
              <w:jc w:val="both"/>
              <w:rPr>
                <w:sz w:val="22"/>
                <w:szCs w:val="22"/>
                <w:lang w:val="uk-UA"/>
              </w:rPr>
            </w:pPr>
            <w:r w:rsidRPr="00114DDF">
              <w:rPr>
                <w:sz w:val="22"/>
                <w:szCs w:val="22"/>
                <w:lang w:val="uk-UA"/>
              </w:rPr>
              <w:t>dateIns</w:t>
            </w:r>
          </w:p>
        </w:tc>
        <w:tc>
          <w:tcPr>
            <w:tcW w:w="1276" w:type="dxa"/>
          </w:tcPr>
          <w:p w:rsidR="00B3063F" w:rsidRPr="00114DDF" w:rsidRDefault="00B3063F" w:rsidP="00B3063F">
            <w:pPr>
              <w:widowControl w:val="0"/>
              <w:ind w:left="-108" w:right="-90"/>
              <w:jc w:val="center"/>
              <w:rPr>
                <w:lang w:val="uk-UA"/>
              </w:rPr>
            </w:pPr>
            <w:r w:rsidRPr="00114DDF">
              <w:rPr>
                <w:lang w:val="uk-UA"/>
              </w:rPr>
              <w:t>D(19)</w:t>
            </w:r>
          </w:p>
        </w:tc>
        <w:tc>
          <w:tcPr>
            <w:tcW w:w="1276" w:type="dxa"/>
          </w:tcPr>
          <w:p w:rsidR="00B3063F" w:rsidRPr="00114DDF" w:rsidRDefault="00B3063F" w:rsidP="00B3063F">
            <w:pPr>
              <w:widowControl w:val="0"/>
              <w:ind w:left="-108" w:right="-90"/>
              <w:jc w:val="center"/>
              <w:rPr>
                <w:lang w:val="uk-UA"/>
              </w:rPr>
            </w:pPr>
            <w:r w:rsidRPr="00114DDF">
              <w:rPr>
                <w:lang w:val="uk-UA"/>
              </w:rPr>
              <w:t>+</w:t>
            </w:r>
          </w:p>
        </w:tc>
        <w:tc>
          <w:tcPr>
            <w:tcW w:w="2126" w:type="dxa"/>
          </w:tcPr>
          <w:p w:rsidR="00B3063F" w:rsidRPr="00114DDF" w:rsidRDefault="00B3063F" w:rsidP="00B3063F">
            <w:pPr>
              <w:tabs>
                <w:tab w:val="left" w:pos="720"/>
              </w:tabs>
              <w:jc w:val="both"/>
              <w:rPr>
                <w:lang w:val="uk-UA"/>
              </w:rPr>
            </w:pPr>
          </w:p>
        </w:tc>
      </w:tr>
      <w:tr w:rsidR="00B3063F" w:rsidRPr="00114DDF" w:rsidTr="00BC77A0">
        <w:tc>
          <w:tcPr>
            <w:tcW w:w="851" w:type="dxa"/>
          </w:tcPr>
          <w:p w:rsidR="00B3063F" w:rsidRPr="00114DDF" w:rsidRDefault="00B3063F" w:rsidP="00B3063F">
            <w:pPr>
              <w:pStyle w:val="a5"/>
              <w:rPr>
                <w:lang w:val="uk-UA"/>
              </w:rPr>
            </w:pPr>
            <w:r w:rsidRPr="00114DDF">
              <w:rPr>
                <w:lang w:val="uk-UA"/>
              </w:rPr>
              <w:t>3</w:t>
            </w:r>
          </w:p>
        </w:tc>
        <w:tc>
          <w:tcPr>
            <w:tcW w:w="2722" w:type="dxa"/>
          </w:tcPr>
          <w:p w:rsidR="00B3063F" w:rsidRPr="00114DDF" w:rsidRDefault="00B3063F" w:rsidP="00B3063F">
            <w:pPr>
              <w:pStyle w:val="a5"/>
              <w:rPr>
                <w:lang w:val="uk-UA"/>
              </w:rPr>
            </w:pPr>
            <w:r w:rsidRPr="00114DDF">
              <w:rPr>
                <w:lang w:val="uk-UA" w:eastAsia="ru-RU"/>
              </w:rPr>
              <w:t xml:space="preserve">Дата останньої модифікації інформації </w:t>
            </w:r>
          </w:p>
        </w:tc>
        <w:tc>
          <w:tcPr>
            <w:tcW w:w="1672" w:type="dxa"/>
          </w:tcPr>
          <w:p w:rsidR="00B3063F" w:rsidRPr="00114DDF" w:rsidRDefault="00B3063F" w:rsidP="005F7A11">
            <w:pPr>
              <w:widowControl w:val="0"/>
              <w:jc w:val="both"/>
              <w:rPr>
                <w:sz w:val="22"/>
                <w:szCs w:val="22"/>
                <w:lang w:val="uk-UA"/>
              </w:rPr>
            </w:pPr>
            <w:r w:rsidRPr="00114DDF">
              <w:rPr>
                <w:sz w:val="22"/>
                <w:szCs w:val="22"/>
                <w:lang w:val="uk-UA"/>
              </w:rPr>
              <w:t>dateEdit</w:t>
            </w:r>
          </w:p>
        </w:tc>
        <w:tc>
          <w:tcPr>
            <w:tcW w:w="1276" w:type="dxa"/>
          </w:tcPr>
          <w:p w:rsidR="00B3063F" w:rsidRPr="00114DDF" w:rsidRDefault="00B3063F" w:rsidP="00B3063F">
            <w:pPr>
              <w:widowControl w:val="0"/>
              <w:ind w:left="-108" w:right="-90"/>
              <w:jc w:val="center"/>
              <w:rPr>
                <w:lang w:val="uk-UA"/>
              </w:rPr>
            </w:pPr>
            <w:r w:rsidRPr="00114DDF">
              <w:rPr>
                <w:lang w:val="uk-UA"/>
              </w:rPr>
              <w:t>D(19)</w:t>
            </w:r>
          </w:p>
        </w:tc>
        <w:tc>
          <w:tcPr>
            <w:tcW w:w="1276" w:type="dxa"/>
          </w:tcPr>
          <w:p w:rsidR="00B3063F" w:rsidRPr="00114DDF" w:rsidRDefault="00B3063F" w:rsidP="00B3063F">
            <w:pPr>
              <w:widowControl w:val="0"/>
              <w:ind w:left="-108" w:right="-90"/>
              <w:jc w:val="center"/>
              <w:rPr>
                <w:lang w:val="uk-UA"/>
              </w:rPr>
            </w:pPr>
            <w:r w:rsidRPr="00114DDF">
              <w:rPr>
                <w:lang w:val="uk-UA"/>
              </w:rPr>
              <w:t>+</w:t>
            </w:r>
          </w:p>
        </w:tc>
        <w:tc>
          <w:tcPr>
            <w:tcW w:w="2126" w:type="dxa"/>
          </w:tcPr>
          <w:p w:rsidR="00B3063F" w:rsidRPr="00114DDF" w:rsidRDefault="00B3063F" w:rsidP="00B3063F">
            <w:pPr>
              <w:tabs>
                <w:tab w:val="left" w:pos="720"/>
              </w:tabs>
              <w:jc w:val="both"/>
              <w:rPr>
                <w:lang w:val="uk-UA"/>
              </w:rPr>
            </w:pPr>
          </w:p>
        </w:tc>
      </w:tr>
      <w:tr w:rsidR="00AE1AF8" w:rsidRPr="00114DDF" w:rsidTr="00BC77A0">
        <w:tblPrEx>
          <w:tblLook w:val="04A0" w:firstRow="1" w:lastRow="0" w:firstColumn="1" w:lastColumn="0" w:noHBand="0" w:noVBand="1"/>
        </w:tblPrEx>
        <w:tc>
          <w:tcPr>
            <w:tcW w:w="851" w:type="dxa"/>
          </w:tcPr>
          <w:p w:rsidR="00AE1AF8" w:rsidRPr="00114DDF" w:rsidRDefault="00AE1AF8" w:rsidP="00AE1AF8">
            <w:pPr>
              <w:widowControl w:val="0"/>
              <w:jc w:val="both"/>
              <w:rPr>
                <w:lang w:val="uk-UA"/>
              </w:rPr>
            </w:pPr>
            <w:r w:rsidRPr="00114DDF">
              <w:rPr>
                <w:lang w:val="uk-UA"/>
              </w:rPr>
              <w:t>4</w:t>
            </w:r>
          </w:p>
        </w:tc>
        <w:tc>
          <w:tcPr>
            <w:tcW w:w="2722" w:type="dxa"/>
          </w:tcPr>
          <w:p w:rsidR="00AE1AF8" w:rsidRPr="00114DDF" w:rsidRDefault="00AE1AF8" w:rsidP="00AE1AF8">
            <w:pPr>
              <w:widowControl w:val="0"/>
              <w:rPr>
                <w:highlight w:val="green"/>
                <w:lang w:val="uk-UA"/>
              </w:rPr>
            </w:pPr>
            <w:r w:rsidRPr="00114DDF">
              <w:rPr>
                <w:lang w:val="uk-UA"/>
              </w:rPr>
              <w:t>Номер договору</w:t>
            </w:r>
          </w:p>
        </w:tc>
        <w:tc>
          <w:tcPr>
            <w:tcW w:w="1672" w:type="dxa"/>
          </w:tcPr>
          <w:p w:rsidR="00AE1AF8" w:rsidRPr="00114DDF" w:rsidRDefault="00AE1AF8" w:rsidP="00AE1AF8">
            <w:pPr>
              <w:widowControl w:val="0"/>
              <w:jc w:val="both"/>
              <w:rPr>
                <w:sz w:val="20"/>
                <w:szCs w:val="20"/>
                <w:lang w:val="uk-UA"/>
              </w:rPr>
            </w:pPr>
            <w:r w:rsidRPr="00114DDF">
              <w:rPr>
                <w:lang w:val="uk-UA"/>
              </w:rPr>
              <w:t>numberDog</w:t>
            </w:r>
          </w:p>
        </w:tc>
        <w:tc>
          <w:tcPr>
            <w:tcW w:w="1276" w:type="dxa"/>
          </w:tcPr>
          <w:p w:rsidR="00AE1AF8" w:rsidRPr="00114DDF" w:rsidRDefault="00AE1AF8" w:rsidP="00AE1AF8">
            <w:pPr>
              <w:widowControl w:val="0"/>
              <w:ind w:left="-108" w:right="-90"/>
              <w:jc w:val="center"/>
              <w:rPr>
                <w:lang w:val="uk-UA"/>
              </w:rPr>
            </w:pPr>
            <w:r w:rsidRPr="00114DDF">
              <w:rPr>
                <w:lang w:val="uk-UA"/>
              </w:rPr>
              <w:t>С(50)</w:t>
            </w:r>
          </w:p>
        </w:tc>
        <w:tc>
          <w:tcPr>
            <w:tcW w:w="1276" w:type="dxa"/>
          </w:tcPr>
          <w:p w:rsidR="00AE1AF8" w:rsidRPr="00114DDF" w:rsidRDefault="00AE1AF8" w:rsidP="00AE1AF8">
            <w:pPr>
              <w:ind w:left="-78" w:right="-39"/>
              <w:jc w:val="center"/>
              <w:rPr>
                <w:sz w:val="20"/>
                <w:szCs w:val="20"/>
                <w:lang w:val="uk-UA"/>
              </w:rPr>
            </w:pPr>
            <w:r w:rsidRPr="00114DDF">
              <w:rPr>
                <w:sz w:val="20"/>
                <w:szCs w:val="20"/>
                <w:lang w:val="uk-UA"/>
              </w:rPr>
              <w:t xml:space="preserve">+ </w:t>
            </w:r>
          </w:p>
          <w:p w:rsidR="00AE1AF8" w:rsidRPr="00114DDF" w:rsidRDefault="00AE1AF8" w:rsidP="00AE1AF8">
            <w:pPr>
              <w:ind w:left="-78" w:right="-39"/>
              <w:jc w:val="center"/>
              <w:rPr>
                <w:sz w:val="20"/>
                <w:szCs w:val="20"/>
                <w:lang w:val="uk-UA"/>
              </w:rPr>
            </w:pPr>
          </w:p>
        </w:tc>
        <w:tc>
          <w:tcPr>
            <w:tcW w:w="2126" w:type="dxa"/>
          </w:tcPr>
          <w:p w:rsidR="00AE1AF8" w:rsidRPr="00114DDF" w:rsidRDefault="00AE1AF8" w:rsidP="00AE1AF8">
            <w:pPr>
              <w:tabs>
                <w:tab w:val="left" w:pos="720"/>
              </w:tabs>
              <w:jc w:val="both"/>
              <w:rPr>
                <w:lang w:val="uk-UA"/>
              </w:rPr>
            </w:pPr>
            <w:r w:rsidRPr="00114DDF">
              <w:rPr>
                <w:lang w:val="uk-UA"/>
              </w:rPr>
              <w:t xml:space="preserve"> </w:t>
            </w:r>
          </w:p>
        </w:tc>
      </w:tr>
      <w:tr w:rsidR="00AE1AF8" w:rsidRPr="00114DDF" w:rsidTr="00BC77A0">
        <w:tblPrEx>
          <w:tblLook w:val="04A0" w:firstRow="1" w:lastRow="0" w:firstColumn="1" w:lastColumn="0" w:noHBand="0" w:noVBand="1"/>
        </w:tblPrEx>
        <w:tc>
          <w:tcPr>
            <w:tcW w:w="851" w:type="dxa"/>
          </w:tcPr>
          <w:p w:rsidR="00AE1AF8" w:rsidRPr="00114DDF" w:rsidRDefault="00AE1AF8" w:rsidP="00AE1AF8">
            <w:pPr>
              <w:widowControl w:val="0"/>
              <w:jc w:val="both"/>
              <w:rPr>
                <w:lang w:val="uk-UA"/>
              </w:rPr>
            </w:pPr>
            <w:r w:rsidRPr="00114DDF">
              <w:rPr>
                <w:lang w:val="uk-UA"/>
              </w:rPr>
              <w:t>5</w:t>
            </w:r>
          </w:p>
        </w:tc>
        <w:tc>
          <w:tcPr>
            <w:tcW w:w="2722" w:type="dxa"/>
          </w:tcPr>
          <w:p w:rsidR="00AE1AF8" w:rsidRPr="00114DDF" w:rsidRDefault="00AE1AF8" w:rsidP="00AE1AF8">
            <w:pPr>
              <w:widowControl w:val="0"/>
              <w:rPr>
                <w:highlight w:val="green"/>
                <w:lang w:val="uk-UA"/>
              </w:rPr>
            </w:pPr>
            <w:r w:rsidRPr="00114DDF">
              <w:rPr>
                <w:lang w:val="uk-UA"/>
              </w:rPr>
              <w:t>Дата укладання договору</w:t>
            </w:r>
          </w:p>
        </w:tc>
        <w:tc>
          <w:tcPr>
            <w:tcW w:w="1672" w:type="dxa"/>
          </w:tcPr>
          <w:p w:rsidR="00AE1AF8" w:rsidRPr="00114DDF" w:rsidRDefault="00AE1AF8" w:rsidP="00AE1AF8">
            <w:pPr>
              <w:widowControl w:val="0"/>
              <w:jc w:val="both"/>
              <w:rPr>
                <w:lang w:val="uk-UA"/>
              </w:rPr>
            </w:pPr>
            <w:r w:rsidRPr="00114DDF">
              <w:rPr>
                <w:lang w:val="uk-UA"/>
              </w:rPr>
              <w:t>dogDay</w:t>
            </w:r>
          </w:p>
        </w:tc>
        <w:tc>
          <w:tcPr>
            <w:tcW w:w="1276" w:type="dxa"/>
          </w:tcPr>
          <w:p w:rsidR="00AE1AF8" w:rsidRPr="00114DDF" w:rsidRDefault="00AE1AF8" w:rsidP="00AE1AF8">
            <w:pPr>
              <w:jc w:val="center"/>
              <w:rPr>
                <w:lang w:val="uk-UA"/>
              </w:rPr>
            </w:pPr>
            <w:r w:rsidRPr="00114DDF">
              <w:rPr>
                <w:lang w:val="uk-UA"/>
              </w:rPr>
              <w:t>D(10)</w:t>
            </w:r>
          </w:p>
        </w:tc>
        <w:tc>
          <w:tcPr>
            <w:tcW w:w="1276" w:type="dxa"/>
          </w:tcPr>
          <w:p w:rsidR="00AE1AF8" w:rsidRPr="00114DDF" w:rsidRDefault="00AE1AF8" w:rsidP="00AE1AF8">
            <w:pPr>
              <w:jc w:val="center"/>
              <w:rPr>
                <w:lang w:val="uk-UA"/>
              </w:rPr>
            </w:pPr>
            <w:r w:rsidRPr="00114DDF">
              <w:rPr>
                <w:lang w:val="uk-UA"/>
              </w:rPr>
              <w:t>+</w:t>
            </w:r>
          </w:p>
        </w:tc>
        <w:tc>
          <w:tcPr>
            <w:tcW w:w="2126" w:type="dxa"/>
          </w:tcPr>
          <w:p w:rsidR="00AE1AF8" w:rsidRPr="00114DDF" w:rsidRDefault="00AE1AF8" w:rsidP="00AE1AF8">
            <w:pPr>
              <w:tabs>
                <w:tab w:val="left" w:pos="720"/>
              </w:tabs>
              <w:jc w:val="both"/>
              <w:rPr>
                <w:lang w:val="uk-UA"/>
              </w:rPr>
            </w:pPr>
          </w:p>
        </w:tc>
      </w:tr>
      <w:tr w:rsidR="00AE1AF8" w:rsidRPr="00114DDF" w:rsidTr="00BC77A0">
        <w:tblPrEx>
          <w:tblLook w:val="04A0" w:firstRow="1" w:lastRow="0" w:firstColumn="1" w:lastColumn="0" w:noHBand="0" w:noVBand="1"/>
        </w:tblPrEx>
        <w:tc>
          <w:tcPr>
            <w:tcW w:w="851" w:type="dxa"/>
          </w:tcPr>
          <w:p w:rsidR="00AE1AF8" w:rsidRPr="00114DDF" w:rsidRDefault="00AE1AF8" w:rsidP="00AE1AF8">
            <w:pPr>
              <w:widowControl w:val="0"/>
              <w:jc w:val="both"/>
              <w:rPr>
                <w:lang w:val="uk-UA"/>
              </w:rPr>
            </w:pPr>
            <w:r w:rsidRPr="00114DDF">
              <w:rPr>
                <w:lang w:val="uk-UA"/>
              </w:rPr>
              <w:t>6</w:t>
            </w:r>
          </w:p>
        </w:tc>
        <w:tc>
          <w:tcPr>
            <w:tcW w:w="2722" w:type="dxa"/>
          </w:tcPr>
          <w:p w:rsidR="00AE1AF8" w:rsidRPr="00114DDF" w:rsidRDefault="00AE1AF8" w:rsidP="00AE1AF8">
            <w:pPr>
              <w:widowControl w:val="0"/>
              <w:rPr>
                <w:lang w:val="uk-UA"/>
              </w:rPr>
            </w:pPr>
            <w:r w:rsidRPr="00114DDF">
              <w:rPr>
                <w:lang w:val="uk-UA"/>
              </w:rPr>
              <w:t>Унікальний код Боржника</w:t>
            </w:r>
          </w:p>
        </w:tc>
        <w:tc>
          <w:tcPr>
            <w:tcW w:w="1672" w:type="dxa"/>
          </w:tcPr>
          <w:p w:rsidR="00AE1AF8" w:rsidRPr="00114DDF" w:rsidRDefault="00AE1AF8" w:rsidP="00AE1AF8">
            <w:pPr>
              <w:widowControl w:val="0"/>
              <w:jc w:val="both"/>
              <w:rPr>
                <w:sz w:val="22"/>
                <w:szCs w:val="22"/>
                <w:lang w:val="uk-UA"/>
              </w:rPr>
            </w:pPr>
            <w:r w:rsidRPr="00114DDF">
              <w:rPr>
                <w:sz w:val="22"/>
                <w:szCs w:val="22"/>
                <w:lang w:val="uk-UA"/>
              </w:rPr>
              <w:t>codMan</w:t>
            </w:r>
          </w:p>
        </w:tc>
        <w:tc>
          <w:tcPr>
            <w:tcW w:w="1276" w:type="dxa"/>
          </w:tcPr>
          <w:p w:rsidR="00AE1AF8" w:rsidRPr="00114DDF" w:rsidRDefault="00AE1AF8" w:rsidP="00AE1AF8">
            <w:pPr>
              <w:widowControl w:val="0"/>
              <w:ind w:left="-108" w:right="-90"/>
              <w:jc w:val="center"/>
              <w:rPr>
                <w:lang w:val="uk-UA"/>
              </w:rPr>
            </w:pPr>
            <w:r w:rsidRPr="00114DDF">
              <w:rPr>
                <w:lang w:val="uk-UA"/>
              </w:rPr>
              <w:t>N(20)</w:t>
            </w:r>
          </w:p>
        </w:tc>
        <w:tc>
          <w:tcPr>
            <w:tcW w:w="1276" w:type="dxa"/>
          </w:tcPr>
          <w:p w:rsidR="00AE1AF8" w:rsidRPr="00114DDF" w:rsidRDefault="00AE1AF8" w:rsidP="00AE1AF8">
            <w:pPr>
              <w:widowControl w:val="0"/>
              <w:ind w:left="-108" w:right="-90"/>
              <w:jc w:val="center"/>
              <w:rPr>
                <w:lang w:val="uk-UA"/>
              </w:rPr>
            </w:pPr>
            <w:r w:rsidRPr="00114DDF">
              <w:rPr>
                <w:lang w:val="uk-UA"/>
              </w:rPr>
              <w:t>+</w:t>
            </w:r>
          </w:p>
        </w:tc>
        <w:tc>
          <w:tcPr>
            <w:tcW w:w="2126" w:type="dxa"/>
          </w:tcPr>
          <w:p w:rsidR="00AE1AF8" w:rsidRPr="00605F43" w:rsidRDefault="00AE1AF8" w:rsidP="00AE1AF8">
            <w:pPr>
              <w:tabs>
                <w:tab w:val="left" w:pos="720"/>
              </w:tabs>
              <w:jc w:val="both"/>
              <w:rPr>
                <w:lang w:val="uk-UA"/>
              </w:rPr>
            </w:pPr>
            <w:r w:rsidRPr="00114DDF">
              <w:rPr>
                <w:lang w:val="uk-UA"/>
              </w:rPr>
              <w:t>Зазначається унікальний код Боржника</w:t>
            </w:r>
            <w:r w:rsidR="00BC77A0">
              <w:rPr>
                <w:lang w:val="uk-UA"/>
              </w:rPr>
              <w:t>.</w:t>
            </w:r>
          </w:p>
        </w:tc>
      </w:tr>
      <w:tr w:rsidR="00B3063F" w:rsidRPr="00114DDF" w:rsidTr="00BC77A0">
        <w:tblPrEx>
          <w:tblLook w:val="04A0" w:firstRow="1" w:lastRow="0" w:firstColumn="1" w:lastColumn="0" w:noHBand="0" w:noVBand="1"/>
        </w:tblPrEx>
        <w:tc>
          <w:tcPr>
            <w:tcW w:w="851" w:type="dxa"/>
          </w:tcPr>
          <w:p w:rsidR="00B3063F" w:rsidRPr="00114DDF" w:rsidRDefault="00B3063F" w:rsidP="00B3063F">
            <w:pPr>
              <w:pStyle w:val="a5"/>
              <w:rPr>
                <w:lang w:val="uk-UA"/>
              </w:rPr>
            </w:pPr>
            <w:r w:rsidRPr="00114DDF">
              <w:rPr>
                <w:lang w:val="uk-UA"/>
              </w:rPr>
              <w:t>7</w:t>
            </w:r>
          </w:p>
        </w:tc>
        <w:tc>
          <w:tcPr>
            <w:tcW w:w="2722" w:type="dxa"/>
          </w:tcPr>
          <w:p w:rsidR="00B3063F" w:rsidRPr="00114DDF" w:rsidRDefault="00AE1AF8" w:rsidP="00AE1AF8">
            <w:pPr>
              <w:pStyle w:val="a5"/>
              <w:rPr>
                <w:lang w:val="uk-UA"/>
              </w:rPr>
            </w:pPr>
            <w:r w:rsidRPr="00114DDF">
              <w:rPr>
                <w:lang w:val="uk-UA"/>
              </w:rPr>
              <w:t xml:space="preserve">Дата включення </w:t>
            </w:r>
            <w:r w:rsidRPr="00114DDF">
              <w:rPr>
                <w:lang w:val="uk-UA" w:eastAsia="ru-RU"/>
              </w:rPr>
              <w:t xml:space="preserve">Кредитної операції </w:t>
            </w:r>
            <w:r w:rsidRPr="00114DDF">
              <w:rPr>
                <w:lang w:val="uk-UA"/>
              </w:rPr>
              <w:t>до Кредитного реєстру</w:t>
            </w:r>
          </w:p>
        </w:tc>
        <w:tc>
          <w:tcPr>
            <w:tcW w:w="1672" w:type="dxa"/>
          </w:tcPr>
          <w:p w:rsidR="00B3063F" w:rsidRPr="00114DDF" w:rsidRDefault="00AE1AF8" w:rsidP="005F7A11">
            <w:pPr>
              <w:widowControl w:val="0"/>
              <w:jc w:val="both"/>
              <w:rPr>
                <w:sz w:val="22"/>
                <w:szCs w:val="22"/>
                <w:lang w:val="uk-UA"/>
              </w:rPr>
            </w:pPr>
            <w:r w:rsidRPr="00114DDF">
              <w:rPr>
                <w:sz w:val="22"/>
                <w:szCs w:val="22"/>
                <w:lang w:val="uk-UA"/>
              </w:rPr>
              <w:t>krDate</w:t>
            </w:r>
          </w:p>
        </w:tc>
        <w:tc>
          <w:tcPr>
            <w:tcW w:w="1276" w:type="dxa"/>
          </w:tcPr>
          <w:p w:rsidR="00B3063F" w:rsidRPr="00114DDF" w:rsidRDefault="000A4337" w:rsidP="00B3063F">
            <w:pPr>
              <w:widowControl w:val="0"/>
              <w:ind w:left="-108" w:right="-90"/>
              <w:jc w:val="center"/>
              <w:rPr>
                <w:lang w:val="uk-UA"/>
              </w:rPr>
            </w:pPr>
            <w:r w:rsidRPr="00114DDF">
              <w:rPr>
                <w:lang w:val="uk-UA"/>
              </w:rPr>
              <w:t>D</w:t>
            </w:r>
            <w:r w:rsidR="00B3063F" w:rsidRPr="00114DDF">
              <w:rPr>
                <w:lang w:val="uk-UA"/>
              </w:rPr>
              <w:t>(1</w:t>
            </w:r>
            <w:r w:rsidRPr="00114DDF">
              <w:rPr>
                <w:lang w:val="uk-UA"/>
              </w:rPr>
              <w:t>9</w:t>
            </w:r>
            <w:r w:rsidR="00B3063F" w:rsidRPr="00114DDF">
              <w:rPr>
                <w:lang w:val="uk-UA"/>
              </w:rPr>
              <w:t>)</w:t>
            </w:r>
          </w:p>
        </w:tc>
        <w:tc>
          <w:tcPr>
            <w:tcW w:w="1276" w:type="dxa"/>
          </w:tcPr>
          <w:p w:rsidR="00B3063F" w:rsidRPr="00114DDF" w:rsidRDefault="00B3063F" w:rsidP="00B3063F">
            <w:pPr>
              <w:jc w:val="center"/>
              <w:rPr>
                <w:lang w:val="uk-UA"/>
              </w:rPr>
            </w:pPr>
            <w:r w:rsidRPr="00114DDF">
              <w:rPr>
                <w:lang w:val="uk-UA"/>
              </w:rPr>
              <w:t>+</w:t>
            </w:r>
          </w:p>
        </w:tc>
        <w:tc>
          <w:tcPr>
            <w:tcW w:w="2126" w:type="dxa"/>
          </w:tcPr>
          <w:p w:rsidR="00B3063F" w:rsidRPr="00605F43" w:rsidRDefault="00332C2E" w:rsidP="00332C2E">
            <w:pPr>
              <w:tabs>
                <w:tab w:val="left" w:pos="720"/>
              </w:tabs>
              <w:rPr>
                <w:lang w:val="uk-UA"/>
              </w:rPr>
            </w:pPr>
            <w:r w:rsidRPr="00114DDF">
              <w:rPr>
                <w:lang w:val="uk-UA"/>
              </w:rPr>
              <w:t>Якщо значення null – дані про Кредитну операцію не використовується у Кредитному реєстрі</w:t>
            </w:r>
            <w:r w:rsidR="00BC77A0">
              <w:rPr>
                <w:lang w:val="uk-UA"/>
              </w:rPr>
              <w:t>.</w:t>
            </w:r>
          </w:p>
        </w:tc>
      </w:tr>
      <w:tr w:rsidR="009B33C5" w:rsidRPr="00114DDF" w:rsidTr="00BC77A0">
        <w:tblPrEx>
          <w:tblLook w:val="04A0" w:firstRow="1" w:lastRow="0" w:firstColumn="1" w:lastColumn="0" w:noHBand="0" w:noVBand="1"/>
        </w:tblPrEx>
        <w:tc>
          <w:tcPr>
            <w:tcW w:w="851" w:type="dxa"/>
          </w:tcPr>
          <w:p w:rsidR="009B33C5" w:rsidRPr="00CD48F1" w:rsidRDefault="009B33C5" w:rsidP="009B33C5">
            <w:pPr>
              <w:pStyle w:val="a5"/>
              <w:rPr>
                <w:lang w:val="uk-UA"/>
              </w:rPr>
            </w:pPr>
            <w:r w:rsidRPr="00CD48F1">
              <w:rPr>
                <w:lang w:val="uk-UA"/>
              </w:rPr>
              <w:t>8</w:t>
            </w:r>
          </w:p>
        </w:tc>
        <w:tc>
          <w:tcPr>
            <w:tcW w:w="2722" w:type="dxa"/>
          </w:tcPr>
          <w:p w:rsidR="009B33C5" w:rsidRPr="00CD48F1" w:rsidRDefault="009B33C5" w:rsidP="009B33C5">
            <w:pPr>
              <w:widowControl w:val="0"/>
              <w:rPr>
                <w:lang w:val="uk-UA"/>
              </w:rPr>
            </w:pPr>
            <w:r w:rsidRPr="00CD48F1">
              <w:rPr>
                <w:lang w:val="uk-UA"/>
              </w:rPr>
              <w:t>Ознака Боржника</w:t>
            </w:r>
          </w:p>
        </w:tc>
        <w:tc>
          <w:tcPr>
            <w:tcW w:w="1672" w:type="dxa"/>
          </w:tcPr>
          <w:p w:rsidR="009B33C5" w:rsidRPr="00CD48F1" w:rsidRDefault="009B33C5" w:rsidP="009B33C5">
            <w:pPr>
              <w:widowControl w:val="0"/>
              <w:jc w:val="both"/>
              <w:rPr>
                <w:sz w:val="22"/>
                <w:szCs w:val="22"/>
                <w:lang w:val="uk-UA"/>
              </w:rPr>
            </w:pPr>
            <w:r w:rsidRPr="00CD48F1">
              <w:rPr>
                <w:sz w:val="22"/>
                <w:szCs w:val="22"/>
                <w:lang w:val="uk-UA"/>
              </w:rPr>
              <w:t>isLegalPerson</w:t>
            </w:r>
          </w:p>
        </w:tc>
        <w:tc>
          <w:tcPr>
            <w:tcW w:w="1276" w:type="dxa"/>
          </w:tcPr>
          <w:p w:rsidR="009B33C5" w:rsidRPr="00CD48F1" w:rsidRDefault="009B33C5" w:rsidP="009B33C5">
            <w:pPr>
              <w:widowControl w:val="0"/>
              <w:ind w:left="-108" w:right="-90"/>
              <w:jc w:val="center"/>
              <w:rPr>
                <w:lang w:val="uk-UA"/>
              </w:rPr>
            </w:pPr>
            <w:r w:rsidRPr="00CD48F1">
              <w:rPr>
                <w:lang w:val="uk-UA"/>
              </w:rPr>
              <w:t>N(1)</w:t>
            </w:r>
          </w:p>
        </w:tc>
        <w:tc>
          <w:tcPr>
            <w:tcW w:w="1276" w:type="dxa"/>
          </w:tcPr>
          <w:p w:rsidR="009B33C5" w:rsidRPr="00CD48F1" w:rsidRDefault="009B33C5" w:rsidP="009B33C5">
            <w:pPr>
              <w:widowControl w:val="0"/>
              <w:ind w:left="-108" w:right="-90"/>
              <w:jc w:val="center"/>
              <w:rPr>
                <w:lang w:val="uk-UA"/>
              </w:rPr>
            </w:pPr>
            <w:r w:rsidRPr="00CD48F1">
              <w:rPr>
                <w:lang w:val="uk-UA"/>
              </w:rPr>
              <w:t>+</w:t>
            </w:r>
          </w:p>
        </w:tc>
        <w:tc>
          <w:tcPr>
            <w:tcW w:w="2126" w:type="dxa"/>
          </w:tcPr>
          <w:p w:rsidR="006F1448" w:rsidRPr="00CD48F1" w:rsidRDefault="006F1448" w:rsidP="006F1448">
            <w:pPr>
              <w:tabs>
                <w:tab w:val="left" w:pos="720"/>
              </w:tabs>
              <w:jc w:val="both"/>
              <w:rPr>
                <w:lang w:val="uk-UA"/>
              </w:rPr>
            </w:pPr>
            <w:r w:rsidRPr="00CD48F1">
              <w:rPr>
                <w:lang w:val="uk-UA"/>
              </w:rPr>
              <w:t>Набуває значень:</w:t>
            </w:r>
          </w:p>
          <w:p w:rsidR="006F1448" w:rsidRPr="00CD48F1" w:rsidRDefault="006F1448" w:rsidP="006F1448">
            <w:pPr>
              <w:tabs>
                <w:tab w:val="left" w:pos="720"/>
              </w:tabs>
              <w:jc w:val="both"/>
              <w:rPr>
                <w:lang w:val="uk-UA"/>
              </w:rPr>
            </w:pPr>
            <w:r w:rsidRPr="00CD48F1">
              <w:rPr>
                <w:lang w:val="uk-UA"/>
              </w:rPr>
              <w:t>0 - Фізична особа;</w:t>
            </w:r>
          </w:p>
          <w:p w:rsidR="009B33C5" w:rsidRPr="00CD48F1" w:rsidRDefault="006F1448" w:rsidP="009B33C5">
            <w:pPr>
              <w:tabs>
                <w:tab w:val="left" w:pos="720"/>
              </w:tabs>
              <w:jc w:val="both"/>
              <w:rPr>
                <w:lang w:val="uk-UA"/>
              </w:rPr>
            </w:pPr>
            <w:r w:rsidRPr="00CD48F1">
              <w:rPr>
                <w:lang w:val="uk-UA"/>
              </w:rPr>
              <w:t xml:space="preserve">1 </w:t>
            </w:r>
            <w:r w:rsidRPr="00BF32CE">
              <w:rPr>
                <w:lang w:val="uk-UA"/>
              </w:rPr>
              <w:t>–</w:t>
            </w:r>
            <w:r w:rsidRPr="00CD48F1">
              <w:rPr>
                <w:lang w:val="uk-UA"/>
              </w:rPr>
              <w:t xml:space="preserve"> Юридична особа.</w:t>
            </w:r>
          </w:p>
        </w:tc>
      </w:tr>
      <w:tr w:rsidR="009B33C5" w:rsidRPr="00114DDF" w:rsidTr="00BC77A0">
        <w:tblPrEx>
          <w:tblLook w:val="04A0" w:firstRow="1" w:lastRow="0" w:firstColumn="1" w:lastColumn="0" w:noHBand="0" w:noVBand="1"/>
        </w:tblPrEx>
        <w:tc>
          <w:tcPr>
            <w:tcW w:w="851" w:type="dxa"/>
          </w:tcPr>
          <w:p w:rsidR="009B33C5" w:rsidRPr="00CD48F1" w:rsidRDefault="009B33C5" w:rsidP="009B33C5">
            <w:pPr>
              <w:pStyle w:val="a5"/>
              <w:rPr>
                <w:lang w:val="uk-UA"/>
              </w:rPr>
            </w:pPr>
            <w:r w:rsidRPr="00CD48F1">
              <w:rPr>
                <w:lang w:val="uk-UA"/>
              </w:rPr>
              <w:t>9</w:t>
            </w:r>
          </w:p>
        </w:tc>
        <w:tc>
          <w:tcPr>
            <w:tcW w:w="2722" w:type="dxa"/>
          </w:tcPr>
          <w:p w:rsidR="009B33C5" w:rsidRPr="00CD48F1" w:rsidRDefault="009B33C5" w:rsidP="009B33C5">
            <w:pPr>
              <w:widowControl w:val="0"/>
              <w:rPr>
                <w:lang w:val="uk-UA"/>
              </w:rPr>
            </w:pPr>
            <w:r w:rsidRPr="00CD48F1">
              <w:rPr>
                <w:lang w:val="uk-UA"/>
              </w:rPr>
              <w:t>Дата фактичного погашення кредиту/припинення зобов</w:t>
            </w:r>
            <w:r w:rsidRPr="00BF32CE">
              <w:rPr>
                <w:lang w:val="uk-UA"/>
              </w:rPr>
              <w:t>’</w:t>
            </w:r>
            <w:r w:rsidRPr="00CD48F1">
              <w:rPr>
                <w:lang w:val="uk-UA"/>
              </w:rPr>
              <w:t xml:space="preserve">язань по кредиту </w:t>
            </w:r>
          </w:p>
        </w:tc>
        <w:tc>
          <w:tcPr>
            <w:tcW w:w="1672" w:type="dxa"/>
          </w:tcPr>
          <w:p w:rsidR="009B33C5" w:rsidRPr="00CD48F1" w:rsidRDefault="009B33C5" w:rsidP="009B33C5">
            <w:pPr>
              <w:widowControl w:val="0"/>
              <w:jc w:val="both"/>
              <w:rPr>
                <w:lang w:val="uk-UA"/>
              </w:rPr>
            </w:pPr>
            <w:r w:rsidRPr="00CD48F1">
              <w:rPr>
                <w:lang w:val="uk-UA"/>
              </w:rPr>
              <w:t>factEndDay</w:t>
            </w:r>
          </w:p>
        </w:tc>
        <w:tc>
          <w:tcPr>
            <w:tcW w:w="1276" w:type="dxa"/>
          </w:tcPr>
          <w:p w:rsidR="009B33C5" w:rsidRPr="00CD48F1" w:rsidRDefault="009B33C5" w:rsidP="009B33C5">
            <w:pPr>
              <w:jc w:val="center"/>
              <w:rPr>
                <w:lang w:val="uk-UA"/>
              </w:rPr>
            </w:pPr>
            <w:r w:rsidRPr="00CD48F1">
              <w:rPr>
                <w:lang w:val="uk-UA"/>
              </w:rPr>
              <w:t>D(10)</w:t>
            </w:r>
          </w:p>
        </w:tc>
        <w:tc>
          <w:tcPr>
            <w:tcW w:w="1276" w:type="dxa"/>
          </w:tcPr>
          <w:p w:rsidR="009B33C5" w:rsidRPr="00CD48F1" w:rsidRDefault="009B33C5" w:rsidP="009B33C5">
            <w:pPr>
              <w:jc w:val="center"/>
              <w:rPr>
                <w:lang w:val="uk-UA"/>
              </w:rPr>
            </w:pPr>
          </w:p>
        </w:tc>
        <w:tc>
          <w:tcPr>
            <w:tcW w:w="2126" w:type="dxa"/>
          </w:tcPr>
          <w:p w:rsidR="009B33C5" w:rsidRPr="00CD48F1" w:rsidRDefault="009B33C5" w:rsidP="006F1448">
            <w:pPr>
              <w:tabs>
                <w:tab w:val="left" w:pos="720"/>
              </w:tabs>
              <w:jc w:val="both"/>
              <w:rPr>
                <w:lang w:val="uk-UA"/>
              </w:rPr>
            </w:pPr>
            <w:r w:rsidRPr="00CD48F1">
              <w:rPr>
                <w:lang w:val="uk-UA"/>
              </w:rPr>
              <w:t>Зазначається дата фактичного погашення кредиту або припинення зобов</w:t>
            </w:r>
            <w:r w:rsidRPr="00BF32CE">
              <w:rPr>
                <w:lang w:val="uk-UA"/>
              </w:rPr>
              <w:t>’</w:t>
            </w:r>
            <w:r w:rsidRPr="00CD48F1">
              <w:rPr>
                <w:lang w:val="uk-UA"/>
              </w:rPr>
              <w:t>язань по кредиту.</w:t>
            </w:r>
            <w:r w:rsidR="006F1448" w:rsidRPr="00CD48F1">
              <w:rPr>
                <w:lang w:val="uk-UA"/>
              </w:rPr>
              <w:t xml:space="preserve"> Якщо значення null </w:t>
            </w:r>
            <w:r w:rsidR="006F1448" w:rsidRPr="00BF32CE">
              <w:rPr>
                <w:lang w:val="uk-UA"/>
              </w:rPr>
              <w:t>–</w:t>
            </w:r>
            <w:r w:rsidR="006F1448" w:rsidRPr="00CD48F1">
              <w:rPr>
                <w:lang w:val="uk-UA"/>
              </w:rPr>
              <w:t>Кредитна операція діюча.</w:t>
            </w:r>
          </w:p>
        </w:tc>
      </w:tr>
      <w:tr w:rsidR="006F1448" w:rsidRPr="00114DDF" w:rsidTr="00BC77A0">
        <w:tblPrEx>
          <w:tblLook w:val="04A0" w:firstRow="1" w:lastRow="0" w:firstColumn="1" w:lastColumn="0" w:noHBand="0" w:noVBand="1"/>
        </w:tblPrEx>
        <w:tc>
          <w:tcPr>
            <w:tcW w:w="851" w:type="dxa"/>
          </w:tcPr>
          <w:p w:rsidR="006F1448" w:rsidRPr="00CD48F1" w:rsidRDefault="006F1448" w:rsidP="006F1448">
            <w:pPr>
              <w:pStyle w:val="a5"/>
              <w:rPr>
                <w:lang w:val="uk-UA"/>
              </w:rPr>
            </w:pPr>
            <w:r w:rsidRPr="00CD48F1">
              <w:rPr>
                <w:lang w:val="uk-UA"/>
              </w:rPr>
              <w:t>10</w:t>
            </w:r>
          </w:p>
        </w:tc>
        <w:tc>
          <w:tcPr>
            <w:tcW w:w="2722" w:type="dxa"/>
          </w:tcPr>
          <w:p w:rsidR="006F1448" w:rsidRPr="00CD48F1" w:rsidRDefault="006F1448" w:rsidP="00D924C8">
            <w:pPr>
              <w:pStyle w:val="a5"/>
              <w:rPr>
                <w:lang w:val="uk-UA"/>
              </w:rPr>
            </w:pPr>
            <w:r w:rsidRPr="00CD48F1">
              <w:rPr>
                <w:lang w:val="uk-UA"/>
              </w:rPr>
              <w:t xml:space="preserve">Ознака </w:t>
            </w:r>
            <w:r w:rsidRPr="00CD48F1">
              <w:rPr>
                <w:lang w:val="uk-UA" w:eastAsia="ru-RU"/>
              </w:rPr>
              <w:t>Кредитної операції</w:t>
            </w:r>
            <w:r w:rsidR="00D924C8" w:rsidRPr="00CD48F1">
              <w:rPr>
                <w:lang w:val="uk-UA" w:eastAsia="ru-RU"/>
              </w:rPr>
              <w:t xml:space="preserve"> (діюча/недіюча)</w:t>
            </w:r>
          </w:p>
        </w:tc>
        <w:tc>
          <w:tcPr>
            <w:tcW w:w="1672" w:type="dxa"/>
          </w:tcPr>
          <w:p w:rsidR="006F1448" w:rsidRPr="00CD48F1" w:rsidRDefault="006F1448" w:rsidP="006F1448">
            <w:pPr>
              <w:widowControl w:val="0"/>
              <w:jc w:val="both"/>
              <w:rPr>
                <w:sz w:val="22"/>
                <w:szCs w:val="22"/>
                <w:lang w:val="uk-UA"/>
              </w:rPr>
            </w:pPr>
            <w:r w:rsidRPr="00CD48F1">
              <w:rPr>
                <w:sz w:val="22"/>
                <w:szCs w:val="22"/>
                <w:lang w:val="uk-UA"/>
              </w:rPr>
              <w:t>isActive</w:t>
            </w:r>
          </w:p>
        </w:tc>
        <w:tc>
          <w:tcPr>
            <w:tcW w:w="1276" w:type="dxa"/>
          </w:tcPr>
          <w:p w:rsidR="006F1448" w:rsidRPr="00CD48F1" w:rsidRDefault="006F1448" w:rsidP="006F1448">
            <w:pPr>
              <w:widowControl w:val="0"/>
              <w:ind w:left="-108" w:right="-90"/>
              <w:jc w:val="center"/>
              <w:rPr>
                <w:lang w:val="uk-UA"/>
              </w:rPr>
            </w:pPr>
            <w:r w:rsidRPr="00CD48F1">
              <w:rPr>
                <w:lang w:val="uk-UA"/>
              </w:rPr>
              <w:t>N(1)</w:t>
            </w:r>
          </w:p>
        </w:tc>
        <w:tc>
          <w:tcPr>
            <w:tcW w:w="1276" w:type="dxa"/>
          </w:tcPr>
          <w:p w:rsidR="006F1448" w:rsidRPr="00CD48F1" w:rsidRDefault="006F1448" w:rsidP="006F1448">
            <w:pPr>
              <w:widowControl w:val="0"/>
              <w:ind w:left="-108" w:right="-90"/>
              <w:jc w:val="center"/>
              <w:rPr>
                <w:lang w:val="uk-UA"/>
              </w:rPr>
            </w:pPr>
            <w:r w:rsidRPr="00CD48F1">
              <w:rPr>
                <w:lang w:val="uk-UA"/>
              </w:rPr>
              <w:t>+</w:t>
            </w:r>
          </w:p>
        </w:tc>
        <w:tc>
          <w:tcPr>
            <w:tcW w:w="2126" w:type="dxa"/>
          </w:tcPr>
          <w:p w:rsidR="006F1448" w:rsidRPr="00CD48F1" w:rsidRDefault="006F1448" w:rsidP="006F1448">
            <w:pPr>
              <w:tabs>
                <w:tab w:val="left" w:pos="720"/>
              </w:tabs>
              <w:jc w:val="both"/>
              <w:rPr>
                <w:lang w:val="uk-UA"/>
              </w:rPr>
            </w:pPr>
            <w:r w:rsidRPr="00CD48F1">
              <w:rPr>
                <w:lang w:val="uk-UA"/>
              </w:rPr>
              <w:t>Набуває значень:</w:t>
            </w:r>
          </w:p>
          <w:p w:rsidR="006F1448" w:rsidRPr="00CD48F1" w:rsidRDefault="006F1448" w:rsidP="006F1448">
            <w:pPr>
              <w:tabs>
                <w:tab w:val="left" w:pos="720"/>
              </w:tabs>
              <w:jc w:val="both"/>
              <w:rPr>
                <w:lang w:val="uk-UA"/>
              </w:rPr>
            </w:pPr>
            <w:r w:rsidRPr="00CD48F1">
              <w:rPr>
                <w:lang w:val="uk-UA"/>
              </w:rPr>
              <w:t>0 - Кредитна операція не</w:t>
            </w:r>
            <w:r w:rsidR="00683457" w:rsidRPr="00CD48F1">
              <w:rPr>
                <w:lang w:val="uk-UA"/>
              </w:rPr>
              <w:t xml:space="preserve"> є діючою</w:t>
            </w:r>
            <w:r w:rsidRPr="00CD48F1">
              <w:rPr>
                <w:lang w:val="uk-UA"/>
              </w:rPr>
              <w:t>;</w:t>
            </w:r>
          </w:p>
          <w:p w:rsidR="006F1448" w:rsidRPr="00CD48F1" w:rsidRDefault="006F1448" w:rsidP="00683457">
            <w:pPr>
              <w:tabs>
                <w:tab w:val="left" w:pos="720"/>
              </w:tabs>
              <w:rPr>
                <w:lang w:val="uk-UA"/>
              </w:rPr>
            </w:pPr>
            <w:r w:rsidRPr="00CD48F1">
              <w:rPr>
                <w:lang w:val="uk-UA"/>
              </w:rPr>
              <w:t xml:space="preserve">1 </w:t>
            </w:r>
            <w:r w:rsidRPr="00BF32CE">
              <w:rPr>
                <w:lang w:val="uk-UA"/>
              </w:rPr>
              <w:t>–</w:t>
            </w:r>
            <w:r w:rsidRPr="00CD48F1">
              <w:rPr>
                <w:lang w:val="uk-UA"/>
              </w:rPr>
              <w:t xml:space="preserve"> Кредитної операція </w:t>
            </w:r>
            <w:r w:rsidR="00683457" w:rsidRPr="00CD48F1">
              <w:rPr>
                <w:lang w:val="uk-UA"/>
              </w:rPr>
              <w:t xml:space="preserve">є </w:t>
            </w:r>
            <w:r w:rsidRPr="00CD48F1">
              <w:rPr>
                <w:lang w:val="uk-UA"/>
              </w:rPr>
              <w:t>діюч</w:t>
            </w:r>
            <w:r w:rsidR="00683457" w:rsidRPr="00CD48F1">
              <w:rPr>
                <w:lang w:val="uk-UA"/>
              </w:rPr>
              <w:t>ою</w:t>
            </w:r>
            <w:r w:rsidRPr="00CD48F1">
              <w:rPr>
                <w:lang w:val="uk-UA"/>
              </w:rPr>
              <w:t>.</w:t>
            </w:r>
          </w:p>
        </w:tc>
      </w:tr>
    </w:tbl>
    <w:p w:rsidR="00B3063F" w:rsidRPr="00114DDF" w:rsidRDefault="00B3063F" w:rsidP="00B3063F">
      <w:pPr>
        <w:pStyle w:val="af1"/>
        <w:ind w:left="540"/>
        <w:jc w:val="both"/>
        <w:rPr>
          <w:rFonts w:ascii="Times New Roman" w:eastAsia="MS Mincho" w:hAnsi="Times New Roman" w:cs="Times New Roman"/>
          <w:sz w:val="28"/>
          <w:szCs w:val="28"/>
        </w:rPr>
      </w:pPr>
    </w:p>
    <w:p w:rsidR="00B3063F" w:rsidRPr="00114DDF" w:rsidRDefault="00B3063F" w:rsidP="00B3063F">
      <w:pPr>
        <w:pStyle w:val="2"/>
        <w:keepNext w:val="0"/>
        <w:keepLines w:val="0"/>
        <w:numPr>
          <w:ilvl w:val="0"/>
          <w:numId w:val="0"/>
        </w:numPr>
        <w:ind w:firstLine="567"/>
        <w:rPr>
          <w:rFonts w:ascii="Times New Roman" w:eastAsia="MS Mincho" w:hAnsi="Times New Roman" w:cs="Times New Roman"/>
          <w:kern w:val="0"/>
          <w:sz w:val="28"/>
          <w:szCs w:val="28"/>
        </w:rPr>
      </w:pPr>
      <w:r w:rsidRPr="00114DDF">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114DDF">
        <w:rPr>
          <w:rFonts w:ascii="Times New Roman" w:hAnsi="Times New Roman" w:cs="Times New Roman"/>
          <w:sz w:val="28"/>
          <w:szCs w:val="28"/>
        </w:rPr>
        <w:t>“payload”</w:t>
      </w:r>
      <w:r w:rsidRPr="00114DDF">
        <w:rPr>
          <w:rFonts w:ascii="Times New Roman" w:eastAsia="MS Mincho" w:hAnsi="Times New Roman" w:cs="Times New Roman"/>
          <w:kern w:val="0"/>
          <w:sz w:val="28"/>
          <w:szCs w:val="28"/>
        </w:rPr>
        <w:t xml:space="preserve"> у відповідь на запит типу GET.</w:t>
      </w:r>
    </w:p>
    <w:p w:rsidR="00B3063F" w:rsidRPr="00114DDF" w:rsidRDefault="00B3063F" w:rsidP="00B3063F">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B3063F" w:rsidRPr="00114DDF" w:rsidTr="00B3063F">
        <w:trPr>
          <w:trHeight w:val="691"/>
        </w:trPr>
        <w:tc>
          <w:tcPr>
            <w:tcW w:w="9095" w:type="dxa"/>
            <w:vAlign w:val="center"/>
          </w:tcPr>
          <w:p w:rsidR="00AE1AF8" w:rsidRPr="00114DDF"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w:t>
            </w:r>
          </w:p>
          <w:p w:rsidR="00AE1AF8" w:rsidRPr="00114DDF"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"recordId": 10051,</w:t>
            </w:r>
          </w:p>
          <w:p w:rsidR="00AE1AF8" w:rsidRPr="00114DDF"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"dateIns": "2017-11-03T12:05:05",</w:t>
            </w:r>
          </w:p>
          <w:p w:rsidR="00AE1AF8" w:rsidRPr="00114DDF"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"dateEdit": "2017-11-08T14:27:16",</w:t>
            </w:r>
          </w:p>
          <w:p w:rsidR="00AE1AF8" w:rsidRPr="00114DDF"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"numberDog": "2-14-08",</w:t>
            </w:r>
          </w:p>
          <w:p w:rsidR="00AE1AF8" w:rsidRPr="00114DDF"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"dogDay": "2008-06-26",</w:t>
            </w:r>
          </w:p>
          <w:p w:rsidR="00AE1AF8" w:rsidRPr="00114DDF"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"codMan": 20031,</w:t>
            </w:r>
          </w:p>
          <w:p w:rsidR="00AE1AF8" w:rsidRPr="00114DDF"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"krDate": null</w:t>
            </w:r>
            <w:r w:rsidR="00B72E55" w:rsidRPr="00114DDF">
              <w:t>,</w:t>
            </w:r>
          </w:p>
          <w:p w:rsidR="00B72E55" w:rsidRPr="00CD48F1" w:rsidRDefault="00B72E55" w:rsidP="00B72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 xml:space="preserve">  </w:t>
            </w:r>
            <w:r w:rsidRPr="00CD48F1">
              <w:t>"</w:t>
            </w:r>
            <w:r w:rsidRPr="00CD48F1">
              <w:rPr>
                <w:sz w:val="22"/>
                <w:szCs w:val="22"/>
              </w:rPr>
              <w:t>isLegalPerson</w:t>
            </w:r>
            <w:r w:rsidRPr="00CD48F1">
              <w:t>": 1,</w:t>
            </w:r>
          </w:p>
          <w:p w:rsidR="00B72E55" w:rsidRPr="00CD48F1" w:rsidRDefault="00B72E55" w:rsidP="00B72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F32CE">
              <w:t> </w:t>
            </w:r>
            <w:r w:rsidRPr="00CD48F1">
              <w:t xml:space="preserve"> "factEndDay": "2020-05-30",</w:t>
            </w:r>
          </w:p>
          <w:p w:rsidR="00B72E55" w:rsidRPr="00BF32CE" w:rsidRDefault="00B72E55" w:rsidP="00B72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F32CE">
              <w:t> </w:t>
            </w:r>
            <w:r w:rsidRPr="00CD48F1">
              <w:t xml:space="preserve"> "</w:t>
            </w:r>
            <w:r w:rsidRPr="00CD48F1">
              <w:rPr>
                <w:sz w:val="22"/>
                <w:szCs w:val="22"/>
              </w:rPr>
              <w:t>isActive</w:t>
            </w:r>
            <w:r w:rsidRPr="00CD48F1">
              <w:t>": 1</w:t>
            </w:r>
          </w:p>
          <w:p w:rsidR="00B3063F" w:rsidRPr="00BF32CE"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sz w:val="20"/>
                <w:szCs w:val="20"/>
              </w:rPr>
            </w:pPr>
            <w:r w:rsidRPr="00BF32CE">
              <w:t>}</w:t>
            </w:r>
          </w:p>
        </w:tc>
      </w:tr>
    </w:tbl>
    <w:p w:rsidR="00B3063F" w:rsidRPr="00114DDF" w:rsidRDefault="00B3063F" w:rsidP="000B55F3">
      <w:pPr>
        <w:pStyle w:val="af1"/>
        <w:ind w:left="540"/>
        <w:jc w:val="both"/>
        <w:rPr>
          <w:rFonts w:ascii="Times New Roman" w:eastAsia="MS Mincho" w:hAnsi="Times New Roman" w:cs="Times New Roman"/>
          <w:sz w:val="28"/>
          <w:szCs w:val="28"/>
        </w:rPr>
      </w:pPr>
    </w:p>
    <w:p w:rsidR="00F2205E" w:rsidRPr="00114DDF" w:rsidRDefault="00F2205E" w:rsidP="0084229C">
      <w:pPr>
        <w:pStyle w:val="-"/>
      </w:pPr>
      <w:r w:rsidRPr="00114DDF">
        <w:t>Надання інформації банкам з Реєстру</w:t>
      </w:r>
      <w:r w:rsidR="00C6033B" w:rsidRPr="00114DDF">
        <w:t xml:space="preserve"> щодо Боржників, які наявні у кредитному реєстрі.</w:t>
      </w:r>
    </w:p>
    <w:p w:rsidR="00081DB7" w:rsidRPr="00114DDF" w:rsidRDefault="00F2205E" w:rsidP="00081DB7">
      <w:pPr>
        <w:pStyle w:val="2"/>
        <w:keepNext w:val="0"/>
        <w:keepLines w:val="0"/>
        <w:numPr>
          <w:ilvl w:val="0"/>
          <w:numId w:val="0"/>
        </w:numPr>
        <w:ind w:firstLine="567"/>
        <w:rPr>
          <w:rFonts w:ascii="Times New Roman" w:eastAsia="MS Mincho" w:hAnsi="Times New Roman" w:cs="Times New Roman"/>
          <w:kern w:val="0"/>
          <w:sz w:val="28"/>
          <w:szCs w:val="28"/>
        </w:rPr>
      </w:pPr>
      <w:r w:rsidRPr="00114DDF">
        <w:rPr>
          <w:rFonts w:ascii="Times New Roman" w:eastAsia="MS Mincho" w:hAnsi="Times New Roman" w:cs="Times New Roman"/>
          <w:kern w:val="0"/>
          <w:sz w:val="28"/>
          <w:szCs w:val="28"/>
        </w:rPr>
        <w:t>На стороні НБУ для прийому запитів на пошук та надання інформації Банкам налаштовано два веб-сервіса: 1) веб-сервіс «Пошук Боржника» (фізична особа), 2) веб-сервіс «Пошук Боржника» (юридична особа).</w:t>
      </w:r>
      <w:r w:rsidR="00081DB7" w:rsidRPr="00114DDF">
        <w:rPr>
          <w:rFonts w:ascii="Times New Roman" w:eastAsia="MS Mincho" w:hAnsi="Times New Roman" w:cs="Times New Roman"/>
          <w:kern w:val="0"/>
          <w:sz w:val="28"/>
          <w:szCs w:val="28"/>
        </w:rPr>
        <w:t xml:space="preserve"> Відповідні адреси сервісів:</w:t>
      </w:r>
    </w:p>
    <w:p w:rsidR="00081DB7" w:rsidRPr="00BF32CE" w:rsidRDefault="001F08E5" w:rsidP="00081DB7">
      <w:pPr>
        <w:pStyle w:val="2"/>
        <w:keepNext w:val="0"/>
        <w:keepLines w:val="0"/>
        <w:numPr>
          <w:ilvl w:val="0"/>
          <w:numId w:val="0"/>
        </w:numPr>
        <w:ind w:firstLine="567"/>
        <w:rPr>
          <w:rFonts w:ascii="Times New Roman" w:eastAsia="MS Mincho" w:hAnsi="Times New Roman" w:cs="Times New Roman"/>
          <w:b/>
          <w:kern w:val="0"/>
          <w:sz w:val="28"/>
          <w:szCs w:val="28"/>
        </w:rPr>
      </w:pPr>
      <w:r w:rsidRPr="00CD48F1">
        <w:rPr>
          <w:rFonts w:ascii="Times New Roman" w:eastAsia="MS Mincho" w:hAnsi="Times New Roman"/>
          <w:b/>
          <w:kern w:val="0"/>
          <w:sz w:val="28"/>
          <w:szCs w:val="28"/>
        </w:rPr>
        <w:t>cr_server</w:t>
      </w:r>
      <w:r w:rsidRPr="00BF32CE">
        <w:rPr>
          <w:rFonts w:ascii="Times New Roman" w:eastAsia="MS Mincho" w:hAnsi="Times New Roman"/>
          <w:b/>
          <w:kern w:val="0"/>
          <w:sz w:val="28"/>
          <w:szCs w:val="28"/>
        </w:rPr>
        <w:t>/cr_seek/api/v1/customer_pp</w:t>
      </w:r>
    </w:p>
    <w:p w:rsidR="009234AF" w:rsidRDefault="001F08E5" w:rsidP="00081DB7">
      <w:pPr>
        <w:pStyle w:val="2"/>
        <w:keepNext w:val="0"/>
        <w:keepLines w:val="0"/>
        <w:numPr>
          <w:ilvl w:val="0"/>
          <w:numId w:val="0"/>
        </w:numPr>
        <w:ind w:firstLine="567"/>
        <w:rPr>
          <w:rFonts w:ascii="Times New Roman" w:eastAsia="MS Mincho" w:hAnsi="Times New Roman" w:cs="Times New Roman"/>
          <w:kern w:val="0"/>
          <w:sz w:val="28"/>
          <w:szCs w:val="28"/>
        </w:rPr>
      </w:pPr>
      <w:r w:rsidRPr="00CD48F1">
        <w:rPr>
          <w:rFonts w:ascii="Times New Roman" w:eastAsia="MS Mincho" w:hAnsi="Times New Roman"/>
          <w:b/>
          <w:kern w:val="0"/>
          <w:sz w:val="28"/>
          <w:szCs w:val="28"/>
        </w:rPr>
        <w:t>cr_server</w:t>
      </w:r>
      <w:r w:rsidRPr="00BF32CE">
        <w:rPr>
          <w:rFonts w:ascii="Times New Roman" w:eastAsia="MS Mincho" w:hAnsi="Times New Roman"/>
          <w:b/>
          <w:kern w:val="0"/>
          <w:sz w:val="28"/>
          <w:szCs w:val="28"/>
        </w:rPr>
        <w:t>/cr_seek/api/v1/customer_lp</w:t>
      </w:r>
      <w:r w:rsidR="00F367DC" w:rsidRPr="00BF32CE">
        <w:rPr>
          <w:rFonts w:ascii="Times New Roman" w:eastAsia="MS Mincho" w:hAnsi="Times New Roman" w:cs="Times New Roman"/>
          <w:kern w:val="0"/>
          <w:sz w:val="28"/>
          <w:szCs w:val="28"/>
        </w:rPr>
        <w:t>.</w:t>
      </w:r>
    </w:p>
    <w:p w:rsidR="005E6D65" w:rsidRPr="00BF32CE" w:rsidRDefault="005E6D65" w:rsidP="00081DB7">
      <w:pPr>
        <w:pStyle w:val="2"/>
        <w:keepNext w:val="0"/>
        <w:keepLines w:val="0"/>
        <w:numPr>
          <w:ilvl w:val="0"/>
          <w:numId w:val="0"/>
        </w:numPr>
        <w:ind w:firstLine="567"/>
        <w:rPr>
          <w:rFonts w:ascii="Times New Roman" w:eastAsia="MS Mincho" w:hAnsi="Times New Roman" w:cs="Times New Roman"/>
          <w:kern w:val="0"/>
          <w:sz w:val="28"/>
          <w:szCs w:val="28"/>
        </w:rPr>
      </w:pPr>
    </w:p>
    <w:p w:rsidR="001501CF" w:rsidRPr="00EA4E67" w:rsidRDefault="001501CF" w:rsidP="00F2205E">
      <w:pPr>
        <w:pStyle w:val="af1"/>
        <w:numPr>
          <w:ilvl w:val="1"/>
          <w:numId w:val="2"/>
        </w:numPr>
        <w:ind w:left="0" w:firstLine="540"/>
        <w:jc w:val="both"/>
        <w:rPr>
          <w:rFonts w:ascii="Times New Roman" w:eastAsia="MS Mincho" w:hAnsi="Times New Roman" w:cs="Times New Roman"/>
          <w:sz w:val="28"/>
          <w:szCs w:val="28"/>
        </w:rPr>
      </w:pPr>
      <w:r w:rsidRPr="00BF32CE">
        <w:rPr>
          <w:rFonts w:ascii="Times New Roman" w:eastAsia="MS Mincho" w:hAnsi="Times New Roman" w:cs="Times New Roman"/>
          <w:sz w:val="28"/>
          <w:szCs w:val="28"/>
        </w:rPr>
        <w:t xml:space="preserve">Для </w:t>
      </w:r>
      <w:r w:rsidR="008C7130" w:rsidRPr="00BF32CE">
        <w:rPr>
          <w:rFonts w:ascii="Times New Roman" w:eastAsia="MS Mincho" w:hAnsi="Times New Roman" w:cs="Times New Roman"/>
          <w:sz w:val="28"/>
          <w:szCs w:val="28"/>
        </w:rPr>
        <w:t xml:space="preserve">пошуку інформації про особу </w:t>
      </w:r>
      <w:r w:rsidRPr="007355B1">
        <w:rPr>
          <w:rFonts w:ascii="Times New Roman" w:eastAsia="MS Mincho" w:hAnsi="Times New Roman" w:cs="Times New Roman"/>
          <w:sz w:val="28"/>
          <w:szCs w:val="28"/>
        </w:rPr>
        <w:t>Банк надсилає відповідне повідомлення (P</w:t>
      </w:r>
      <w:r w:rsidR="00881050" w:rsidRPr="00E43706">
        <w:rPr>
          <w:rFonts w:ascii="Times New Roman" w:eastAsia="MS Mincho" w:hAnsi="Times New Roman" w:cs="Times New Roman"/>
          <w:sz w:val="28"/>
          <w:szCs w:val="28"/>
        </w:rPr>
        <w:t>OS</w:t>
      </w:r>
      <w:r w:rsidRPr="00E43706">
        <w:rPr>
          <w:rFonts w:ascii="Times New Roman" w:eastAsia="MS Mincho" w:hAnsi="Times New Roman" w:cs="Times New Roman"/>
          <w:sz w:val="28"/>
          <w:szCs w:val="28"/>
        </w:rPr>
        <w:t>T) на веб-сервіс «</w:t>
      </w:r>
      <w:r w:rsidR="008C7130" w:rsidRPr="00E43706">
        <w:rPr>
          <w:rFonts w:ascii="Times New Roman" w:eastAsia="MS Mincho" w:hAnsi="Times New Roman" w:cs="Times New Roman"/>
          <w:sz w:val="28"/>
          <w:szCs w:val="28"/>
        </w:rPr>
        <w:t>Пошук Боржника»</w:t>
      </w:r>
      <w:r w:rsidRPr="00E43706">
        <w:rPr>
          <w:rFonts w:ascii="Times New Roman" w:eastAsia="MS Mincho" w:hAnsi="Times New Roman" w:cs="Times New Roman"/>
          <w:sz w:val="28"/>
          <w:szCs w:val="28"/>
        </w:rPr>
        <w:t>.</w:t>
      </w:r>
      <w:r w:rsidR="009234AF" w:rsidRPr="00276942">
        <w:rPr>
          <w:rFonts w:ascii="Times New Roman" w:eastAsia="MS Mincho" w:hAnsi="Times New Roman" w:cs="Times New Roman"/>
          <w:sz w:val="28"/>
          <w:szCs w:val="28"/>
        </w:rPr>
        <w:t xml:space="preserve"> Повідомлення має містити запит про одну особу.</w:t>
      </w:r>
      <w:r w:rsidR="004E5F54" w:rsidRPr="00276942">
        <w:rPr>
          <w:rFonts w:ascii="Times New Roman" w:eastAsia="MS Mincho" w:hAnsi="Times New Roman" w:cs="Times New Roman"/>
          <w:sz w:val="28"/>
          <w:szCs w:val="28"/>
        </w:rPr>
        <w:t xml:space="preserve"> Повідомлення надається в форматі JSON (не потребує</w:t>
      </w:r>
      <w:r w:rsidR="00483999" w:rsidRPr="00EA4E67">
        <w:rPr>
          <w:rFonts w:ascii="Times New Roman" w:eastAsia="MS Mincho" w:hAnsi="Times New Roman" w:cs="Times New Roman"/>
          <w:sz w:val="28"/>
          <w:szCs w:val="28"/>
        </w:rPr>
        <w:t xml:space="preserve"> використання</w:t>
      </w:r>
      <w:r w:rsidR="004E5F54" w:rsidRPr="00EA4E67">
        <w:rPr>
          <w:rFonts w:ascii="Times New Roman" w:eastAsia="MS Mincho" w:hAnsi="Times New Roman" w:cs="Times New Roman"/>
          <w:sz w:val="28"/>
          <w:szCs w:val="28"/>
        </w:rPr>
        <w:t xml:space="preserve"> JSON Web Signature)</w:t>
      </w:r>
      <w:r w:rsidR="00483999" w:rsidRPr="00EA4E67">
        <w:rPr>
          <w:rFonts w:ascii="Times New Roman" w:eastAsia="MS Mincho" w:hAnsi="Times New Roman" w:cs="Times New Roman"/>
          <w:sz w:val="28"/>
          <w:szCs w:val="28"/>
        </w:rPr>
        <w:t>.</w:t>
      </w:r>
    </w:p>
    <w:p w:rsidR="00856634" w:rsidRPr="00F01DD9" w:rsidRDefault="00856634" w:rsidP="00856634">
      <w:pPr>
        <w:pStyle w:val="2"/>
        <w:keepNext w:val="0"/>
        <w:keepLines w:val="0"/>
        <w:numPr>
          <w:ilvl w:val="0"/>
          <w:numId w:val="0"/>
        </w:numPr>
        <w:ind w:firstLine="567"/>
        <w:rPr>
          <w:rFonts w:ascii="Times New Roman" w:eastAsia="MS Mincho" w:hAnsi="Times New Roman" w:cs="Times New Roman"/>
          <w:kern w:val="0"/>
          <w:sz w:val="28"/>
          <w:szCs w:val="28"/>
        </w:rPr>
      </w:pPr>
      <w:r w:rsidRPr="00A40781">
        <w:rPr>
          <w:rFonts w:ascii="Times New Roman" w:eastAsia="MS Mincho" w:hAnsi="Times New Roman" w:cs="Times New Roman"/>
          <w:kern w:val="0"/>
          <w:sz w:val="28"/>
          <w:szCs w:val="28"/>
        </w:rPr>
        <w:t xml:space="preserve">Приклад повідомлення (JSON-об’єкт) запиту </w:t>
      </w:r>
      <w:r w:rsidR="00891670" w:rsidRPr="00A40781">
        <w:rPr>
          <w:rFonts w:ascii="Times New Roman" w:eastAsia="MS Mincho" w:hAnsi="Times New Roman" w:cs="Times New Roman"/>
          <w:kern w:val="0"/>
          <w:sz w:val="28"/>
          <w:szCs w:val="28"/>
        </w:rPr>
        <w:t>(</w:t>
      </w:r>
      <w:r w:rsidRPr="005A25E3">
        <w:rPr>
          <w:rFonts w:ascii="Times New Roman" w:eastAsia="MS Mincho" w:hAnsi="Times New Roman" w:cs="Times New Roman"/>
          <w:kern w:val="0"/>
          <w:sz w:val="28"/>
          <w:szCs w:val="28"/>
        </w:rPr>
        <w:t>тип POST</w:t>
      </w:r>
      <w:r w:rsidR="00891670" w:rsidRPr="005A25E3">
        <w:rPr>
          <w:rFonts w:ascii="Times New Roman" w:eastAsia="MS Mincho" w:hAnsi="Times New Roman" w:cs="Times New Roman"/>
          <w:kern w:val="0"/>
          <w:sz w:val="28"/>
          <w:szCs w:val="28"/>
        </w:rPr>
        <w:t>)</w:t>
      </w:r>
      <w:r w:rsidRPr="00280640">
        <w:rPr>
          <w:rFonts w:ascii="Times New Roman" w:eastAsia="MS Mincho" w:hAnsi="Times New Roman" w:cs="Times New Roman"/>
          <w:kern w:val="0"/>
          <w:sz w:val="28"/>
          <w:szCs w:val="28"/>
        </w:rPr>
        <w:t xml:space="preserve"> </w:t>
      </w:r>
      <w:r w:rsidR="003D4EB1" w:rsidRPr="00280640">
        <w:rPr>
          <w:rFonts w:ascii="Times New Roman" w:eastAsia="MS Mincho" w:hAnsi="Times New Roman" w:cs="Times New Roman"/>
          <w:kern w:val="0"/>
          <w:sz w:val="28"/>
          <w:szCs w:val="28"/>
        </w:rPr>
        <w:t>д</w:t>
      </w:r>
      <w:r w:rsidRPr="00AA1E4A">
        <w:rPr>
          <w:rFonts w:ascii="Times New Roman" w:eastAsia="MS Mincho" w:hAnsi="Times New Roman" w:cs="Times New Roman"/>
          <w:sz w:val="28"/>
          <w:szCs w:val="28"/>
        </w:rPr>
        <w:t>ля пошуку інформації про фізичну особу</w:t>
      </w:r>
      <w:r w:rsidRPr="00F01DD9">
        <w:rPr>
          <w:rFonts w:ascii="Times New Roman" w:eastAsia="MS Mincho" w:hAnsi="Times New Roman" w:cs="Times New Roman"/>
          <w:kern w:val="0"/>
          <w:sz w:val="28"/>
          <w:szCs w:val="28"/>
        </w:rPr>
        <w:t>.</w:t>
      </w:r>
    </w:p>
    <w:p w:rsidR="00856634" w:rsidRPr="00F01DD9" w:rsidRDefault="00856634" w:rsidP="00856634">
      <w:pPr>
        <w:pStyle w:val="2"/>
        <w:keepNext w:val="0"/>
        <w:keepLines w:val="0"/>
        <w:numPr>
          <w:ilvl w:val="0"/>
          <w:numId w:val="0"/>
        </w:numPr>
        <w:ind w:firstLine="567"/>
        <w:rPr>
          <w:rFonts w:ascii="Times New Roman" w:eastAsia="MS Mincho" w:hAnsi="Times New Roman" w:cs="Times New Roman"/>
          <w:kern w:val="0"/>
          <w:sz w:val="28"/>
          <w:szCs w:val="28"/>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9095"/>
      </w:tblGrid>
      <w:tr w:rsidR="00856634" w:rsidRPr="00114DDF" w:rsidTr="004F5156">
        <w:trPr>
          <w:trHeight w:val="691"/>
        </w:trPr>
        <w:tc>
          <w:tcPr>
            <w:tcW w:w="9321" w:type="dxa"/>
            <w:vAlign w:val="center"/>
          </w:tcPr>
          <w:p w:rsidR="00856634" w:rsidRPr="003E17A0"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3E17A0">
              <w:rPr>
                <w:sz w:val="22"/>
                <w:szCs w:val="22"/>
              </w:rPr>
              <w:t>{</w:t>
            </w:r>
          </w:p>
          <w:p w:rsidR="00856634" w:rsidRPr="00F7634C"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F7634C">
              <w:rPr>
                <w:sz w:val="22"/>
                <w:szCs w:val="22"/>
              </w:rPr>
              <w:t xml:space="preserve">    "data": {</w:t>
            </w:r>
          </w:p>
          <w:p w:rsidR="00856634" w:rsidRPr="00155155"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55155">
              <w:rPr>
                <w:sz w:val="22"/>
                <w:szCs w:val="22"/>
              </w:rPr>
              <w:tab/>
            </w:r>
            <w:r w:rsidRPr="00155155">
              <w:rPr>
                <w:sz w:val="22"/>
                <w:szCs w:val="22"/>
              </w:rPr>
              <w:tab/>
              <w:t>"fio": {</w:t>
            </w:r>
          </w:p>
          <w:p w:rsidR="00856634" w:rsidRPr="0037259F"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37259F">
              <w:rPr>
                <w:sz w:val="22"/>
                <w:szCs w:val="22"/>
              </w:rPr>
              <w:tab/>
            </w:r>
            <w:r w:rsidRPr="0037259F">
              <w:rPr>
                <w:sz w:val="22"/>
                <w:szCs w:val="22"/>
              </w:rPr>
              <w:tab/>
            </w:r>
            <w:r w:rsidRPr="0037259F">
              <w:rPr>
                <w:sz w:val="22"/>
                <w:szCs w:val="22"/>
              </w:rPr>
              <w:tab/>
            </w:r>
            <w:r w:rsidRPr="0037259F">
              <w:rPr>
                <w:sz w:val="22"/>
                <w:szCs w:val="22"/>
              </w:rPr>
              <w:tab/>
              <w:t>"firstName": "ІВАН",</w:t>
            </w:r>
          </w:p>
          <w:p w:rsidR="00856634" w:rsidRPr="0042703E"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42703E">
              <w:rPr>
                <w:sz w:val="22"/>
                <w:szCs w:val="22"/>
              </w:rPr>
              <w:tab/>
            </w:r>
            <w:r w:rsidRPr="0042703E">
              <w:rPr>
                <w:sz w:val="22"/>
                <w:szCs w:val="22"/>
              </w:rPr>
              <w:tab/>
            </w:r>
            <w:r w:rsidRPr="0042703E">
              <w:rPr>
                <w:sz w:val="22"/>
                <w:szCs w:val="22"/>
              </w:rPr>
              <w:tab/>
            </w:r>
            <w:r w:rsidRPr="0042703E">
              <w:rPr>
                <w:sz w:val="22"/>
                <w:szCs w:val="22"/>
              </w:rPr>
              <w:tab/>
              <w:t>"lastName": "ТКАЧУК"</w:t>
            </w:r>
          </w:p>
          <w:p w:rsidR="00856634" w:rsidRPr="0042703E"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42703E">
              <w:rPr>
                <w:sz w:val="22"/>
                <w:szCs w:val="22"/>
              </w:rPr>
              <w:tab/>
            </w:r>
            <w:r w:rsidRPr="0042703E">
              <w:rPr>
                <w:sz w:val="22"/>
                <w:szCs w:val="22"/>
              </w:rPr>
              <w:tab/>
              <w:t>},</w:t>
            </w:r>
          </w:p>
          <w:p w:rsidR="00856634" w:rsidRPr="006F2A28"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6F2A28">
              <w:rPr>
                <w:sz w:val="22"/>
                <w:szCs w:val="22"/>
              </w:rPr>
              <w:tab/>
            </w:r>
            <w:r w:rsidRPr="006F2A28">
              <w:rPr>
                <w:sz w:val="22"/>
                <w:szCs w:val="22"/>
              </w:rPr>
              <w:tab/>
              <w:t>"birthDay": "1996-02-29",</w:t>
            </w:r>
          </w:p>
          <w:p w:rsidR="00E43FC8" w:rsidRPr="00114DDF" w:rsidRDefault="00856634" w:rsidP="00E43F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ab/>
            </w:r>
            <w:r w:rsidRPr="00114DDF">
              <w:rPr>
                <w:sz w:val="22"/>
                <w:szCs w:val="22"/>
              </w:rPr>
              <w:tab/>
            </w:r>
            <w:r w:rsidR="00E43FC8" w:rsidRPr="00114DDF">
              <w:rPr>
                <w:sz w:val="22"/>
                <w:szCs w:val="22"/>
              </w:rPr>
              <w:t>"inn": "1234567890",</w:t>
            </w:r>
          </w:p>
          <w:p w:rsidR="00B810D8" w:rsidRPr="00114DDF" w:rsidRDefault="00B810D8" w:rsidP="00B81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ab/>
            </w:r>
            <w:r w:rsidRPr="00114DDF">
              <w:rPr>
                <w:sz w:val="22"/>
                <w:szCs w:val="22"/>
              </w:rPr>
              <w:tab/>
              <w:t>"isClient": true,</w:t>
            </w:r>
          </w:p>
          <w:p w:rsidR="00856634" w:rsidRPr="00114DDF"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ab/>
            </w:r>
            <w:r w:rsidR="00B810D8" w:rsidRPr="00114DDF">
              <w:rPr>
                <w:sz w:val="22"/>
                <w:szCs w:val="22"/>
              </w:rPr>
              <w:tab/>
              <w:t>"isPlan": false</w:t>
            </w:r>
          </w:p>
          <w:p w:rsidR="00856634" w:rsidRPr="00114DDF"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ab/>
            </w:r>
            <w:r w:rsidRPr="00114DDF">
              <w:rPr>
                <w:sz w:val="22"/>
                <w:szCs w:val="22"/>
              </w:rPr>
              <w:tab/>
              <w:t>}</w:t>
            </w:r>
          </w:p>
          <w:p w:rsidR="00856634" w:rsidRPr="00114DDF"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w:t>
            </w:r>
          </w:p>
        </w:tc>
      </w:tr>
    </w:tbl>
    <w:p w:rsidR="004F5156" w:rsidRPr="00114DDF" w:rsidRDefault="004F5156" w:rsidP="004F5156">
      <w:pPr>
        <w:pStyle w:val="2"/>
        <w:keepNext w:val="0"/>
        <w:keepLines w:val="0"/>
        <w:numPr>
          <w:ilvl w:val="0"/>
          <w:numId w:val="0"/>
        </w:numPr>
        <w:ind w:firstLine="567"/>
        <w:rPr>
          <w:rFonts w:ascii="Times New Roman" w:eastAsia="MS Mincho" w:hAnsi="Times New Roman" w:cs="Times New Roman"/>
          <w:kern w:val="0"/>
          <w:sz w:val="28"/>
          <w:szCs w:val="28"/>
        </w:rPr>
      </w:pPr>
      <w:r w:rsidRPr="00114DDF">
        <w:rPr>
          <w:rFonts w:ascii="Times New Roman" w:eastAsia="MS Mincho" w:hAnsi="Times New Roman" w:cs="Times New Roman"/>
          <w:kern w:val="0"/>
          <w:sz w:val="28"/>
          <w:szCs w:val="28"/>
        </w:rPr>
        <w:t>Приклад повідомлення (JSON-об’єкт) запиту (тип POST) д</w:t>
      </w:r>
      <w:r w:rsidRPr="00114DDF">
        <w:rPr>
          <w:rFonts w:ascii="Times New Roman" w:eastAsia="MS Mincho" w:hAnsi="Times New Roman" w:cs="Times New Roman"/>
          <w:sz w:val="28"/>
          <w:szCs w:val="28"/>
        </w:rPr>
        <w:t>ля пошуку інформації про юридичну особу</w:t>
      </w:r>
      <w:r w:rsidRPr="00114DDF">
        <w:rPr>
          <w:rFonts w:ascii="Times New Roman" w:eastAsia="MS Mincho" w:hAnsi="Times New Roman" w:cs="Times New Roman"/>
          <w:kern w:val="0"/>
          <w:sz w:val="28"/>
          <w:szCs w:val="28"/>
        </w:rPr>
        <w:t>.</w:t>
      </w:r>
    </w:p>
    <w:p w:rsidR="004F5156" w:rsidRPr="00114DDF" w:rsidRDefault="004F5156" w:rsidP="004F5156">
      <w:pPr>
        <w:pStyle w:val="2"/>
        <w:keepNext w:val="0"/>
        <w:keepLines w:val="0"/>
        <w:numPr>
          <w:ilvl w:val="0"/>
          <w:numId w:val="0"/>
        </w:numPr>
        <w:ind w:firstLine="567"/>
        <w:rPr>
          <w:rFonts w:ascii="Times New Roman" w:eastAsia="MS Mincho" w:hAnsi="Times New Roman" w:cs="Times New Roman"/>
          <w:kern w:val="0"/>
          <w:sz w:val="28"/>
          <w:szCs w:val="28"/>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9095"/>
      </w:tblGrid>
      <w:tr w:rsidR="004F5156" w:rsidRPr="00114DDF" w:rsidTr="00C13BF8">
        <w:trPr>
          <w:trHeight w:val="691"/>
        </w:trPr>
        <w:tc>
          <w:tcPr>
            <w:tcW w:w="14246" w:type="dxa"/>
            <w:vAlign w:val="center"/>
          </w:tcPr>
          <w:p w:rsidR="004F5156" w:rsidRPr="00114DDF"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w:t>
            </w:r>
          </w:p>
          <w:p w:rsidR="004F5156" w:rsidRPr="00114DDF"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 xml:space="preserve">    "data": {</w:t>
            </w:r>
          </w:p>
          <w:p w:rsidR="004F5156" w:rsidRPr="00114DDF"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ab/>
            </w:r>
            <w:r w:rsidRPr="00114DDF">
              <w:rPr>
                <w:sz w:val="22"/>
                <w:szCs w:val="22"/>
              </w:rPr>
              <w:tab/>
              <w:t>"</w:t>
            </w:r>
            <w:r w:rsidRPr="00114DDF">
              <w:t>nameUr</w:t>
            </w:r>
            <w:r w:rsidRPr="00114DDF">
              <w:rPr>
                <w:sz w:val="22"/>
                <w:szCs w:val="22"/>
              </w:rPr>
              <w:t>": "Підприємство АБС123",</w:t>
            </w:r>
          </w:p>
          <w:p w:rsidR="004F5156" w:rsidRPr="00114DDF"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ab/>
            </w:r>
            <w:r w:rsidRPr="00114DDF">
              <w:rPr>
                <w:sz w:val="22"/>
                <w:szCs w:val="22"/>
              </w:rPr>
              <w:tab/>
              <w:t>"codEdrpou": "12345678",</w:t>
            </w:r>
          </w:p>
          <w:p w:rsidR="004F5156" w:rsidRPr="00114DDF"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ab/>
            </w:r>
            <w:r w:rsidRPr="00114DDF">
              <w:rPr>
                <w:sz w:val="22"/>
                <w:szCs w:val="22"/>
              </w:rPr>
              <w:tab/>
              <w:t>"isClient": true,</w:t>
            </w:r>
          </w:p>
          <w:p w:rsidR="004F5156" w:rsidRPr="00114DDF"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lastRenderedPageBreak/>
              <w:tab/>
            </w:r>
            <w:r w:rsidRPr="00114DDF">
              <w:rPr>
                <w:sz w:val="22"/>
                <w:szCs w:val="22"/>
              </w:rPr>
              <w:tab/>
              <w:t>"isPlan": false</w:t>
            </w:r>
          </w:p>
          <w:p w:rsidR="004F5156" w:rsidRPr="00114DDF"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ab/>
              <w:t>}</w:t>
            </w:r>
          </w:p>
          <w:p w:rsidR="004F5156" w:rsidRPr="00114DDF"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114DDF">
              <w:rPr>
                <w:sz w:val="22"/>
                <w:szCs w:val="22"/>
              </w:rPr>
              <w:t>}</w:t>
            </w:r>
          </w:p>
        </w:tc>
      </w:tr>
    </w:tbl>
    <w:p w:rsidR="00856634" w:rsidRPr="00114DDF" w:rsidRDefault="00856634" w:rsidP="003D4EB1">
      <w:pPr>
        <w:pStyle w:val="af1"/>
        <w:ind w:left="540"/>
        <w:jc w:val="both"/>
        <w:rPr>
          <w:rFonts w:ascii="Times New Roman" w:eastAsia="MS Mincho" w:hAnsi="Times New Roman" w:cs="Times New Roman"/>
          <w:sz w:val="28"/>
          <w:szCs w:val="28"/>
        </w:rPr>
      </w:pPr>
    </w:p>
    <w:p w:rsidR="00881050" w:rsidRPr="00114DDF" w:rsidRDefault="00881050" w:rsidP="00881050">
      <w:pPr>
        <w:pStyle w:val="af1"/>
        <w:numPr>
          <w:ilvl w:val="1"/>
          <w:numId w:val="2"/>
        </w:numPr>
        <w:ind w:left="0" w:firstLine="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Перелік реквізитів повідомлення для пошуку інформації про фізичну особу</w:t>
      </w:r>
    </w:p>
    <w:p w:rsidR="00881050" w:rsidRPr="00114DDF" w:rsidRDefault="00881050" w:rsidP="00881050">
      <w:pPr>
        <w:pStyle w:val="af1"/>
        <w:jc w:val="center"/>
        <w:rPr>
          <w:rFonts w:ascii="Times New Roman" w:eastAsia="MS Mincho"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54"/>
        <w:gridCol w:w="2223"/>
        <w:gridCol w:w="2127"/>
        <w:gridCol w:w="992"/>
        <w:gridCol w:w="1417"/>
        <w:gridCol w:w="2410"/>
      </w:tblGrid>
      <w:tr w:rsidR="00CB2F7E" w:rsidRPr="00114DDF" w:rsidTr="00DF0AE6">
        <w:tc>
          <w:tcPr>
            <w:tcW w:w="754" w:type="dxa"/>
            <w:tcBorders>
              <w:top w:val="single" w:sz="4" w:space="0" w:color="auto"/>
            </w:tcBorders>
          </w:tcPr>
          <w:p w:rsidR="00CB2F7E" w:rsidRPr="00114DDF" w:rsidRDefault="00CB2F7E" w:rsidP="00DF0AE6">
            <w:pPr>
              <w:widowControl w:val="0"/>
              <w:jc w:val="center"/>
            </w:pPr>
            <w:r w:rsidRPr="00114DDF">
              <w:t>№</w:t>
            </w:r>
          </w:p>
          <w:p w:rsidR="00CB2F7E" w:rsidRPr="00114DDF" w:rsidRDefault="00CB2F7E" w:rsidP="00DF0AE6">
            <w:pPr>
              <w:widowControl w:val="0"/>
              <w:jc w:val="center"/>
            </w:pPr>
            <w:r w:rsidRPr="00114DDF">
              <w:t>з/п</w:t>
            </w:r>
          </w:p>
        </w:tc>
        <w:tc>
          <w:tcPr>
            <w:tcW w:w="2223" w:type="dxa"/>
            <w:tcBorders>
              <w:top w:val="single" w:sz="4" w:space="0" w:color="auto"/>
            </w:tcBorders>
          </w:tcPr>
          <w:p w:rsidR="00CB2F7E" w:rsidRPr="00114DDF" w:rsidRDefault="00CB2F7E" w:rsidP="00DF0AE6">
            <w:pPr>
              <w:widowControl w:val="0"/>
              <w:jc w:val="center"/>
            </w:pPr>
            <w:r w:rsidRPr="00114DDF">
              <w:t>Зміст реквізиту</w:t>
            </w:r>
          </w:p>
        </w:tc>
        <w:tc>
          <w:tcPr>
            <w:tcW w:w="2127" w:type="dxa"/>
            <w:tcBorders>
              <w:top w:val="single" w:sz="4" w:space="0" w:color="auto"/>
            </w:tcBorders>
          </w:tcPr>
          <w:p w:rsidR="00CB2F7E" w:rsidRPr="00114DDF" w:rsidRDefault="00CB2F7E" w:rsidP="00DF0AE6">
            <w:pPr>
              <w:widowControl w:val="0"/>
              <w:ind w:left="-108" w:right="-90"/>
              <w:jc w:val="center"/>
            </w:pPr>
            <w:r w:rsidRPr="00114DDF">
              <w:t xml:space="preserve">Найменування реквізиту </w:t>
            </w:r>
          </w:p>
        </w:tc>
        <w:tc>
          <w:tcPr>
            <w:tcW w:w="992" w:type="dxa"/>
            <w:tcBorders>
              <w:top w:val="single" w:sz="4" w:space="0" w:color="auto"/>
            </w:tcBorders>
          </w:tcPr>
          <w:p w:rsidR="00CB2F7E" w:rsidRPr="00114DDF" w:rsidRDefault="00CB2F7E" w:rsidP="00DF0AE6">
            <w:pPr>
              <w:widowControl w:val="0"/>
              <w:ind w:left="-108" w:right="-90"/>
              <w:jc w:val="center"/>
            </w:pPr>
            <w:r w:rsidRPr="00114DDF">
              <w:t>Тип (макс.</w:t>
            </w:r>
          </w:p>
          <w:p w:rsidR="00CB2F7E" w:rsidRPr="00114DDF" w:rsidRDefault="00CB2F7E" w:rsidP="00DF0AE6">
            <w:pPr>
              <w:widowControl w:val="0"/>
              <w:ind w:left="-108" w:right="-90"/>
              <w:jc w:val="center"/>
            </w:pPr>
            <w:r w:rsidRPr="00114DDF">
              <w:t>дов-жина)</w:t>
            </w:r>
          </w:p>
        </w:tc>
        <w:tc>
          <w:tcPr>
            <w:tcW w:w="1417" w:type="dxa"/>
            <w:tcBorders>
              <w:top w:val="single" w:sz="4" w:space="0" w:color="auto"/>
            </w:tcBorders>
          </w:tcPr>
          <w:p w:rsidR="00CB2F7E" w:rsidRPr="00114DDF" w:rsidRDefault="00CB2F7E" w:rsidP="00DF0AE6">
            <w:pPr>
              <w:widowControl w:val="0"/>
              <w:ind w:left="-108" w:right="-90"/>
              <w:jc w:val="center"/>
            </w:pPr>
            <w:r w:rsidRPr="00114DDF">
              <w:t>Обов’язковість заповнення</w:t>
            </w:r>
          </w:p>
        </w:tc>
        <w:tc>
          <w:tcPr>
            <w:tcW w:w="2410" w:type="dxa"/>
            <w:tcBorders>
              <w:top w:val="single" w:sz="4" w:space="0" w:color="auto"/>
            </w:tcBorders>
          </w:tcPr>
          <w:p w:rsidR="00CB2F7E" w:rsidRPr="00114DDF" w:rsidRDefault="00CB2F7E" w:rsidP="00DF0AE6">
            <w:pPr>
              <w:widowControl w:val="0"/>
              <w:ind w:left="-108" w:right="-90"/>
              <w:jc w:val="center"/>
            </w:pPr>
            <w:r w:rsidRPr="00114DDF">
              <w:t>Примітки</w:t>
            </w:r>
          </w:p>
        </w:tc>
      </w:tr>
      <w:tr w:rsidR="00CB2F7E" w:rsidRPr="00114DDF" w:rsidTr="00DF0AE6">
        <w:tc>
          <w:tcPr>
            <w:tcW w:w="9923" w:type="dxa"/>
            <w:gridSpan w:val="6"/>
          </w:tcPr>
          <w:p w:rsidR="00CB2F7E" w:rsidRPr="00114DDF" w:rsidRDefault="00CB2F7E" w:rsidP="00DF0AE6">
            <w:pPr>
              <w:widowControl w:val="0"/>
              <w:ind w:left="-108" w:right="-90"/>
              <w:jc w:val="both"/>
            </w:pPr>
            <w:r w:rsidRPr="00114DDF">
              <w:t xml:space="preserve">1 Прізвище, ім’я, по батькові фізичної особи. Структура (елемент) </w:t>
            </w:r>
            <w:r w:rsidRPr="00114DDF">
              <w:rPr>
                <w:b/>
              </w:rPr>
              <w:t>fio</w:t>
            </w:r>
            <w:r w:rsidRPr="00114DDF">
              <w:t>.</w:t>
            </w:r>
          </w:p>
        </w:tc>
      </w:tr>
      <w:tr w:rsidR="00CB2F7E" w:rsidRPr="00114DDF" w:rsidTr="00DF0AE6">
        <w:tc>
          <w:tcPr>
            <w:tcW w:w="754" w:type="dxa"/>
          </w:tcPr>
          <w:p w:rsidR="00CB2F7E" w:rsidRPr="00114DDF" w:rsidRDefault="00CB2F7E" w:rsidP="00DF0AE6">
            <w:pPr>
              <w:widowControl w:val="0"/>
              <w:jc w:val="both"/>
            </w:pPr>
            <w:r w:rsidRPr="00114DDF">
              <w:t>1.1</w:t>
            </w:r>
          </w:p>
        </w:tc>
        <w:tc>
          <w:tcPr>
            <w:tcW w:w="2223" w:type="dxa"/>
          </w:tcPr>
          <w:p w:rsidR="00CB2F7E" w:rsidRPr="00114DDF" w:rsidRDefault="00CB2F7E" w:rsidP="00DF0AE6">
            <w:pPr>
              <w:widowControl w:val="0"/>
            </w:pPr>
            <w:r w:rsidRPr="00114DDF">
              <w:t>Прізвище</w:t>
            </w:r>
          </w:p>
        </w:tc>
        <w:tc>
          <w:tcPr>
            <w:tcW w:w="2127" w:type="dxa"/>
          </w:tcPr>
          <w:p w:rsidR="00CB2F7E" w:rsidRPr="00114DDF" w:rsidRDefault="00CB2F7E" w:rsidP="00DF0AE6">
            <w:pPr>
              <w:widowControl w:val="0"/>
              <w:jc w:val="both"/>
            </w:pPr>
            <w:r w:rsidRPr="00114DDF">
              <w:t>lastName</w:t>
            </w:r>
          </w:p>
        </w:tc>
        <w:tc>
          <w:tcPr>
            <w:tcW w:w="992" w:type="dxa"/>
          </w:tcPr>
          <w:p w:rsidR="00CB2F7E" w:rsidRPr="00114DDF" w:rsidRDefault="00CB2F7E" w:rsidP="00DF0AE6">
            <w:pPr>
              <w:widowControl w:val="0"/>
              <w:ind w:left="-108" w:right="-90"/>
              <w:jc w:val="center"/>
            </w:pPr>
            <w:r w:rsidRPr="00114DDF">
              <w:t>C(100)</w:t>
            </w:r>
          </w:p>
        </w:tc>
        <w:tc>
          <w:tcPr>
            <w:tcW w:w="1417" w:type="dxa"/>
          </w:tcPr>
          <w:p w:rsidR="00CB2F7E" w:rsidRPr="00114DDF" w:rsidRDefault="00081DB7" w:rsidP="00DF0AE6">
            <w:pPr>
              <w:widowControl w:val="0"/>
              <w:ind w:left="-108" w:right="-90"/>
              <w:jc w:val="center"/>
            </w:pPr>
            <w:r w:rsidRPr="00114DDF">
              <w:t>Див. пояснення нижче</w:t>
            </w:r>
          </w:p>
        </w:tc>
        <w:tc>
          <w:tcPr>
            <w:tcW w:w="2410" w:type="dxa"/>
          </w:tcPr>
          <w:p w:rsidR="00CB2F7E" w:rsidRPr="00114DDF" w:rsidRDefault="00CB2F7E" w:rsidP="00DF0AE6">
            <w:pPr>
              <w:tabs>
                <w:tab w:val="left" w:pos="720"/>
              </w:tabs>
              <w:jc w:val="both"/>
            </w:pPr>
          </w:p>
        </w:tc>
      </w:tr>
      <w:tr w:rsidR="00CB2F7E" w:rsidRPr="00114DDF" w:rsidTr="00DF0AE6">
        <w:tc>
          <w:tcPr>
            <w:tcW w:w="754" w:type="dxa"/>
          </w:tcPr>
          <w:p w:rsidR="00CB2F7E" w:rsidRPr="00114DDF" w:rsidRDefault="00CB2F7E" w:rsidP="00DF0AE6">
            <w:pPr>
              <w:widowControl w:val="0"/>
              <w:jc w:val="both"/>
            </w:pPr>
            <w:r w:rsidRPr="00114DDF">
              <w:t>1.2</w:t>
            </w:r>
          </w:p>
        </w:tc>
        <w:tc>
          <w:tcPr>
            <w:tcW w:w="2223" w:type="dxa"/>
          </w:tcPr>
          <w:p w:rsidR="00CB2F7E" w:rsidRPr="00114DDF" w:rsidRDefault="00CB2F7E" w:rsidP="00DF0AE6">
            <w:pPr>
              <w:widowControl w:val="0"/>
            </w:pPr>
            <w:r w:rsidRPr="00114DDF">
              <w:t>Ім’я</w:t>
            </w:r>
          </w:p>
        </w:tc>
        <w:tc>
          <w:tcPr>
            <w:tcW w:w="2127" w:type="dxa"/>
          </w:tcPr>
          <w:p w:rsidR="00CB2F7E" w:rsidRPr="00114DDF" w:rsidRDefault="00CB2F7E" w:rsidP="00DF0AE6">
            <w:pPr>
              <w:widowControl w:val="0"/>
              <w:jc w:val="both"/>
            </w:pPr>
            <w:r w:rsidRPr="00114DDF">
              <w:t>firstName</w:t>
            </w:r>
          </w:p>
        </w:tc>
        <w:tc>
          <w:tcPr>
            <w:tcW w:w="992" w:type="dxa"/>
          </w:tcPr>
          <w:p w:rsidR="00CB2F7E" w:rsidRPr="00114DDF" w:rsidRDefault="00CB2F7E" w:rsidP="00DF0AE6">
            <w:pPr>
              <w:widowControl w:val="0"/>
              <w:ind w:left="-108" w:right="-90"/>
              <w:jc w:val="center"/>
            </w:pPr>
            <w:r w:rsidRPr="00114DDF">
              <w:t>C(100)</w:t>
            </w:r>
          </w:p>
        </w:tc>
        <w:tc>
          <w:tcPr>
            <w:tcW w:w="1417" w:type="dxa"/>
          </w:tcPr>
          <w:p w:rsidR="00CB2F7E" w:rsidRPr="00114DDF" w:rsidRDefault="00CB2F7E" w:rsidP="00DF0AE6">
            <w:pPr>
              <w:widowControl w:val="0"/>
              <w:ind w:left="-108" w:right="-90"/>
              <w:jc w:val="center"/>
            </w:pPr>
          </w:p>
        </w:tc>
        <w:tc>
          <w:tcPr>
            <w:tcW w:w="2410" w:type="dxa"/>
          </w:tcPr>
          <w:p w:rsidR="00CB2F7E" w:rsidRPr="00114DDF" w:rsidRDefault="00CB2F7E" w:rsidP="00DF0AE6">
            <w:pPr>
              <w:tabs>
                <w:tab w:val="left" w:pos="720"/>
              </w:tabs>
              <w:jc w:val="both"/>
            </w:pPr>
          </w:p>
        </w:tc>
      </w:tr>
      <w:tr w:rsidR="00CB2F7E" w:rsidRPr="00114DDF" w:rsidTr="00DF0AE6">
        <w:tc>
          <w:tcPr>
            <w:tcW w:w="754" w:type="dxa"/>
          </w:tcPr>
          <w:p w:rsidR="00CB2F7E" w:rsidRPr="00114DDF" w:rsidRDefault="00CB2F7E" w:rsidP="00DF0AE6">
            <w:pPr>
              <w:rPr>
                <w:sz w:val="20"/>
                <w:szCs w:val="20"/>
              </w:rPr>
            </w:pPr>
            <w:r w:rsidRPr="00114DDF">
              <w:t>1.3</w:t>
            </w:r>
          </w:p>
        </w:tc>
        <w:tc>
          <w:tcPr>
            <w:tcW w:w="2223" w:type="dxa"/>
          </w:tcPr>
          <w:p w:rsidR="00CB2F7E" w:rsidRPr="00114DDF" w:rsidRDefault="00CB2F7E" w:rsidP="00DF0AE6">
            <w:pPr>
              <w:widowControl w:val="0"/>
              <w:rPr>
                <w:sz w:val="20"/>
                <w:szCs w:val="20"/>
              </w:rPr>
            </w:pPr>
            <w:r w:rsidRPr="00114DDF">
              <w:t>По батькові</w:t>
            </w:r>
          </w:p>
        </w:tc>
        <w:tc>
          <w:tcPr>
            <w:tcW w:w="2127" w:type="dxa"/>
          </w:tcPr>
          <w:p w:rsidR="00CB2F7E" w:rsidRPr="00114DDF" w:rsidRDefault="00CB2F7E" w:rsidP="00DF0AE6">
            <w:pPr>
              <w:widowControl w:val="0"/>
              <w:jc w:val="both"/>
            </w:pPr>
            <w:r w:rsidRPr="00114DDF">
              <w:t>middleName</w:t>
            </w:r>
          </w:p>
        </w:tc>
        <w:tc>
          <w:tcPr>
            <w:tcW w:w="992" w:type="dxa"/>
          </w:tcPr>
          <w:p w:rsidR="00CB2F7E" w:rsidRPr="00114DDF" w:rsidRDefault="00CB2F7E" w:rsidP="00DF0AE6">
            <w:pPr>
              <w:widowControl w:val="0"/>
              <w:ind w:left="-108" w:right="-90"/>
              <w:jc w:val="center"/>
            </w:pPr>
            <w:r w:rsidRPr="00114DDF">
              <w:t>C(100)</w:t>
            </w:r>
          </w:p>
        </w:tc>
        <w:tc>
          <w:tcPr>
            <w:tcW w:w="1417" w:type="dxa"/>
          </w:tcPr>
          <w:p w:rsidR="00CB2F7E" w:rsidRPr="00114DDF" w:rsidRDefault="00CB2F7E" w:rsidP="00DF0AE6">
            <w:pPr>
              <w:jc w:val="center"/>
              <w:rPr>
                <w:sz w:val="20"/>
                <w:szCs w:val="20"/>
              </w:rPr>
            </w:pPr>
          </w:p>
        </w:tc>
        <w:tc>
          <w:tcPr>
            <w:tcW w:w="2410" w:type="dxa"/>
          </w:tcPr>
          <w:p w:rsidR="00CB2F7E" w:rsidRPr="00114DDF" w:rsidRDefault="00CB2F7E" w:rsidP="00DF0AE6">
            <w:pPr>
              <w:tabs>
                <w:tab w:val="left" w:pos="720"/>
              </w:tabs>
              <w:jc w:val="both"/>
            </w:pPr>
          </w:p>
        </w:tc>
      </w:tr>
      <w:tr w:rsidR="00CB2F7E" w:rsidRPr="00114DDF" w:rsidTr="00DF0AE6">
        <w:tc>
          <w:tcPr>
            <w:tcW w:w="754" w:type="dxa"/>
          </w:tcPr>
          <w:p w:rsidR="00CB2F7E" w:rsidRPr="00114DDF" w:rsidRDefault="00CB2F7E" w:rsidP="00CB2F7E">
            <w:pPr>
              <w:widowControl w:val="0"/>
              <w:jc w:val="both"/>
            </w:pPr>
            <w:r w:rsidRPr="00114DDF">
              <w:t>2</w:t>
            </w:r>
          </w:p>
        </w:tc>
        <w:tc>
          <w:tcPr>
            <w:tcW w:w="2223" w:type="dxa"/>
          </w:tcPr>
          <w:p w:rsidR="00CB2F7E" w:rsidRPr="00114DDF" w:rsidRDefault="00CB2F7E" w:rsidP="00CB2F7E">
            <w:pPr>
              <w:widowControl w:val="0"/>
            </w:pPr>
            <w:r w:rsidRPr="00114DDF">
              <w:t>Дата народження</w:t>
            </w:r>
          </w:p>
        </w:tc>
        <w:tc>
          <w:tcPr>
            <w:tcW w:w="2127" w:type="dxa"/>
          </w:tcPr>
          <w:p w:rsidR="00CB2F7E" w:rsidRPr="00114DDF" w:rsidRDefault="00CB2F7E" w:rsidP="00CB2F7E">
            <w:pPr>
              <w:widowControl w:val="0"/>
              <w:jc w:val="both"/>
            </w:pPr>
            <w:r w:rsidRPr="00114DDF">
              <w:t>birthDay</w:t>
            </w:r>
          </w:p>
        </w:tc>
        <w:tc>
          <w:tcPr>
            <w:tcW w:w="992" w:type="dxa"/>
          </w:tcPr>
          <w:p w:rsidR="00CB2F7E" w:rsidRPr="00114DDF" w:rsidRDefault="00CB2F7E" w:rsidP="00CB2F7E">
            <w:pPr>
              <w:jc w:val="center"/>
            </w:pPr>
            <w:r w:rsidRPr="00114DDF">
              <w:t>D(10)</w:t>
            </w:r>
          </w:p>
        </w:tc>
        <w:tc>
          <w:tcPr>
            <w:tcW w:w="1417" w:type="dxa"/>
          </w:tcPr>
          <w:p w:rsidR="00CB2F7E" w:rsidRPr="00114DDF" w:rsidRDefault="00081DB7" w:rsidP="00CB2F7E">
            <w:pPr>
              <w:jc w:val="center"/>
            </w:pPr>
            <w:r w:rsidRPr="00114DDF">
              <w:t>Див. пояснення нижче</w:t>
            </w:r>
          </w:p>
        </w:tc>
        <w:tc>
          <w:tcPr>
            <w:tcW w:w="2410" w:type="dxa"/>
          </w:tcPr>
          <w:p w:rsidR="00CB2F7E" w:rsidRPr="00114DDF" w:rsidRDefault="00CB2F7E" w:rsidP="00CB2F7E">
            <w:pPr>
              <w:tabs>
                <w:tab w:val="left" w:pos="720"/>
              </w:tabs>
              <w:jc w:val="both"/>
            </w:pPr>
          </w:p>
        </w:tc>
      </w:tr>
      <w:tr w:rsidR="00CB2F7E" w:rsidRPr="00114DDF" w:rsidTr="00DF0AE6">
        <w:tc>
          <w:tcPr>
            <w:tcW w:w="754" w:type="dxa"/>
          </w:tcPr>
          <w:p w:rsidR="00CB2F7E" w:rsidRPr="00114DDF" w:rsidRDefault="00C504D5" w:rsidP="00DF0AE6">
            <w:pPr>
              <w:widowControl w:val="0"/>
              <w:jc w:val="both"/>
            </w:pPr>
            <w:r w:rsidRPr="00114DDF">
              <w:t>3</w:t>
            </w:r>
          </w:p>
        </w:tc>
        <w:tc>
          <w:tcPr>
            <w:tcW w:w="2223" w:type="dxa"/>
          </w:tcPr>
          <w:p w:rsidR="00CB2F7E" w:rsidRPr="00114DDF" w:rsidRDefault="00CB2F7E" w:rsidP="00DF0AE6">
            <w:pPr>
              <w:widowControl w:val="0"/>
            </w:pPr>
            <w:r w:rsidRPr="00114DDF">
              <w:t>Ідентифікатор Боржника</w:t>
            </w:r>
          </w:p>
        </w:tc>
        <w:tc>
          <w:tcPr>
            <w:tcW w:w="2127" w:type="dxa"/>
          </w:tcPr>
          <w:p w:rsidR="00CB2F7E" w:rsidRPr="00114DDF" w:rsidRDefault="00CB2F7E" w:rsidP="00DF0AE6">
            <w:pPr>
              <w:widowControl w:val="0"/>
              <w:jc w:val="both"/>
            </w:pPr>
            <w:r w:rsidRPr="00114DDF">
              <w:t>inn</w:t>
            </w:r>
          </w:p>
        </w:tc>
        <w:tc>
          <w:tcPr>
            <w:tcW w:w="992" w:type="dxa"/>
          </w:tcPr>
          <w:p w:rsidR="00CB2F7E" w:rsidRPr="00114DDF" w:rsidRDefault="00CB2F7E" w:rsidP="00DF0AE6">
            <w:pPr>
              <w:widowControl w:val="0"/>
              <w:ind w:left="-108" w:right="-90"/>
              <w:jc w:val="center"/>
            </w:pPr>
            <w:r w:rsidRPr="00114DDF">
              <w:t>C(50)</w:t>
            </w:r>
          </w:p>
        </w:tc>
        <w:tc>
          <w:tcPr>
            <w:tcW w:w="1417" w:type="dxa"/>
          </w:tcPr>
          <w:p w:rsidR="00CB2F7E" w:rsidRPr="00114DDF" w:rsidRDefault="00081DB7" w:rsidP="00DF0AE6">
            <w:pPr>
              <w:widowControl w:val="0"/>
              <w:ind w:left="-108" w:right="-90"/>
              <w:jc w:val="center"/>
            </w:pPr>
            <w:r w:rsidRPr="00114DDF">
              <w:t>Див. пояснення нижче</w:t>
            </w:r>
          </w:p>
        </w:tc>
        <w:tc>
          <w:tcPr>
            <w:tcW w:w="2410" w:type="dxa"/>
          </w:tcPr>
          <w:p w:rsidR="00CB2F7E" w:rsidRPr="00114DDF" w:rsidRDefault="00CB2F7E" w:rsidP="00DF0AE6">
            <w:pPr>
              <w:tabs>
                <w:tab w:val="left" w:pos="720"/>
              </w:tabs>
              <w:jc w:val="both"/>
            </w:pPr>
          </w:p>
        </w:tc>
      </w:tr>
      <w:tr w:rsidR="00CB2F7E" w:rsidRPr="00114DDF" w:rsidTr="00DF0AE6">
        <w:tc>
          <w:tcPr>
            <w:tcW w:w="754" w:type="dxa"/>
          </w:tcPr>
          <w:p w:rsidR="00CB2F7E" w:rsidRPr="00114DDF" w:rsidRDefault="00C504D5" w:rsidP="00DF0AE6">
            <w:pPr>
              <w:widowControl w:val="0"/>
              <w:jc w:val="both"/>
            </w:pPr>
            <w:r w:rsidRPr="00114DDF">
              <w:t>4</w:t>
            </w:r>
          </w:p>
        </w:tc>
        <w:tc>
          <w:tcPr>
            <w:tcW w:w="2223" w:type="dxa"/>
          </w:tcPr>
          <w:p w:rsidR="00CB2F7E" w:rsidRPr="00114DDF" w:rsidRDefault="00951760" w:rsidP="00DF0AE6">
            <w:pPr>
              <w:widowControl w:val="0"/>
            </w:pPr>
            <w:r w:rsidRPr="00114DDF">
              <w:t>Особа є боржником/пов’язаною особою боржника</w:t>
            </w:r>
          </w:p>
        </w:tc>
        <w:tc>
          <w:tcPr>
            <w:tcW w:w="2127" w:type="dxa"/>
          </w:tcPr>
          <w:p w:rsidR="00CB2F7E" w:rsidRPr="00114DDF" w:rsidRDefault="00E43FC8" w:rsidP="00DF0AE6">
            <w:pPr>
              <w:widowControl w:val="0"/>
              <w:jc w:val="both"/>
            </w:pPr>
            <w:r w:rsidRPr="00114DDF">
              <w:t>isClient</w:t>
            </w:r>
          </w:p>
        </w:tc>
        <w:tc>
          <w:tcPr>
            <w:tcW w:w="992" w:type="dxa"/>
          </w:tcPr>
          <w:p w:rsidR="00CB2F7E" w:rsidRPr="00114DDF" w:rsidRDefault="00E43FC8" w:rsidP="00DF0AE6">
            <w:pPr>
              <w:widowControl w:val="0"/>
              <w:ind w:left="-108" w:right="-90"/>
              <w:jc w:val="center"/>
            </w:pPr>
            <w:r w:rsidRPr="00114DDF">
              <w:t>B</w:t>
            </w:r>
          </w:p>
        </w:tc>
        <w:tc>
          <w:tcPr>
            <w:tcW w:w="1417" w:type="dxa"/>
          </w:tcPr>
          <w:p w:rsidR="00CB2F7E" w:rsidRPr="00114DDF" w:rsidRDefault="00CB2F7E" w:rsidP="00DF0AE6">
            <w:pPr>
              <w:widowControl w:val="0"/>
              <w:ind w:left="-108" w:right="-90"/>
              <w:jc w:val="center"/>
            </w:pPr>
            <w:r w:rsidRPr="00114DDF">
              <w:t>+</w:t>
            </w:r>
          </w:p>
        </w:tc>
        <w:tc>
          <w:tcPr>
            <w:tcW w:w="2410" w:type="dxa"/>
          </w:tcPr>
          <w:p w:rsidR="00E43FC8" w:rsidRPr="00114DDF" w:rsidRDefault="00E43FC8" w:rsidP="00E43FC8">
            <w:pPr>
              <w:tabs>
                <w:tab w:val="left" w:pos="720"/>
              </w:tabs>
              <w:jc w:val="both"/>
            </w:pPr>
            <w:r w:rsidRPr="00114DDF">
              <w:t>Набуває значень:</w:t>
            </w:r>
          </w:p>
          <w:p w:rsidR="00523726" w:rsidRDefault="00E43FC8" w:rsidP="00E43FC8">
            <w:pPr>
              <w:tabs>
                <w:tab w:val="left" w:pos="720"/>
              </w:tabs>
              <w:jc w:val="both"/>
            </w:pPr>
            <w:r w:rsidRPr="00114DDF">
              <w:t>true – так;</w:t>
            </w:r>
          </w:p>
          <w:p w:rsidR="00CB2F7E" w:rsidRPr="007247FC" w:rsidRDefault="00E43FC8" w:rsidP="00E43FC8">
            <w:pPr>
              <w:tabs>
                <w:tab w:val="left" w:pos="720"/>
              </w:tabs>
              <w:jc w:val="both"/>
            </w:pPr>
            <w:r w:rsidRPr="007247FC">
              <w:t xml:space="preserve">false </w:t>
            </w:r>
            <w:r w:rsidRPr="00233A51">
              <w:t>– ні</w:t>
            </w:r>
            <w:r w:rsidR="00523726">
              <w:t>.</w:t>
            </w:r>
          </w:p>
        </w:tc>
      </w:tr>
      <w:tr w:rsidR="00E43FC8" w:rsidRPr="00114DDF" w:rsidTr="00DF0AE6">
        <w:tc>
          <w:tcPr>
            <w:tcW w:w="754" w:type="dxa"/>
            <w:tcBorders>
              <w:bottom w:val="single" w:sz="4" w:space="0" w:color="auto"/>
            </w:tcBorders>
          </w:tcPr>
          <w:p w:rsidR="00E43FC8" w:rsidRPr="00114DDF" w:rsidRDefault="00C504D5" w:rsidP="00E43FC8">
            <w:pPr>
              <w:widowControl w:val="0"/>
              <w:jc w:val="both"/>
            </w:pPr>
            <w:r w:rsidRPr="00114DDF">
              <w:t>5</w:t>
            </w:r>
          </w:p>
        </w:tc>
        <w:tc>
          <w:tcPr>
            <w:tcW w:w="2223" w:type="dxa"/>
            <w:tcBorders>
              <w:bottom w:val="single" w:sz="4" w:space="0" w:color="auto"/>
            </w:tcBorders>
          </w:tcPr>
          <w:p w:rsidR="00E43FC8" w:rsidRPr="00114DDF" w:rsidRDefault="00E43FC8" w:rsidP="00E43FC8">
            <w:pPr>
              <w:widowControl w:val="0"/>
            </w:pPr>
            <w:r w:rsidRPr="00114DDF">
              <w:t>Наявність документального підтвердження звернення особи щодо наміру</w:t>
            </w:r>
            <w:r w:rsidR="00BB359C">
              <w:t xml:space="preserve"> </w:t>
            </w:r>
            <w:r w:rsidRPr="00114DDF">
              <w:t>укласти кредитний правочин</w:t>
            </w:r>
          </w:p>
        </w:tc>
        <w:tc>
          <w:tcPr>
            <w:tcW w:w="2127" w:type="dxa"/>
            <w:tcBorders>
              <w:bottom w:val="single" w:sz="4" w:space="0" w:color="auto"/>
            </w:tcBorders>
          </w:tcPr>
          <w:p w:rsidR="00E43FC8" w:rsidRPr="00114DDF" w:rsidRDefault="00E43FC8" w:rsidP="00E43FC8">
            <w:pPr>
              <w:widowControl w:val="0"/>
              <w:jc w:val="both"/>
            </w:pPr>
            <w:r w:rsidRPr="00114DDF">
              <w:t>isPlan</w:t>
            </w:r>
          </w:p>
        </w:tc>
        <w:tc>
          <w:tcPr>
            <w:tcW w:w="992" w:type="dxa"/>
            <w:tcBorders>
              <w:bottom w:val="single" w:sz="4" w:space="0" w:color="auto"/>
            </w:tcBorders>
          </w:tcPr>
          <w:p w:rsidR="00E43FC8" w:rsidRPr="00114DDF" w:rsidRDefault="00E43FC8" w:rsidP="00E43FC8">
            <w:pPr>
              <w:widowControl w:val="0"/>
              <w:ind w:left="-108" w:right="-90"/>
              <w:jc w:val="center"/>
            </w:pPr>
            <w:r w:rsidRPr="00114DDF">
              <w:t>B</w:t>
            </w:r>
          </w:p>
        </w:tc>
        <w:tc>
          <w:tcPr>
            <w:tcW w:w="1417" w:type="dxa"/>
            <w:tcBorders>
              <w:bottom w:val="single" w:sz="4" w:space="0" w:color="auto"/>
            </w:tcBorders>
          </w:tcPr>
          <w:p w:rsidR="00E43FC8" w:rsidRPr="00114DDF" w:rsidRDefault="00E43FC8" w:rsidP="00E43FC8">
            <w:pPr>
              <w:widowControl w:val="0"/>
              <w:ind w:left="-108" w:right="-90"/>
              <w:jc w:val="center"/>
            </w:pPr>
            <w:r w:rsidRPr="00114DDF">
              <w:t>+</w:t>
            </w:r>
          </w:p>
        </w:tc>
        <w:tc>
          <w:tcPr>
            <w:tcW w:w="2410" w:type="dxa"/>
            <w:tcBorders>
              <w:bottom w:val="single" w:sz="4" w:space="0" w:color="auto"/>
            </w:tcBorders>
          </w:tcPr>
          <w:p w:rsidR="00E43FC8" w:rsidRPr="00114DDF" w:rsidRDefault="00E43FC8" w:rsidP="00E43FC8">
            <w:pPr>
              <w:tabs>
                <w:tab w:val="left" w:pos="720"/>
              </w:tabs>
              <w:jc w:val="both"/>
            </w:pPr>
            <w:r w:rsidRPr="00114DDF">
              <w:t>Зазначається факт наявності документального підтвердження звернення особи щодо наміру</w:t>
            </w:r>
            <w:r w:rsidR="00BB359C">
              <w:t xml:space="preserve"> </w:t>
            </w:r>
            <w:r w:rsidRPr="00114DDF">
              <w:t>укласти кредитний правочин.</w:t>
            </w:r>
          </w:p>
          <w:p w:rsidR="00E43FC8" w:rsidRPr="00114DDF" w:rsidRDefault="00E43FC8" w:rsidP="00E43FC8">
            <w:pPr>
              <w:tabs>
                <w:tab w:val="left" w:pos="720"/>
              </w:tabs>
              <w:jc w:val="both"/>
            </w:pPr>
            <w:r w:rsidRPr="00114DDF">
              <w:t>Набуває значень:</w:t>
            </w:r>
          </w:p>
          <w:p w:rsidR="00523726" w:rsidRDefault="00E43FC8" w:rsidP="00E43FC8">
            <w:pPr>
              <w:tabs>
                <w:tab w:val="left" w:pos="720"/>
              </w:tabs>
              <w:jc w:val="both"/>
            </w:pPr>
            <w:r w:rsidRPr="00114DDF">
              <w:t>true – так;</w:t>
            </w:r>
          </w:p>
          <w:p w:rsidR="00E43FC8" w:rsidRPr="007247FC" w:rsidRDefault="00E43FC8" w:rsidP="00E43FC8">
            <w:pPr>
              <w:tabs>
                <w:tab w:val="left" w:pos="720"/>
              </w:tabs>
              <w:jc w:val="both"/>
            </w:pPr>
            <w:r w:rsidRPr="007247FC">
              <w:t xml:space="preserve">false </w:t>
            </w:r>
            <w:r w:rsidRPr="00233A51">
              <w:t>– ні</w:t>
            </w:r>
            <w:r w:rsidR="00523726">
              <w:t>.</w:t>
            </w:r>
          </w:p>
        </w:tc>
      </w:tr>
    </w:tbl>
    <w:p w:rsidR="00081DB7" w:rsidRPr="00114DDF" w:rsidRDefault="00081DB7" w:rsidP="00081DB7">
      <w:pPr>
        <w:pStyle w:val="af1"/>
        <w:ind w:firstLine="567"/>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Пояснення.</w:t>
      </w:r>
    </w:p>
    <w:p w:rsidR="00081DB7" w:rsidRPr="00114DDF" w:rsidRDefault="00081DB7" w:rsidP="00081DB7">
      <w:pPr>
        <w:pStyle w:val="af1"/>
        <w:ind w:firstLine="567"/>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Реквізити isClient та isPlan в пошуковому запиті маю</w:t>
      </w:r>
      <w:r w:rsidR="00AE161A" w:rsidRPr="00114DDF">
        <w:rPr>
          <w:rFonts w:ascii="Times New Roman" w:eastAsia="MS Mincho" w:hAnsi="Times New Roman" w:cs="Times New Roman"/>
          <w:sz w:val="28"/>
          <w:szCs w:val="28"/>
        </w:rPr>
        <w:t>ть бути заповнені обов’язково. Якщо isClient та isPlan одночасно мають значення false, пошук не виконується.</w:t>
      </w:r>
    </w:p>
    <w:p w:rsidR="00081DB7" w:rsidRPr="00114DDF" w:rsidRDefault="00081DB7" w:rsidP="00081DB7">
      <w:pPr>
        <w:pStyle w:val="af1"/>
        <w:ind w:firstLine="567"/>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 xml:space="preserve">В пошуковому запиті, як мінімум, має бути обов’язково заповнена хоча б одна з пар реквізитів: &lt;lastName + inn&gt; або &lt;inn + birthDay&gt;. </w:t>
      </w:r>
    </w:p>
    <w:p w:rsidR="00881050" w:rsidRPr="00114DDF" w:rsidRDefault="00081DB7" w:rsidP="00081DB7">
      <w:pPr>
        <w:pStyle w:val="af1"/>
        <w:ind w:left="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Пошук в базі даних Реєстру здійснюється за повним збігом заповнених реквізитів пошукового запиту з відповідними полями бази даних.</w:t>
      </w:r>
    </w:p>
    <w:p w:rsidR="00081DB7" w:rsidRPr="00114DDF" w:rsidRDefault="007976FB" w:rsidP="00081DB7">
      <w:pPr>
        <w:pStyle w:val="af1"/>
        <w:ind w:left="540"/>
        <w:jc w:val="both"/>
        <w:rPr>
          <w:rFonts w:ascii="Times New Roman" w:eastAsia="MS Mincho" w:hAnsi="Times New Roman" w:cs="Times New Roman"/>
          <w:sz w:val="24"/>
          <w:szCs w:val="24"/>
        </w:rPr>
      </w:pPr>
      <w:r w:rsidRPr="00114DDF">
        <w:rPr>
          <w:rFonts w:ascii="Times New Roman" w:eastAsia="MS Mincho" w:hAnsi="Times New Roman" w:cs="Times New Roman"/>
          <w:sz w:val="24"/>
          <w:szCs w:val="24"/>
        </w:rPr>
        <w:t xml:space="preserve">Примітка: перед пошуком здійснюється переведення усіх символів заповнених реквізитів елементу fio та відповідних </w:t>
      </w:r>
      <w:r w:rsidRPr="00114DDF">
        <w:rPr>
          <w:rFonts w:ascii="Times New Roman" w:hAnsi="Times New Roman"/>
          <w:sz w:val="24"/>
          <w:szCs w:val="24"/>
        </w:rPr>
        <w:t xml:space="preserve">полів бази даних </w:t>
      </w:r>
      <w:r w:rsidRPr="00114DDF">
        <w:rPr>
          <w:rFonts w:ascii="Times New Roman" w:eastAsia="MS Mincho" w:hAnsi="Times New Roman" w:cs="Times New Roman"/>
          <w:sz w:val="24"/>
          <w:szCs w:val="24"/>
        </w:rPr>
        <w:t>до однакового регістру.</w:t>
      </w:r>
    </w:p>
    <w:p w:rsidR="007976FB" w:rsidRPr="00114DDF" w:rsidRDefault="007976FB" w:rsidP="00081DB7">
      <w:pPr>
        <w:pStyle w:val="af1"/>
        <w:ind w:left="540"/>
        <w:jc w:val="both"/>
        <w:rPr>
          <w:rFonts w:ascii="Times New Roman" w:eastAsia="MS Mincho" w:hAnsi="Times New Roman" w:cs="Times New Roman"/>
          <w:sz w:val="28"/>
          <w:szCs w:val="28"/>
        </w:rPr>
      </w:pPr>
    </w:p>
    <w:p w:rsidR="00AD5AF1" w:rsidRPr="00114DDF" w:rsidRDefault="00AD5AF1" w:rsidP="00AD5AF1">
      <w:pPr>
        <w:pStyle w:val="af1"/>
        <w:numPr>
          <w:ilvl w:val="1"/>
          <w:numId w:val="2"/>
        </w:numPr>
        <w:ind w:left="0" w:firstLine="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Перелік реквізитів повідомлення для пошуку інформації про юридичну особу</w:t>
      </w:r>
    </w:p>
    <w:p w:rsidR="00AD5AF1" w:rsidRPr="00A174D9" w:rsidRDefault="00AD5AF1" w:rsidP="00AD5AF1">
      <w:pPr>
        <w:pStyle w:val="af1"/>
        <w:jc w:val="center"/>
        <w:rPr>
          <w:rFonts w:ascii="Times New Roman" w:eastAsia="MS Mincho"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54"/>
        <w:gridCol w:w="2223"/>
        <w:gridCol w:w="2127"/>
        <w:gridCol w:w="992"/>
        <w:gridCol w:w="1417"/>
        <w:gridCol w:w="2410"/>
      </w:tblGrid>
      <w:tr w:rsidR="00AD5AF1" w:rsidRPr="00114DDF" w:rsidTr="00DF0AE6">
        <w:tc>
          <w:tcPr>
            <w:tcW w:w="754" w:type="dxa"/>
            <w:tcBorders>
              <w:top w:val="single" w:sz="4" w:space="0" w:color="auto"/>
            </w:tcBorders>
          </w:tcPr>
          <w:p w:rsidR="00AD5AF1" w:rsidRPr="00CD48F1" w:rsidRDefault="00AD5AF1" w:rsidP="00DF0AE6">
            <w:pPr>
              <w:widowControl w:val="0"/>
              <w:jc w:val="center"/>
            </w:pPr>
            <w:r w:rsidRPr="00CD48F1">
              <w:lastRenderedPageBreak/>
              <w:t>№</w:t>
            </w:r>
          </w:p>
          <w:p w:rsidR="00AD5AF1" w:rsidRPr="00CD48F1" w:rsidRDefault="00AD5AF1" w:rsidP="00DF0AE6">
            <w:pPr>
              <w:widowControl w:val="0"/>
              <w:jc w:val="center"/>
            </w:pPr>
            <w:r w:rsidRPr="00CD48F1">
              <w:t>з/п</w:t>
            </w:r>
          </w:p>
        </w:tc>
        <w:tc>
          <w:tcPr>
            <w:tcW w:w="2223" w:type="dxa"/>
            <w:tcBorders>
              <w:top w:val="single" w:sz="4" w:space="0" w:color="auto"/>
            </w:tcBorders>
          </w:tcPr>
          <w:p w:rsidR="00AD5AF1" w:rsidRPr="00CD48F1" w:rsidRDefault="00AD5AF1" w:rsidP="00DF0AE6">
            <w:pPr>
              <w:widowControl w:val="0"/>
              <w:jc w:val="center"/>
            </w:pPr>
            <w:r w:rsidRPr="00CD48F1">
              <w:t>Зміст реквізиту</w:t>
            </w:r>
          </w:p>
        </w:tc>
        <w:tc>
          <w:tcPr>
            <w:tcW w:w="2127" w:type="dxa"/>
            <w:tcBorders>
              <w:top w:val="single" w:sz="4" w:space="0" w:color="auto"/>
            </w:tcBorders>
          </w:tcPr>
          <w:p w:rsidR="00AD5AF1" w:rsidRPr="00CD48F1" w:rsidRDefault="00AD5AF1" w:rsidP="00DF0AE6">
            <w:pPr>
              <w:widowControl w:val="0"/>
              <w:ind w:left="-108" w:right="-90"/>
              <w:jc w:val="center"/>
            </w:pPr>
            <w:r w:rsidRPr="00CD48F1">
              <w:t xml:space="preserve">Найменування реквізиту </w:t>
            </w:r>
          </w:p>
        </w:tc>
        <w:tc>
          <w:tcPr>
            <w:tcW w:w="992" w:type="dxa"/>
            <w:tcBorders>
              <w:top w:val="single" w:sz="4" w:space="0" w:color="auto"/>
            </w:tcBorders>
          </w:tcPr>
          <w:p w:rsidR="00AD5AF1" w:rsidRPr="00CD48F1" w:rsidRDefault="00AD5AF1" w:rsidP="00DF0AE6">
            <w:pPr>
              <w:widowControl w:val="0"/>
              <w:ind w:left="-108" w:right="-90"/>
              <w:jc w:val="center"/>
            </w:pPr>
            <w:r w:rsidRPr="00CD48F1">
              <w:t>Тип (макс.</w:t>
            </w:r>
          </w:p>
          <w:p w:rsidR="00AD5AF1" w:rsidRPr="00CD48F1" w:rsidRDefault="00AD5AF1" w:rsidP="00DF0AE6">
            <w:pPr>
              <w:widowControl w:val="0"/>
              <w:ind w:left="-108" w:right="-90"/>
              <w:jc w:val="center"/>
            </w:pPr>
            <w:r w:rsidRPr="00CD48F1">
              <w:t>дов-жина)</w:t>
            </w:r>
          </w:p>
        </w:tc>
        <w:tc>
          <w:tcPr>
            <w:tcW w:w="1417" w:type="dxa"/>
            <w:tcBorders>
              <w:top w:val="single" w:sz="4" w:space="0" w:color="auto"/>
            </w:tcBorders>
          </w:tcPr>
          <w:p w:rsidR="00AD5AF1" w:rsidRPr="00CD48F1" w:rsidRDefault="00AD5AF1" w:rsidP="00DF0AE6">
            <w:pPr>
              <w:widowControl w:val="0"/>
              <w:ind w:left="-108" w:right="-90"/>
              <w:jc w:val="center"/>
            </w:pPr>
            <w:r w:rsidRPr="00CD48F1">
              <w:t>Обов’язковість заповнення</w:t>
            </w:r>
          </w:p>
        </w:tc>
        <w:tc>
          <w:tcPr>
            <w:tcW w:w="2410" w:type="dxa"/>
            <w:tcBorders>
              <w:top w:val="single" w:sz="4" w:space="0" w:color="auto"/>
            </w:tcBorders>
          </w:tcPr>
          <w:p w:rsidR="00AD5AF1" w:rsidRPr="00CD48F1" w:rsidRDefault="00AD5AF1" w:rsidP="00DF0AE6">
            <w:pPr>
              <w:widowControl w:val="0"/>
              <w:ind w:left="-108" w:right="-90"/>
              <w:jc w:val="center"/>
            </w:pPr>
            <w:r w:rsidRPr="00CD48F1">
              <w:t>Примітки</w:t>
            </w:r>
          </w:p>
        </w:tc>
      </w:tr>
      <w:tr w:rsidR="00AD5AF1" w:rsidRPr="00114DDF" w:rsidTr="00DF0AE6">
        <w:tc>
          <w:tcPr>
            <w:tcW w:w="754" w:type="dxa"/>
          </w:tcPr>
          <w:p w:rsidR="00AD5AF1" w:rsidRPr="00114DDF" w:rsidRDefault="004F5156" w:rsidP="00AD5AF1">
            <w:pPr>
              <w:widowControl w:val="0"/>
              <w:jc w:val="both"/>
            </w:pPr>
            <w:r w:rsidRPr="00114DDF">
              <w:t>1</w:t>
            </w:r>
          </w:p>
        </w:tc>
        <w:tc>
          <w:tcPr>
            <w:tcW w:w="2223" w:type="dxa"/>
          </w:tcPr>
          <w:p w:rsidR="00AD5AF1" w:rsidRPr="00114DDF" w:rsidRDefault="00AD5AF1" w:rsidP="00AD5AF1">
            <w:pPr>
              <w:widowControl w:val="0"/>
            </w:pPr>
            <w:r w:rsidRPr="00114DDF">
              <w:t>Найменування юридичної особи</w:t>
            </w:r>
          </w:p>
        </w:tc>
        <w:tc>
          <w:tcPr>
            <w:tcW w:w="2127" w:type="dxa"/>
          </w:tcPr>
          <w:p w:rsidR="00AD5AF1" w:rsidRPr="00114DDF" w:rsidRDefault="00AD5AF1" w:rsidP="00AD5AF1">
            <w:pPr>
              <w:widowControl w:val="0"/>
            </w:pPr>
            <w:r w:rsidRPr="00114DDF">
              <w:t>nameUr</w:t>
            </w:r>
          </w:p>
        </w:tc>
        <w:tc>
          <w:tcPr>
            <w:tcW w:w="992" w:type="dxa"/>
          </w:tcPr>
          <w:p w:rsidR="00AD5AF1" w:rsidRPr="00114DDF" w:rsidRDefault="00AD5AF1" w:rsidP="00AD5AF1">
            <w:pPr>
              <w:widowControl w:val="0"/>
              <w:ind w:left="-108" w:right="-90"/>
              <w:jc w:val="center"/>
            </w:pPr>
            <w:r w:rsidRPr="00114DDF">
              <w:t>C(254)</w:t>
            </w:r>
          </w:p>
        </w:tc>
        <w:tc>
          <w:tcPr>
            <w:tcW w:w="1417" w:type="dxa"/>
          </w:tcPr>
          <w:p w:rsidR="00AD5AF1" w:rsidRPr="00114DDF" w:rsidRDefault="00081DB7" w:rsidP="00AD5AF1">
            <w:pPr>
              <w:widowControl w:val="0"/>
              <w:ind w:left="-108" w:right="-90"/>
              <w:jc w:val="center"/>
            </w:pPr>
            <w:r w:rsidRPr="00114DDF">
              <w:t>Див. пояснення нижче</w:t>
            </w:r>
          </w:p>
        </w:tc>
        <w:tc>
          <w:tcPr>
            <w:tcW w:w="2410" w:type="dxa"/>
          </w:tcPr>
          <w:p w:rsidR="00AD5AF1" w:rsidRPr="00114DDF" w:rsidRDefault="00AD5AF1" w:rsidP="00AD5AF1">
            <w:pPr>
              <w:tabs>
                <w:tab w:val="left" w:pos="720"/>
              </w:tabs>
              <w:jc w:val="both"/>
            </w:pPr>
          </w:p>
        </w:tc>
      </w:tr>
      <w:tr w:rsidR="00AD5AF1" w:rsidRPr="00114DDF" w:rsidTr="00DF0AE6">
        <w:tc>
          <w:tcPr>
            <w:tcW w:w="754" w:type="dxa"/>
          </w:tcPr>
          <w:p w:rsidR="00AD5AF1" w:rsidRPr="00114DDF" w:rsidRDefault="004F5156" w:rsidP="00DF0AE6">
            <w:pPr>
              <w:widowControl w:val="0"/>
              <w:jc w:val="both"/>
            </w:pPr>
            <w:r w:rsidRPr="00114DDF">
              <w:t>2</w:t>
            </w:r>
          </w:p>
        </w:tc>
        <w:tc>
          <w:tcPr>
            <w:tcW w:w="2223" w:type="dxa"/>
          </w:tcPr>
          <w:p w:rsidR="00AD5AF1" w:rsidRPr="00114DDF" w:rsidRDefault="00AD5AF1" w:rsidP="00DF0AE6">
            <w:pPr>
              <w:widowControl w:val="0"/>
            </w:pPr>
            <w:r w:rsidRPr="00114DDF">
              <w:t>Код юридичної особи за ЄДРПОУ</w:t>
            </w:r>
          </w:p>
        </w:tc>
        <w:tc>
          <w:tcPr>
            <w:tcW w:w="2127" w:type="dxa"/>
          </w:tcPr>
          <w:p w:rsidR="00AD5AF1" w:rsidRPr="00114DDF" w:rsidRDefault="00AD5AF1" w:rsidP="00AD5AF1">
            <w:pPr>
              <w:widowControl w:val="0"/>
            </w:pPr>
            <w:r w:rsidRPr="00114DDF">
              <w:t>codEdrpou</w:t>
            </w:r>
          </w:p>
        </w:tc>
        <w:tc>
          <w:tcPr>
            <w:tcW w:w="992" w:type="dxa"/>
          </w:tcPr>
          <w:p w:rsidR="00AD5AF1" w:rsidRPr="00114DDF" w:rsidRDefault="00AD5AF1" w:rsidP="00DF0AE6">
            <w:pPr>
              <w:widowControl w:val="0"/>
              <w:ind w:left="-108" w:right="-90"/>
              <w:jc w:val="center"/>
            </w:pPr>
            <w:r w:rsidRPr="00114DDF">
              <w:t>C(50)</w:t>
            </w:r>
          </w:p>
        </w:tc>
        <w:tc>
          <w:tcPr>
            <w:tcW w:w="1417" w:type="dxa"/>
          </w:tcPr>
          <w:p w:rsidR="00AD5AF1" w:rsidRPr="00114DDF" w:rsidRDefault="00081DB7" w:rsidP="00DF0AE6">
            <w:pPr>
              <w:widowControl w:val="0"/>
              <w:ind w:left="-108" w:right="-90"/>
              <w:jc w:val="center"/>
            </w:pPr>
            <w:r w:rsidRPr="00114DDF">
              <w:t>Див. пояснення нижче</w:t>
            </w:r>
          </w:p>
        </w:tc>
        <w:tc>
          <w:tcPr>
            <w:tcW w:w="2410" w:type="dxa"/>
          </w:tcPr>
          <w:p w:rsidR="00AD5AF1" w:rsidRPr="00114DDF" w:rsidRDefault="00AD5AF1" w:rsidP="00DF0AE6">
            <w:pPr>
              <w:tabs>
                <w:tab w:val="left" w:pos="720"/>
              </w:tabs>
              <w:jc w:val="both"/>
            </w:pPr>
          </w:p>
        </w:tc>
      </w:tr>
      <w:tr w:rsidR="00AD5AF1" w:rsidRPr="00114DDF" w:rsidTr="00DF0AE6">
        <w:tc>
          <w:tcPr>
            <w:tcW w:w="754" w:type="dxa"/>
          </w:tcPr>
          <w:p w:rsidR="00AD5AF1" w:rsidRPr="00114DDF" w:rsidRDefault="004F5156" w:rsidP="00DF0AE6">
            <w:pPr>
              <w:widowControl w:val="0"/>
              <w:jc w:val="both"/>
            </w:pPr>
            <w:r w:rsidRPr="00114DDF">
              <w:t>3</w:t>
            </w:r>
          </w:p>
        </w:tc>
        <w:tc>
          <w:tcPr>
            <w:tcW w:w="2223" w:type="dxa"/>
          </w:tcPr>
          <w:p w:rsidR="00AD5AF1" w:rsidRPr="00A174D9" w:rsidRDefault="00AD5AF1" w:rsidP="00DF0AE6">
            <w:pPr>
              <w:widowControl w:val="0"/>
            </w:pPr>
            <w:r w:rsidRPr="00114DDF">
              <w:t>Особа є боржником/пов</w:t>
            </w:r>
            <w:r w:rsidRPr="00883514">
              <w:t>’</w:t>
            </w:r>
            <w:r w:rsidRPr="00605F43">
              <w:t>язаною особою боржника</w:t>
            </w:r>
          </w:p>
        </w:tc>
        <w:tc>
          <w:tcPr>
            <w:tcW w:w="2127" w:type="dxa"/>
          </w:tcPr>
          <w:p w:rsidR="00AD5AF1" w:rsidRPr="00A174D9" w:rsidRDefault="00AD5AF1" w:rsidP="00AD5AF1">
            <w:pPr>
              <w:widowControl w:val="0"/>
            </w:pPr>
            <w:r w:rsidRPr="00A174D9">
              <w:t>isClient</w:t>
            </w:r>
          </w:p>
        </w:tc>
        <w:tc>
          <w:tcPr>
            <w:tcW w:w="992" w:type="dxa"/>
          </w:tcPr>
          <w:p w:rsidR="00AD5AF1" w:rsidRPr="00A15386" w:rsidRDefault="00AD5AF1" w:rsidP="00DF0AE6">
            <w:pPr>
              <w:widowControl w:val="0"/>
              <w:ind w:left="-108" w:right="-90"/>
              <w:jc w:val="center"/>
            </w:pPr>
            <w:r w:rsidRPr="00A15386">
              <w:t>B</w:t>
            </w:r>
          </w:p>
        </w:tc>
        <w:tc>
          <w:tcPr>
            <w:tcW w:w="1417" w:type="dxa"/>
          </w:tcPr>
          <w:p w:rsidR="00AD5AF1" w:rsidRPr="00571392" w:rsidRDefault="00AD5AF1" w:rsidP="00DF0AE6">
            <w:pPr>
              <w:widowControl w:val="0"/>
              <w:ind w:left="-108" w:right="-90"/>
              <w:jc w:val="center"/>
            </w:pPr>
            <w:r w:rsidRPr="00571392">
              <w:t>+</w:t>
            </w:r>
          </w:p>
        </w:tc>
        <w:tc>
          <w:tcPr>
            <w:tcW w:w="2410" w:type="dxa"/>
          </w:tcPr>
          <w:p w:rsidR="00AD5AF1" w:rsidRPr="00571392" w:rsidRDefault="00AD5AF1" w:rsidP="00DF0AE6">
            <w:pPr>
              <w:tabs>
                <w:tab w:val="left" w:pos="720"/>
              </w:tabs>
              <w:jc w:val="both"/>
            </w:pPr>
            <w:r w:rsidRPr="00571392">
              <w:t>Набуває значень:</w:t>
            </w:r>
          </w:p>
          <w:p w:rsidR="0087670A" w:rsidRDefault="00AD5AF1" w:rsidP="00DF0AE6">
            <w:pPr>
              <w:tabs>
                <w:tab w:val="left" w:pos="720"/>
              </w:tabs>
              <w:jc w:val="both"/>
            </w:pPr>
            <w:r w:rsidRPr="001505E8">
              <w:t>true – так;</w:t>
            </w:r>
          </w:p>
          <w:p w:rsidR="00AD5AF1" w:rsidRPr="001505E8" w:rsidRDefault="00AD5AF1" w:rsidP="00DF0AE6">
            <w:pPr>
              <w:tabs>
                <w:tab w:val="left" w:pos="720"/>
              </w:tabs>
              <w:jc w:val="both"/>
            </w:pPr>
            <w:r w:rsidRPr="001505E8">
              <w:t>false – ні</w:t>
            </w:r>
            <w:r w:rsidR="00BC77A0">
              <w:t>.</w:t>
            </w:r>
          </w:p>
        </w:tc>
      </w:tr>
      <w:tr w:rsidR="00AD5AF1" w:rsidRPr="00114DDF" w:rsidTr="00DF0AE6">
        <w:tc>
          <w:tcPr>
            <w:tcW w:w="754" w:type="dxa"/>
            <w:tcBorders>
              <w:bottom w:val="single" w:sz="4" w:space="0" w:color="auto"/>
            </w:tcBorders>
          </w:tcPr>
          <w:p w:rsidR="00AD5AF1" w:rsidRPr="00114DDF" w:rsidRDefault="004F5156" w:rsidP="00DF0AE6">
            <w:pPr>
              <w:widowControl w:val="0"/>
              <w:jc w:val="both"/>
            </w:pPr>
            <w:r w:rsidRPr="00114DDF">
              <w:t>4</w:t>
            </w:r>
          </w:p>
        </w:tc>
        <w:tc>
          <w:tcPr>
            <w:tcW w:w="2223" w:type="dxa"/>
            <w:tcBorders>
              <w:bottom w:val="single" w:sz="4" w:space="0" w:color="auto"/>
            </w:tcBorders>
          </w:tcPr>
          <w:p w:rsidR="00AD5AF1" w:rsidRPr="00114DDF" w:rsidRDefault="00AD5AF1" w:rsidP="00DF0AE6">
            <w:pPr>
              <w:widowControl w:val="0"/>
            </w:pPr>
            <w:r w:rsidRPr="00114DDF">
              <w:t>Наявність документального підтвердження звернення особи щодо наміру</w:t>
            </w:r>
            <w:r w:rsidR="00AC227F">
              <w:t xml:space="preserve"> </w:t>
            </w:r>
            <w:r w:rsidRPr="00114DDF">
              <w:t>укласти кредитний правочин</w:t>
            </w:r>
          </w:p>
        </w:tc>
        <w:tc>
          <w:tcPr>
            <w:tcW w:w="2127" w:type="dxa"/>
            <w:tcBorders>
              <w:bottom w:val="single" w:sz="4" w:space="0" w:color="auto"/>
            </w:tcBorders>
          </w:tcPr>
          <w:p w:rsidR="00AD5AF1" w:rsidRPr="00114DDF" w:rsidRDefault="00AD5AF1" w:rsidP="00AD5AF1">
            <w:pPr>
              <w:widowControl w:val="0"/>
            </w:pPr>
            <w:r w:rsidRPr="00114DDF">
              <w:t>isPlan</w:t>
            </w:r>
          </w:p>
        </w:tc>
        <w:tc>
          <w:tcPr>
            <w:tcW w:w="992" w:type="dxa"/>
            <w:tcBorders>
              <w:bottom w:val="single" w:sz="4" w:space="0" w:color="auto"/>
            </w:tcBorders>
          </w:tcPr>
          <w:p w:rsidR="00AD5AF1" w:rsidRPr="00114DDF" w:rsidRDefault="00AD5AF1" w:rsidP="00DF0AE6">
            <w:pPr>
              <w:widowControl w:val="0"/>
              <w:ind w:left="-108" w:right="-90"/>
              <w:jc w:val="center"/>
            </w:pPr>
            <w:r w:rsidRPr="00114DDF">
              <w:t>B</w:t>
            </w:r>
          </w:p>
        </w:tc>
        <w:tc>
          <w:tcPr>
            <w:tcW w:w="1417" w:type="dxa"/>
            <w:tcBorders>
              <w:bottom w:val="single" w:sz="4" w:space="0" w:color="auto"/>
            </w:tcBorders>
          </w:tcPr>
          <w:p w:rsidR="00AD5AF1" w:rsidRPr="00114DDF" w:rsidRDefault="00AD5AF1" w:rsidP="00DF0AE6">
            <w:pPr>
              <w:widowControl w:val="0"/>
              <w:ind w:left="-108" w:right="-90"/>
              <w:jc w:val="center"/>
            </w:pPr>
            <w:r w:rsidRPr="00114DDF">
              <w:t>+</w:t>
            </w:r>
          </w:p>
        </w:tc>
        <w:tc>
          <w:tcPr>
            <w:tcW w:w="2410" w:type="dxa"/>
            <w:tcBorders>
              <w:bottom w:val="single" w:sz="4" w:space="0" w:color="auto"/>
            </w:tcBorders>
          </w:tcPr>
          <w:p w:rsidR="00AD5AF1" w:rsidRPr="00114DDF" w:rsidRDefault="00AD5AF1" w:rsidP="00DF0AE6">
            <w:pPr>
              <w:tabs>
                <w:tab w:val="left" w:pos="720"/>
              </w:tabs>
              <w:jc w:val="both"/>
            </w:pPr>
            <w:r w:rsidRPr="00114DDF">
              <w:t>Зазначається факт наявності документального підтвердження звернення особи щодо наміру</w:t>
            </w:r>
            <w:r w:rsidR="00AC227F">
              <w:t xml:space="preserve"> </w:t>
            </w:r>
            <w:r w:rsidRPr="00114DDF">
              <w:t>укласти кредитний правочин.</w:t>
            </w:r>
          </w:p>
          <w:p w:rsidR="00AD5AF1" w:rsidRPr="00114DDF" w:rsidRDefault="00AD5AF1" w:rsidP="00DF0AE6">
            <w:pPr>
              <w:tabs>
                <w:tab w:val="left" w:pos="720"/>
              </w:tabs>
              <w:jc w:val="both"/>
            </w:pPr>
            <w:r w:rsidRPr="00114DDF">
              <w:t>Набуває значень:</w:t>
            </w:r>
          </w:p>
          <w:p w:rsidR="00C17C44" w:rsidRDefault="00AD5AF1" w:rsidP="00DF0AE6">
            <w:pPr>
              <w:tabs>
                <w:tab w:val="left" w:pos="720"/>
              </w:tabs>
              <w:jc w:val="both"/>
            </w:pPr>
            <w:r w:rsidRPr="00114DDF">
              <w:t>true – так;</w:t>
            </w:r>
          </w:p>
          <w:p w:rsidR="00AD5AF1" w:rsidRPr="007247FC" w:rsidRDefault="00AD5AF1" w:rsidP="00DF0AE6">
            <w:pPr>
              <w:tabs>
                <w:tab w:val="left" w:pos="720"/>
              </w:tabs>
              <w:jc w:val="both"/>
            </w:pPr>
            <w:r w:rsidRPr="007247FC">
              <w:t xml:space="preserve">false </w:t>
            </w:r>
            <w:r w:rsidRPr="00233A51">
              <w:t>– ні</w:t>
            </w:r>
            <w:r w:rsidR="00BC77A0">
              <w:t>.</w:t>
            </w:r>
          </w:p>
        </w:tc>
      </w:tr>
    </w:tbl>
    <w:p w:rsidR="00081DB7" w:rsidRPr="00114DDF" w:rsidRDefault="00081DB7" w:rsidP="00081DB7">
      <w:pPr>
        <w:pStyle w:val="af1"/>
        <w:ind w:left="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Пояснення.</w:t>
      </w:r>
    </w:p>
    <w:p w:rsidR="00081DB7" w:rsidRPr="00114DDF" w:rsidRDefault="00081DB7" w:rsidP="00081DB7">
      <w:pPr>
        <w:pStyle w:val="af1"/>
        <w:ind w:firstLine="567"/>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Реквізити isClient та isPlan в пошуковому запиті маю</w:t>
      </w:r>
      <w:r w:rsidR="00AE161A" w:rsidRPr="00114DDF">
        <w:rPr>
          <w:rFonts w:ascii="Times New Roman" w:eastAsia="MS Mincho" w:hAnsi="Times New Roman" w:cs="Times New Roman"/>
          <w:sz w:val="28"/>
          <w:szCs w:val="28"/>
        </w:rPr>
        <w:t>ть бути заповнені обов’язково. Якщо isClient та isPlan одночасно мають значення false, пошук не виконується.</w:t>
      </w:r>
    </w:p>
    <w:p w:rsidR="00081DB7" w:rsidRPr="00114DDF" w:rsidRDefault="00081DB7" w:rsidP="00081DB7">
      <w:pPr>
        <w:pStyle w:val="af1"/>
        <w:ind w:firstLine="567"/>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В пошуковому запиті допустимі такі варіанти заповнення реквізитів:</w:t>
      </w:r>
    </w:p>
    <w:p w:rsidR="00081DB7" w:rsidRPr="00114DDF" w:rsidRDefault="00081DB7" w:rsidP="00081DB7">
      <w:pPr>
        <w:pStyle w:val="af1"/>
        <w:ind w:left="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1) заповнені обидва реквізити codEdrpou і nameUr.</w:t>
      </w:r>
    </w:p>
    <w:p w:rsidR="00081DB7" w:rsidRPr="00114DDF" w:rsidRDefault="00081DB7" w:rsidP="00081DB7">
      <w:pPr>
        <w:pStyle w:val="af1"/>
        <w:ind w:left="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2) заповнений тільки реквізит codEdrpou;</w:t>
      </w:r>
    </w:p>
    <w:p w:rsidR="00081DB7" w:rsidRPr="00114DDF" w:rsidRDefault="00081DB7" w:rsidP="00081DB7">
      <w:pPr>
        <w:pStyle w:val="af1"/>
        <w:ind w:left="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 xml:space="preserve">3) заповнений тільки реквізит nameUr (при цьому реквізит nameUr має містити </w:t>
      </w:r>
      <w:r w:rsidRPr="00114DDF">
        <w:rPr>
          <w:rFonts w:ascii="Times New Roman" w:eastAsia="MS Mincho" w:hAnsi="Times New Roman" w:cs="Times New Roman"/>
          <w:sz w:val="28"/>
          <w:szCs w:val="28"/>
          <w:u w:val="single"/>
        </w:rPr>
        <w:t>не менш семи</w:t>
      </w:r>
      <w:r w:rsidRPr="00114DDF">
        <w:rPr>
          <w:rFonts w:ascii="Times New Roman" w:eastAsia="MS Mincho" w:hAnsi="Times New Roman" w:cs="Times New Roman"/>
          <w:sz w:val="28"/>
          <w:szCs w:val="28"/>
        </w:rPr>
        <w:t xml:space="preserve"> значущих символів!).</w:t>
      </w:r>
    </w:p>
    <w:p w:rsidR="00AE161A" w:rsidRPr="00114DDF" w:rsidRDefault="00AE161A" w:rsidP="00081DB7">
      <w:pPr>
        <w:pStyle w:val="af1"/>
        <w:ind w:firstLine="567"/>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В залежності від варіантів заповнення реквізитів пошук в базі даних Реєстру здійснюється таким чином:</w:t>
      </w:r>
    </w:p>
    <w:p w:rsidR="00081DB7" w:rsidRPr="00114DDF" w:rsidRDefault="00081DB7" w:rsidP="00081DB7">
      <w:pPr>
        <w:pStyle w:val="af1"/>
        <w:ind w:firstLine="567"/>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 xml:space="preserve">Варіант 1). Пошук здійснюється за повним збігом реквізиту codEdrpou з відповідним полем бази даних та </w:t>
      </w:r>
      <w:r w:rsidRPr="00114DDF">
        <w:rPr>
          <w:rFonts w:ascii="Times New Roman" w:eastAsia="MS Mincho" w:hAnsi="Times New Roman" w:cs="Times New Roman"/>
          <w:sz w:val="28"/>
          <w:szCs w:val="28"/>
          <w:u w:val="single"/>
        </w:rPr>
        <w:t>входженням</w:t>
      </w:r>
      <w:r w:rsidRPr="00114DDF">
        <w:rPr>
          <w:rFonts w:ascii="Times New Roman" w:eastAsia="MS Mincho" w:hAnsi="Times New Roman" w:cs="Times New Roman"/>
          <w:sz w:val="28"/>
          <w:szCs w:val="28"/>
        </w:rPr>
        <w:t xml:space="preserve"> реквізиту nameUr складовою частиною до поля </w:t>
      </w:r>
      <w:r w:rsidRPr="00114DDF">
        <w:rPr>
          <w:rFonts w:ascii="Times New Roman" w:hAnsi="Times New Roman"/>
          <w:sz w:val="28"/>
          <w:szCs w:val="28"/>
        </w:rPr>
        <w:t>«Найменування юридичної особи»</w:t>
      </w:r>
      <w:r w:rsidRPr="00114DDF">
        <w:rPr>
          <w:rFonts w:ascii="Times New Roman" w:eastAsia="MS Mincho" w:hAnsi="Times New Roman" w:cs="Times New Roman"/>
          <w:sz w:val="28"/>
          <w:szCs w:val="28"/>
        </w:rPr>
        <w:t xml:space="preserve">. </w:t>
      </w:r>
    </w:p>
    <w:p w:rsidR="00081DB7" w:rsidRPr="00114DDF" w:rsidRDefault="00081DB7" w:rsidP="00081DB7">
      <w:pPr>
        <w:pStyle w:val="af1"/>
        <w:ind w:firstLine="567"/>
        <w:jc w:val="both"/>
        <w:rPr>
          <w:rFonts w:ascii="Times New Roman" w:eastAsia="MS Mincho" w:hAnsi="Times New Roman" w:cs="Times New Roman"/>
          <w:sz w:val="24"/>
          <w:szCs w:val="24"/>
        </w:rPr>
      </w:pPr>
      <w:r w:rsidRPr="00114DDF">
        <w:rPr>
          <w:rFonts w:ascii="Times New Roman" w:eastAsia="MS Mincho" w:hAnsi="Times New Roman" w:cs="Times New Roman"/>
          <w:sz w:val="24"/>
          <w:szCs w:val="24"/>
        </w:rPr>
        <w:t xml:space="preserve">Примітка: перед пошуком здійснюється переведення усіх символів реквізиту nameUr і </w:t>
      </w:r>
      <w:r w:rsidRPr="00114DDF">
        <w:rPr>
          <w:rFonts w:ascii="Times New Roman" w:hAnsi="Times New Roman"/>
          <w:sz w:val="24"/>
          <w:szCs w:val="24"/>
        </w:rPr>
        <w:t xml:space="preserve">поля бази даних «Найменування юридичної особи» </w:t>
      </w:r>
      <w:r w:rsidRPr="00114DDF">
        <w:rPr>
          <w:rFonts w:ascii="Times New Roman" w:eastAsia="MS Mincho" w:hAnsi="Times New Roman" w:cs="Times New Roman"/>
          <w:sz w:val="24"/>
          <w:szCs w:val="24"/>
        </w:rPr>
        <w:t>до однакового регістру.</w:t>
      </w:r>
    </w:p>
    <w:p w:rsidR="00081DB7" w:rsidRPr="00114DDF" w:rsidRDefault="00081DB7" w:rsidP="00081DB7">
      <w:pPr>
        <w:pStyle w:val="af1"/>
        <w:ind w:firstLine="567"/>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Варіант 2). Відбираються записи за повним збігом реквізиту codEdrpou з відповідним полем бази даних.</w:t>
      </w:r>
    </w:p>
    <w:p w:rsidR="00081DB7" w:rsidRPr="00114DDF" w:rsidRDefault="00081DB7" w:rsidP="00081DB7">
      <w:pPr>
        <w:pStyle w:val="af1"/>
        <w:ind w:firstLine="567"/>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 xml:space="preserve">Варіант 3). Пошук здійснюється за </w:t>
      </w:r>
      <w:r w:rsidRPr="00114DDF">
        <w:rPr>
          <w:rFonts w:ascii="Times New Roman" w:eastAsia="MS Mincho" w:hAnsi="Times New Roman" w:cs="Times New Roman"/>
          <w:sz w:val="28"/>
          <w:szCs w:val="28"/>
          <w:u w:val="single"/>
        </w:rPr>
        <w:t>входженням</w:t>
      </w:r>
      <w:r w:rsidRPr="00114DDF">
        <w:rPr>
          <w:rFonts w:ascii="Times New Roman" w:eastAsia="MS Mincho" w:hAnsi="Times New Roman" w:cs="Times New Roman"/>
          <w:sz w:val="28"/>
          <w:szCs w:val="28"/>
        </w:rPr>
        <w:t xml:space="preserve"> реквізиту nameUr складовою частиною до поля </w:t>
      </w:r>
      <w:r w:rsidRPr="00114DDF">
        <w:rPr>
          <w:rFonts w:ascii="Times New Roman" w:hAnsi="Times New Roman"/>
          <w:sz w:val="28"/>
          <w:szCs w:val="28"/>
        </w:rPr>
        <w:t xml:space="preserve">«Найменування юридичної особи» </w:t>
      </w:r>
      <w:r w:rsidRPr="00114DDF">
        <w:rPr>
          <w:rFonts w:ascii="Times New Roman" w:hAnsi="Times New Roman"/>
          <w:b/>
          <w:sz w:val="28"/>
          <w:szCs w:val="28"/>
        </w:rPr>
        <w:t>тільки</w:t>
      </w:r>
      <w:r w:rsidRPr="00114DDF">
        <w:rPr>
          <w:rFonts w:ascii="Times New Roman" w:hAnsi="Times New Roman"/>
          <w:sz w:val="28"/>
          <w:szCs w:val="28"/>
        </w:rPr>
        <w:t xml:space="preserve"> </w:t>
      </w:r>
      <w:r w:rsidRPr="00114DDF">
        <w:rPr>
          <w:rFonts w:ascii="Times New Roman" w:eastAsia="MS Mincho" w:hAnsi="Times New Roman" w:cs="Times New Roman"/>
          <w:b/>
          <w:sz w:val="28"/>
          <w:szCs w:val="28"/>
        </w:rPr>
        <w:t>серед юридичних осіб – нерезидентів.</w:t>
      </w:r>
    </w:p>
    <w:p w:rsidR="00A02F5D" w:rsidRPr="00114DDF" w:rsidRDefault="00081DB7" w:rsidP="00081DB7">
      <w:pPr>
        <w:pStyle w:val="af1"/>
        <w:ind w:left="540"/>
        <w:jc w:val="both"/>
        <w:rPr>
          <w:rFonts w:ascii="Times New Roman" w:eastAsia="MS Mincho" w:hAnsi="Times New Roman" w:cs="Times New Roman"/>
          <w:sz w:val="24"/>
          <w:szCs w:val="24"/>
        </w:rPr>
      </w:pPr>
      <w:r w:rsidRPr="00114DDF">
        <w:rPr>
          <w:rFonts w:ascii="Times New Roman" w:eastAsia="MS Mincho" w:hAnsi="Times New Roman" w:cs="Times New Roman"/>
          <w:sz w:val="24"/>
          <w:szCs w:val="24"/>
        </w:rPr>
        <w:t xml:space="preserve">Примітка: перед пошуком здійснюється переведення усіх символів реквізиту nameUr і </w:t>
      </w:r>
      <w:r w:rsidRPr="00114DDF">
        <w:rPr>
          <w:rFonts w:ascii="Times New Roman" w:hAnsi="Times New Roman"/>
          <w:sz w:val="24"/>
          <w:szCs w:val="24"/>
        </w:rPr>
        <w:t xml:space="preserve">поля бази даних «Найменування юридичної особи» </w:t>
      </w:r>
      <w:r w:rsidRPr="00114DDF">
        <w:rPr>
          <w:rFonts w:ascii="Times New Roman" w:eastAsia="MS Mincho" w:hAnsi="Times New Roman" w:cs="Times New Roman"/>
          <w:sz w:val="24"/>
          <w:szCs w:val="24"/>
        </w:rPr>
        <w:t>до однакового регістру</w:t>
      </w:r>
      <w:r w:rsidR="007976FB" w:rsidRPr="00114DDF">
        <w:rPr>
          <w:rFonts w:ascii="Times New Roman" w:eastAsia="MS Mincho" w:hAnsi="Times New Roman" w:cs="Times New Roman"/>
          <w:sz w:val="24"/>
          <w:szCs w:val="24"/>
        </w:rPr>
        <w:t>.</w:t>
      </w:r>
    </w:p>
    <w:p w:rsidR="00081DB7" w:rsidRPr="00114DDF" w:rsidRDefault="00081DB7" w:rsidP="00081DB7">
      <w:pPr>
        <w:pStyle w:val="af1"/>
        <w:ind w:left="540"/>
        <w:jc w:val="both"/>
        <w:rPr>
          <w:rFonts w:ascii="Times New Roman" w:eastAsia="MS Mincho" w:hAnsi="Times New Roman" w:cs="Times New Roman"/>
          <w:sz w:val="28"/>
          <w:szCs w:val="28"/>
        </w:rPr>
      </w:pPr>
    </w:p>
    <w:p w:rsidR="00E26118" w:rsidRPr="00114DDF" w:rsidRDefault="00D03154" w:rsidP="00D03154">
      <w:pPr>
        <w:pStyle w:val="af1"/>
        <w:numPr>
          <w:ilvl w:val="1"/>
          <w:numId w:val="2"/>
        </w:numPr>
        <w:ind w:left="0" w:firstLine="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За результатами пошуку у</w:t>
      </w:r>
      <w:r w:rsidR="00E26118" w:rsidRPr="00114DDF">
        <w:rPr>
          <w:rFonts w:ascii="Times New Roman" w:eastAsia="MS Mincho" w:hAnsi="Times New Roman" w:cs="Times New Roman"/>
          <w:sz w:val="28"/>
          <w:szCs w:val="28"/>
        </w:rPr>
        <w:t xml:space="preserve"> відповідь банк отримає повідомлення </w:t>
      </w:r>
      <w:r w:rsidRPr="00114DDF">
        <w:rPr>
          <w:rFonts w:ascii="Times New Roman" w:eastAsia="MS Mincho" w:hAnsi="Times New Roman" w:cs="Times New Roman"/>
          <w:sz w:val="28"/>
          <w:szCs w:val="28"/>
        </w:rPr>
        <w:t>(JSON – об’єкт)</w:t>
      </w:r>
    </w:p>
    <w:p w:rsidR="00D03154" w:rsidRPr="00114DDF" w:rsidRDefault="00D03154" w:rsidP="00D03154">
      <w:pPr>
        <w:pStyle w:val="2"/>
        <w:keepNext w:val="0"/>
        <w:keepLines w:val="0"/>
        <w:numPr>
          <w:ilvl w:val="0"/>
          <w:numId w:val="0"/>
        </w:numPr>
        <w:ind w:firstLine="567"/>
        <w:rPr>
          <w:rFonts w:ascii="Times New Roman" w:eastAsia="MS Mincho" w:hAnsi="Times New Roman" w:cs="Times New Roman"/>
          <w:kern w:val="0"/>
          <w:sz w:val="28"/>
          <w:szCs w:val="28"/>
        </w:rPr>
      </w:pPr>
    </w:p>
    <w:p w:rsidR="00E26118" w:rsidRPr="00114DDF" w:rsidRDefault="00E26118" w:rsidP="00E26118">
      <w:pPr>
        <w:jc w:val="both"/>
        <w:rPr>
          <w:b/>
        </w:rPr>
      </w:pPr>
      <w:r w:rsidRPr="00114DDF">
        <w:rPr>
          <w:b/>
        </w:rPr>
        <w:t>Повідомлення (відповідь) на запити типу POST</w:t>
      </w:r>
      <w:r w:rsidR="00D03154" w:rsidRPr="00114DDF">
        <w:rPr>
          <w:b/>
        </w:rPr>
        <w:t xml:space="preserve"> для пошуку інформації</w:t>
      </w: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E26118" w:rsidRPr="00114DDF" w:rsidTr="00DF0AE6">
        <w:trPr>
          <w:trHeight w:val="691"/>
        </w:trPr>
        <w:tc>
          <w:tcPr>
            <w:tcW w:w="9095" w:type="dxa"/>
            <w:vAlign w:val="center"/>
          </w:tcPr>
          <w:p w:rsidR="00E26118" w:rsidRPr="00114DDF" w:rsidRDefault="00E26118" w:rsidP="00DF0AE6">
            <w:pPr>
              <w:pStyle w:val="HTML0"/>
              <w:shd w:val="clear" w:color="auto" w:fill="FFFFFF"/>
              <w:rPr>
                <w:rStyle w:val="ne"/>
                <w:rFonts w:ascii="Times New Roman" w:hAnsi="Times New Roman" w:cs="Times New Roman"/>
                <w:b/>
                <w:bCs/>
                <w:color w:val="auto"/>
                <w:sz w:val="24"/>
                <w:szCs w:val="24"/>
              </w:rPr>
            </w:pPr>
            <w:r w:rsidRPr="00114DDF">
              <w:rPr>
                <w:rStyle w:val="kr"/>
                <w:rFonts w:ascii="Times New Roman" w:hAnsi="Times New Roman" w:cs="Times New Roman"/>
                <w:b/>
                <w:bCs/>
                <w:color w:val="auto"/>
                <w:sz w:val="24"/>
                <w:szCs w:val="24"/>
              </w:rPr>
              <w:t>HTTP</w:t>
            </w:r>
            <w:r w:rsidRPr="00114DDF">
              <w:rPr>
                <w:rStyle w:val="o"/>
                <w:rFonts w:ascii="Times New Roman" w:hAnsi="Times New Roman"/>
                <w:b/>
                <w:bCs/>
                <w:color w:val="auto"/>
                <w:sz w:val="24"/>
                <w:szCs w:val="24"/>
              </w:rPr>
              <w:t>/</w:t>
            </w:r>
            <w:r w:rsidRPr="00114DDF">
              <w:rPr>
                <w:rStyle w:val="m"/>
                <w:rFonts w:ascii="Times New Roman" w:hAnsi="Times New Roman" w:cs="Times New Roman"/>
                <w:color w:val="auto"/>
                <w:sz w:val="24"/>
                <w:szCs w:val="24"/>
              </w:rPr>
              <w:t>1.1</w:t>
            </w:r>
            <w:r w:rsidRPr="00114DDF">
              <w:rPr>
                <w:rFonts w:ascii="Times New Roman" w:hAnsi="Times New Roman" w:cs="Times New Roman"/>
                <w:color w:val="auto"/>
                <w:sz w:val="24"/>
                <w:szCs w:val="24"/>
              </w:rPr>
              <w:t xml:space="preserve"> </w:t>
            </w:r>
            <w:r w:rsidRPr="00114DDF">
              <w:rPr>
                <w:rStyle w:val="m"/>
                <w:rFonts w:ascii="Times New Roman" w:hAnsi="Times New Roman" w:cs="Times New Roman"/>
                <w:color w:val="auto"/>
                <w:sz w:val="24"/>
                <w:szCs w:val="24"/>
              </w:rPr>
              <w:t>20</w:t>
            </w:r>
            <w:r w:rsidR="00003A43" w:rsidRPr="00114DDF">
              <w:rPr>
                <w:rStyle w:val="m"/>
                <w:rFonts w:ascii="Times New Roman" w:hAnsi="Times New Roman" w:cs="Times New Roman"/>
                <w:color w:val="auto"/>
                <w:sz w:val="24"/>
                <w:szCs w:val="24"/>
              </w:rPr>
              <w:t>0</w:t>
            </w:r>
            <w:r w:rsidRPr="00114DDF">
              <w:rPr>
                <w:rFonts w:ascii="Times New Roman" w:hAnsi="Times New Roman" w:cs="Times New Roman"/>
                <w:color w:val="auto"/>
                <w:sz w:val="24"/>
                <w:szCs w:val="24"/>
              </w:rPr>
              <w:t xml:space="preserve"> </w:t>
            </w:r>
            <w:r w:rsidR="00003A43" w:rsidRPr="00114DDF">
              <w:rPr>
                <w:rFonts w:ascii="Times New Roman" w:eastAsia="MS Mincho" w:hAnsi="Times New Roman" w:cs="Times New Roman"/>
                <w:sz w:val="28"/>
                <w:szCs w:val="28"/>
              </w:rPr>
              <w:t>Ok</w:t>
            </w:r>
          </w:p>
          <w:p w:rsidR="00E26118" w:rsidRPr="00114DDF"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4DDF">
              <w:t>Content-Type: application/json</w:t>
            </w:r>
          </w:p>
          <w:p w:rsidR="00E26118" w:rsidRPr="00114DDF"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26118" w:rsidRPr="00114DDF"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w:t>
            </w:r>
          </w:p>
          <w:p w:rsidR="00E26118" w:rsidRPr="00114DDF"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“payload” : ”lc3REYXRhMTwvVEFCX1RFWFQ-PC9URVNUVEFCPjxURVNUVEFCIGk6dHlwZT0iVEVTVFRBQiI-PFRBQl9EQVQ-MjAxNy0wNi0wOFQxNjozNjoyOS45OTk3MzM0KzAzOjAwPC9”,</w:t>
            </w:r>
          </w:p>
          <w:p w:rsidR="00E26118" w:rsidRPr="00114DDF"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“protected” : ”QUJfVEVYVD7QnNCG0JrQntCb0JDQh9CE0pA8L1RBQl9URVhUPjwvVEVTVFRBQj48VEVTVFRBQiBpOnR5cGU9IlRFU1RUQUIiPjxUQU”,</w:t>
            </w:r>
          </w:p>
          <w:p w:rsidR="00E26118" w:rsidRPr="00114DDF"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“signature” : “NlIiB4bWxucz0iaHR0cDovL3NjaGVtYXMuZGF0YWNvbnRyYWN0Lm9yZy8y”</w:t>
            </w:r>
          </w:p>
          <w:p w:rsidR="00E26118" w:rsidRPr="00114DDF"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14DDF">
              <w:rPr>
                <w:sz w:val="22"/>
                <w:szCs w:val="22"/>
              </w:rPr>
              <w:t>}</w:t>
            </w:r>
          </w:p>
        </w:tc>
      </w:tr>
    </w:tbl>
    <w:p w:rsidR="00E26118" w:rsidRPr="00114DDF" w:rsidRDefault="00E26118" w:rsidP="00E26118">
      <w:pPr>
        <w:pStyle w:val="2"/>
        <w:keepNext w:val="0"/>
        <w:keepLines w:val="0"/>
        <w:numPr>
          <w:ilvl w:val="0"/>
          <w:numId w:val="0"/>
        </w:numPr>
        <w:ind w:firstLine="567"/>
        <w:rPr>
          <w:rFonts w:ascii="Times New Roman" w:eastAsia="MS Mincho" w:hAnsi="Times New Roman" w:cs="Times New Roman"/>
          <w:kern w:val="0"/>
          <w:sz w:val="28"/>
          <w:szCs w:val="28"/>
        </w:rPr>
      </w:pPr>
    </w:p>
    <w:p w:rsidR="00D03154" w:rsidRPr="00114DDF" w:rsidRDefault="00D03154" w:rsidP="00D03154">
      <w:pPr>
        <w:pStyle w:val="2"/>
        <w:keepNext w:val="0"/>
        <w:keepLines w:val="0"/>
        <w:numPr>
          <w:ilvl w:val="0"/>
          <w:numId w:val="0"/>
        </w:numPr>
        <w:ind w:firstLine="567"/>
        <w:rPr>
          <w:rFonts w:ascii="Times New Roman" w:eastAsia="MS Mincho" w:hAnsi="Times New Roman" w:cs="Times New Roman"/>
          <w:sz w:val="28"/>
          <w:szCs w:val="28"/>
        </w:rPr>
      </w:pPr>
      <w:r w:rsidRPr="00114DDF">
        <w:rPr>
          <w:rFonts w:ascii="Times New Roman" w:eastAsia="MS Mincho" w:hAnsi="Times New Roman" w:cs="Times New Roman"/>
          <w:sz w:val="28"/>
          <w:szCs w:val="28"/>
        </w:rPr>
        <w:t xml:space="preserve">В об’єкті “payload” в закодованому вигляді знаходиться </w:t>
      </w:r>
      <w:r w:rsidR="00A02F5D" w:rsidRPr="00114DDF">
        <w:rPr>
          <w:rFonts w:ascii="Times New Roman" w:eastAsia="MS Mincho" w:hAnsi="Times New Roman" w:cs="Times New Roman"/>
          <w:sz w:val="28"/>
          <w:szCs w:val="28"/>
        </w:rPr>
        <w:t>JSON – об’єкт “data”, в якому містя</w:t>
      </w:r>
      <w:r w:rsidRPr="00114DDF">
        <w:rPr>
          <w:rFonts w:ascii="Times New Roman" w:eastAsia="MS Mincho" w:hAnsi="Times New Roman" w:cs="Times New Roman"/>
          <w:sz w:val="28"/>
          <w:szCs w:val="28"/>
        </w:rPr>
        <w:t>ться результат</w:t>
      </w:r>
      <w:r w:rsidR="00A02F5D" w:rsidRPr="00114DDF">
        <w:rPr>
          <w:rFonts w:ascii="Times New Roman" w:eastAsia="MS Mincho" w:hAnsi="Times New Roman" w:cs="Times New Roman"/>
          <w:sz w:val="28"/>
          <w:szCs w:val="28"/>
        </w:rPr>
        <w:t>и</w:t>
      </w:r>
      <w:r w:rsidRPr="00114DDF">
        <w:rPr>
          <w:rFonts w:ascii="Times New Roman" w:eastAsia="MS Mincho" w:hAnsi="Times New Roman" w:cs="Times New Roman"/>
          <w:sz w:val="28"/>
          <w:szCs w:val="28"/>
        </w:rPr>
        <w:t xml:space="preserve"> роботи сервісу пошуку.</w:t>
      </w:r>
    </w:p>
    <w:p w:rsidR="00D03154" w:rsidRPr="00114DDF" w:rsidRDefault="00D03154" w:rsidP="00D03154">
      <w:pPr>
        <w:pStyle w:val="2"/>
        <w:keepNext w:val="0"/>
        <w:keepLines w:val="0"/>
        <w:numPr>
          <w:ilvl w:val="0"/>
          <w:numId w:val="0"/>
        </w:numPr>
        <w:ind w:firstLine="567"/>
        <w:rPr>
          <w:rFonts w:ascii="Times New Roman" w:eastAsia="MS Mincho" w:hAnsi="Times New Roman" w:cs="Times New Roman"/>
          <w:sz w:val="28"/>
          <w:szCs w:val="28"/>
        </w:rPr>
      </w:pPr>
    </w:p>
    <w:p w:rsidR="00E26118" w:rsidRPr="00114DDF" w:rsidRDefault="00E26118" w:rsidP="00E46513">
      <w:pPr>
        <w:pStyle w:val="af1"/>
        <w:numPr>
          <w:ilvl w:val="1"/>
          <w:numId w:val="2"/>
        </w:numPr>
        <w:ind w:left="0" w:firstLine="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Реквізити об’єкта “data”</w:t>
      </w:r>
      <w:r w:rsidR="00A02F5D" w:rsidRPr="00114DDF">
        <w:rPr>
          <w:rFonts w:ascii="Times New Roman" w:eastAsia="MS Mincho" w:hAnsi="Times New Roman" w:cs="Times New Roman"/>
          <w:sz w:val="28"/>
          <w:szCs w:val="28"/>
        </w:rPr>
        <w:t xml:space="preserve"> для фізичної особи</w:t>
      </w:r>
      <w:r w:rsidRPr="00114DDF">
        <w:rPr>
          <w:rFonts w:ascii="Times New Roman" w:eastAsia="MS Mincho" w:hAnsi="Times New Roman" w:cs="Times New Roman"/>
          <w:sz w:val="28"/>
          <w:szCs w:val="28"/>
        </w:rPr>
        <w:t>:</w:t>
      </w:r>
    </w:p>
    <w:p w:rsidR="00E26118" w:rsidRPr="00114DDF" w:rsidRDefault="00E26118" w:rsidP="00E26118">
      <w:pPr>
        <w:pStyle w:val="2"/>
        <w:keepNext w:val="0"/>
        <w:keepLines w:val="0"/>
        <w:numPr>
          <w:ilvl w:val="0"/>
          <w:numId w:val="0"/>
        </w:numPr>
        <w:ind w:firstLine="567"/>
        <w:rPr>
          <w:rFonts w:ascii="Times New Roman" w:eastAsia="MS Mincho"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76"/>
        <w:gridCol w:w="1701"/>
        <w:gridCol w:w="2127"/>
        <w:gridCol w:w="992"/>
        <w:gridCol w:w="1417"/>
        <w:gridCol w:w="2410"/>
      </w:tblGrid>
      <w:tr w:rsidR="00E26118" w:rsidRPr="00114DDF" w:rsidTr="007D1016">
        <w:tc>
          <w:tcPr>
            <w:tcW w:w="1276" w:type="dxa"/>
            <w:tcBorders>
              <w:top w:val="single" w:sz="4" w:space="0" w:color="auto"/>
            </w:tcBorders>
          </w:tcPr>
          <w:p w:rsidR="00E26118" w:rsidRPr="00114DDF" w:rsidRDefault="00E26118" w:rsidP="00DF0AE6">
            <w:pPr>
              <w:widowControl w:val="0"/>
              <w:jc w:val="center"/>
            </w:pPr>
            <w:r w:rsidRPr="00114DDF">
              <w:t>№</w:t>
            </w:r>
          </w:p>
          <w:p w:rsidR="00E26118" w:rsidRPr="00114DDF" w:rsidRDefault="00E26118" w:rsidP="00DF0AE6">
            <w:pPr>
              <w:widowControl w:val="0"/>
              <w:jc w:val="center"/>
            </w:pPr>
            <w:r w:rsidRPr="00114DDF">
              <w:t>з/п</w:t>
            </w:r>
          </w:p>
        </w:tc>
        <w:tc>
          <w:tcPr>
            <w:tcW w:w="1701" w:type="dxa"/>
            <w:tcBorders>
              <w:top w:val="single" w:sz="4" w:space="0" w:color="auto"/>
            </w:tcBorders>
          </w:tcPr>
          <w:p w:rsidR="00E26118" w:rsidRPr="00114DDF" w:rsidRDefault="00E26118" w:rsidP="00DF0AE6">
            <w:pPr>
              <w:widowControl w:val="0"/>
              <w:jc w:val="center"/>
            </w:pPr>
            <w:r w:rsidRPr="00114DDF">
              <w:t>Зміст реквізиту</w:t>
            </w:r>
          </w:p>
        </w:tc>
        <w:tc>
          <w:tcPr>
            <w:tcW w:w="2127" w:type="dxa"/>
            <w:tcBorders>
              <w:top w:val="single" w:sz="4" w:space="0" w:color="auto"/>
            </w:tcBorders>
          </w:tcPr>
          <w:p w:rsidR="00E26118" w:rsidRPr="00114DDF" w:rsidRDefault="00E26118" w:rsidP="00DF0AE6">
            <w:pPr>
              <w:widowControl w:val="0"/>
              <w:ind w:left="-108" w:right="-90"/>
              <w:jc w:val="center"/>
            </w:pPr>
            <w:r w:rsidRPr="00114DDF">
              <w:t xml:space="preserve">Найменування реквізиту </w:t>
            </w:r>
          </w:p>
        </w:tc>
        <w:tc>
          <w:tcPr>
            <w:tcW w:w="992" w:type="dxa"/>
            <w:tcBorders>
              <w:top w:val="single" w:sz="4" w:space="0" w:color="auto"/>
            </w:tcBorders>
          </w:tcPr>
          <w:p w:rsidR="00E26118" w:rsidRPr="00114DDF" w:rsidRDefault="00E26118" w:rsidP="00DF0AE6">
            <w:pPr>
              <w:widowControl w:val="0"/>
              <w:ind w:left="-108" w:right="-90"/>
              <w:jc w:val="center"/>
            </w:pPr>
            <w:r w:rsidRPr="00114DDF">
              <w:t>Тип (макс.</w:t>
            </w:r>
          </w:p>
          <w:p w:rsidR="00E26118" w:rsidRPr="00114DDF" w:rsidRDefault="00E26118" w:rsidP="00DF0AE6">
            <w:pPr>
              <w:widowControl w:val="0"/>
              <w:ind w:left="-108" w:right="-90"/>
              <w:jc w:val="center"/>
            </w:pPr>
            <w:r w:rsidRPr="00114DDF">
              <w:t>дов-жина)</w:t>
            </w:r>
          </w:p>
        </w:tc>
        <w:tc>
          <w:tcPr>
            <w:tcW w:w="1417" w:type="dxa"/>
            <w:tcBorders>
              <w:top w:val="single" w:sz="4" w:space="0" w:color="auto"/>
            </w:tcBorders>
          </w:tcPr>
          <w:p w:rsidR="00E26118" w:rsidRPr="00114DDF" w:rsidRDefault="00E26118" w:rsidP="00DF0AE6">
            <w:pPr>
              <w:widowControl w:val="0"/>
              <w:ind w:left="-108" w:right="-90"/>
              <w:jc w:val="center"/>
            </w:pPr>
            <w:r w:rsidRPr="00114DDF">
              <w:t>Обов’язковість заповнення</w:t>
            </w:r>
          </w:p>
        </w:tc>
        <w:tc>
          <w:tcPr>
            <w:tcW w:w="2410" w:type="dxa"/>
            <w:tcBorders>
              <w:top w:val="single" w:sz="4" w:space="0" w:color="auto"/>
            </w:tcBorders>
          </w:tcPr>
          <w:p w:rsidR="00E26118" w:rsidRPr="00114DDF" w:rsidRDefault="00E26118" w:rsidP="00DF0AE6">
            <w:pPr>
              <w:widowControl w:val="0"/>
              <w:ind w:left="-108" w:right="-90"/>
              <w:jc w:val="center"/>
            </w:pPr>
            <w:r w:rsidRPr="00114DDF">
              <w:t>Примітки</w:t>
            </w:r>
          </w:p>
        </w:tc>
      </w:tr>
      <w:tr w:rsidR="00E26118" w:rsidRPr="00114DDF" w:rsidTr="007D1016">
        <w:tc>
          <w:tcPr>
            <w:tcW w:w="1276" w:type="dxa"/>
          </w:tcPr>
          <w:p w:rsidR="00E26118" w:rsidRPr="00114DDF" w:rsidRDefault="00E26118" w:rsidP="00DF0AE6">
            <w:pPr>
              <w:widowControl w:val="0"/>
              <w:jc w:val="both"/>
            </w:pPr>
            <w:r w:rsidRPr="00114DDF">
              <w:t>1</w:t>
            </w:r>
          </w:p>
        </w:tc>
        <w:tc>
          <w:tcPr>
            <w:tcW w:w="1701" w:type="dxa"/>
          </w:tcPr>
          <w:p w:rsidR="00E26118" w:rsidRPr="00114DDF" w:rsidRDefault="00E26118" w:rsidP="00DF0AE6">
            <w:pPr>
              <w:widowControl w:val="0"/>
            </w:pPr>
            <w:r w:rsidRPr="00114DDF">
              <w:t>Унікальний ідентифікатор сесії, в якій було оброблено інформацію</w:t>
            </w:r>
          </w:p>
        </w:tc>
        <w:tc>
          <w:tcPr>
            <w:tcW w:w="2127" w:type="dxa"/>
          </w:tcPr>
          <w:p w:rsidR="00E26118" w:rsidRPr="00114DDF" w:rsidRDefault="00E26118" w:rsidP="00DF0AE6">
            <w:pPr>
              <w:widowControl w:val="0"/>
              <w:jc w:val="both"/>
            </w:pPr>
            <w:r w:rsidRPr="00114DDF">
              <w:t>session_id</w:t>
            </w:r>
          </w:p>
        </w:tc>
        <w:tc>
          <w:tcPr>
            <w:tcW w:w="992" w:type="dxa"/>
          </w:tcPr>
          <w:p w:rsidR="00E26118" w:rsidRPr="00114DDF" w:rsidRDefault="00E26118" w:rsidP="00DF0AE6">
            <w:pPr>
              <w:widowControl w:val="0"/>
              <w:ind w:left="-108" w:right="-90"/>
              <w:jc w:val="center"/>
            </w:pPr>
            <w:r w:rsidRPr="00114DDF">
              <w:t>С(100)</w:t>
            </w:r>
          </w:p>
        </w:tc>
        <w:tc>
          <w:tcPr>
            <w:tcW w:w="1417" w:type="dxa"/>
          </w:tcPr>
          <w:p w:rsidR="00E26118" w:rsidRPr="00114DDF" w:rsidRDefault="00E26118" w:rsidP="00DF0AE6">
            <w:pPr>
              <w:widowControl w:val="0"/>
              <w:ind w:left="-108" w:right="-90"/>
              <w:jc w:val="center"/>
            </w:pPr>
            <w:r w:rsidRPr="00114DDF">
              <w:t>+</w:t>
            </w:r>
          </w:p>
        </w:tc>
        <w:tc>
          <w:tcPr>
            <w:tcW w:w="2410" w:type="dxa"/>
          </w:tcPr>
          <w:p w:rsidR="00E26118" w:rsidRPr="00114DDF" w:rsidRDefault="00E26118" w:rsidP="00DF0AE6">
            <w:pPr>
              <w:tabs>
                <w:tab w:val="left" w:pos="720"/>
              </w:tabs>
              <w:jc w:val="both"/>
            </w:pPr>
          </w:p>
        </w:tc>
      </w:tr>
      <w:tr w:rsidR="00E26118" w:rsidRPr="00114DDF" w:rsidTr="007D1016">
        <w:tc>
          <w:tcPr>
            <w:tcW w:w="1276" w:type="dxa"/>
          </w:tcPr>
          <w:p w:rsidR="00E26118" w:rsidRPr="00114DDF" w:rsidRDefault="00E26118" w:rsidP="00DF0AE6">
            <w:pPr>
              <w:widowControl w:val="0"/>
              <w:jc w:val="both"/>
            </w:pPr>
            <w:r w:rsidRPr="00114DDF">
              <w:t>2</w:t>
            </w:r>
          </w:p>
        </w:tc>
        <w:tc>
          <w:tcPr>
            <w:tcW w:w="1701" w:type="dxa"/>
          </w:tcPr>
          <w:p w:rsidR="00E26118" w:rsidRPr="00114DDF" w:rsidRDefault="00E26118" w:rsidP="00DF0AE6">
            <w:pPr>
              <w:widowControl w:val="0"/>
            </w:pPr>
            <w:r w:rsidRPr="00114DDF">
              <w:t>Адреса веб-сервіса, яким було оброблено інформацію</w:t>
            </w:r>
          </w:p>
        </w:tc>
        <w:tc>
          <w:tcPr>
            <w:tcW w:w="2127" w:type="dxa"/>
          </w:tcPr>
          <w:p w:rsidR="00E26118" w:rsidRPr="00114DDF" w:rsidRDefault="00E26118" w:rsidP="00DF0AE6">
            <w:pPr>
              <w:widowControl w:val="0"/>
              <w:jc w:val="both"/>
            </w:pPr>
            <w:r w:rsidRPr="00114DDF">
              <w:t>web_service_url</w:t>
            </w:r>
          </w:p>
        </w:tc>
        <w:tc>
          <w:tcPr>
            <w:tcW w:w="992" w:type="dxa"/>
          </w:tcPr>
          <w:p w:rsidR="00E26118" w:rsidRPr="00114DDF" w:rsidRDefault="00E26118" w:rsidP="00DF0AE6">
            <w:pPr>
              <w:widowControl w:val="0"/>
              <w:ind w:left="-108" w:right="-90"/>
              <w:jc w:val="center"/>
            </w:pPr>
            <w:r w:rsidRPr="00114DDF">
              <w:t>C(100)</w:t>
            </w:r>
          </w:p>
        </w:tc>
        <w:tc>
          <w:tcPr>
            <w:tcW w:w="1417" w:type="dxa"/>
          </w:tcPr>
          <w:p w:rsidR="00E26118" w:rsidRPr="00114DDF" w:rsidRDefault="00E26118" w:rsidP="00DF0AE6">
            <w:pPr>
              <w:widowControl w:val="0"/>
              <w:ind w:left="-108" w:right="-90"/>
              <w:jc w:val="center"/>
            </w:pPr>
            <w:r w:rsidRPr="00114DDF">
              <w:t>+</w:t>
            </w:r>
          </w:p>
        </w:tc>
        <w:tc>
          <w:tcPr>
            <w:tcW w:w="2410" w:type="dxa"/>
          </w:tcPr>
          <w:p w:rsidR="00E26118" w:rsidRPr="00114DDF" w:rsidRDefault="00E26118" w:rsidP="00DF0AE6">
            <w:pPr>
              <w:tabs>
                <w:tab w:val="left" w:pos="720"/>
              </w:tabs>
              <w:jc w:val="both"/>
            </w:pPr>
          </w:p>
        </w:tc>
      </w:tr>
      <w:tr w:rsidR="00E26118" w:rsidRPr="00114DDF" w:rsidTr="007D1016">
        <w:tc>
          <w:tcPr>
            <w:tcW w:w="1276" w:type="dxa"/>
          </w:tcPr>
          <w:p w:rsidR="00E26118" w:rsidRPr="00114DDF" w:rsidRDefault="00E26118" w:rsidP="00DF0AE6">
            <w:pPr>
              <w:widowControl w:val="0"/>
              <w:jc w:val="both"/>
            </w:pPr>
            <w:r w:rsidRPr="00114DDF">
              <w:t>3</w:t>
            </w:r>
          </w:p>
        </w:tc>
        <w:tc>
          <w:tcPr>
            <w:tcW w:w="1701" w:type="dxa"/>
          </w:tcPr>
          <w:p w:rsidR="00E26118" w:rsidRPr="00114DDF" w:rsidRDefault="00E26118" w:rsidP="00DF0AE6">
            <w:pPr>
              <w:widowControl w:val="0"/>
            </w:pPr>
            <w:r w:rsidRPr="00114DDF">
              <w:t>Http метод запиту</w:t>
            </w:r>
          </w:p>
        </w:tc>
        <w:tc>
          <w:tcPr>
            <w:tcW w:w="2127" w:type="dxa"/>
          </w:tcPr>
          <w:p w:rsidR="00E26118" w:rsidRPr="00114DDF" w:rsidRDefault="00E26118" w:rsidP="00DF0AE6">
            <w:pPr>
              <w:widowControl w:val="0"/>
              <w:jc w:val="both"/>
            </w:pPr>
            <w:r w:rsidRPr="00114DDF">
              <w:t>http_method</w:t>
            </w:r>
          </w:p>
        </w:tc>
        <w:tc>
          <w:tcPr>
            <w:tcW w:w="992" w:type="dxa"/>
          </w:tcPr>
          <w:p w:rsidR="00E26118" w:rsidRPr="00114DDF" w:rsidRDefault="00E26118" w:rsidP="00DF0AE6">
            <w:pPr>
              <w:widowControl w:val="0"/>
              <w:ind w:left="-108" w:right="-90"/>
              <w:jc w:val="center"/>
            </w:pPr>
            <w:r w:rsidRPr="00114DDF">
              <w:t>C(15)</w:t>
            </w:r>
          </w:p>
        </w:tc>
        <w:tc>
          <w:tcPr>
            <w:tcW w:w="1417" w:type="dxa"/>
          </w:tcPr>
          <w:p w:rsidR="00E26118" w:rsidRPr="00114DDF" w:rsidRDefault="00E26118" w:rsidP="00DF0AE6">
            <w:pPr>
              <w:widowControl w:val="0"/>
              <w:ind w:left="-108" w:right="-90"/>
              <w:jc w:val="center"/>
            </w:pPr>
            <w:r w:rsidRPr="00114DDF">
              <w:t>+</w:t>
            </w:r>
          </w:p>
        </w:tc>
        <w:tc>
          <w:tcPr>
            <w:tcW w:w="2410" w:type="dxa"/>
          </w:tcPr>
          <w:p w:rsidR="00E26118" w:rsidRPr="00114DDF" w:rsidRDefault="00E26118" w:rsidP="00DF0AE6">
            <w:pPr>
              <w:tabs>
                <w:tab w:val="left" w:pos="720"/>
              </w:tabs>
              <w:jc w:val="both"/>
            </w:pPr>
          </w:p>
        </w:tc>
      </w:tr>
      <w:tr w:rsidR="00E26118" w:rsidRPr="00114DDF" w:rsidTr="007D1016">
        <w:tc>
          <w:tcPr>
            <w:tcW w:w="1276" w:type="dxa"/>
          </w:tcPr>
          <w:p w:rsidR="00E26118" w:rsidRPr="00114DDF" w:rsidRDefault="00E26118" w:rsidP="00DF0AE6">
            <w:pPr>
              <w:widowControl w:val="0"/>
              <w:jc w:val="both"/>
            </w:pPr>
            <w:r w:rsidRPr="00114DDF">
              <w:t>4</w:t>
            </w:r>
          </w:p>
        </w:tc>
        <w:tc>
          <w:tcPr>
            <w:tcW w:w="1701" w:type="dxa"/>
          </w:tcPr>
          <w:p w:rsidR="00E26118" w:rsidRPr="00114DDF" w:rsidRDefault="00E26118" w:rsidP="00DF0AE6">
            <w:pPr>
              <w:widowControl w:val="0"/>
            </w:pPr>
            <w:r w:rsidRPr="00114DDF">
              <w:t>IP адреса з якої було здійснено запит</w:t>
            </w:r>
          </w:p>
        </w:tc>
        <w:tc>
          <w:tcPr>
            <w:tcW w:w="2127" w:type="dxa"/>
          </w:tcPr>
          <w:p w:rsidR="00E26118" w:rsidRPr="00114DDF" w:rsidRDefault="00E26118" w:rsidP="00DF0AE6">
            <w:pPr>
              <w:widowControl w:val="0"/>
              <w:jc w:val="both"/>
            </w:pPr>
            <w:r w:rsidRPr="00114DDF">
              <w:t>client_ip</w:t>
            </w:r>
          </w:p>
        </w:tc>
        <w:tc>
          <w:tcPr>
            <w:tcW w:w="992" w:type="dxa"/>
          </w:tcPr>
          <w:p w:rsidR="00E26118" w:rsidRPr="00114DDF" w:rsidRDefault="00E26118" w:rsidP="00DF0AE6">
            <w:pPr>
              <w:widowControl w:val="0"/>
              <w:ind w:left="-108" w:right="-90"/>
              <w:jc w:val="center"/>
            </w:pPr>
            <w:r w:rsidRPr="00114DDF">
              <w:t>C(15)</w:t>
            </w:r>
          </w:p>
        </w:tc>
        <w:tc>
          <w:tcPr>
            <w:tcW w:w="1417" w:type="dxa"/>
          </w:tcPr>
          <w:p w:rsidR="00E26118" w:rsidRPr="00114DDF" w:rsidRDefault="00E26118" w:rsidP="00DF0AE6">
            <w:pPr>
              <w:widowControl w:val="0"/>
              <w:ind w:left="-108" w:right="-90"/>
              <w:jc w:val="center"/>
            </w:pPr>
            <w:r w:rsidRPr="00114DDF">
              <w:t>+</w:t>
            </w:r>
          </w:p>
        </w:tc>
        <w:tc>
          <w:tcPr>
            <w:tcW w:w="2410" w:type="dxa"/>
          </w:tcPr>
          <w:p w:rsidR="00E26118" w:rsidRPr="00114DDF" w:rsidRDefault="00E26118" w:rsidP="00DF0AE6">
            <w:pPr>
              <w:tabs>
                <w:tab w:val="left" w:pos="720"/>
              </w:tabs>
              <w:jc w:val="both"/>
            </w:pPr>
          </w:p>
        </w:tc>
      </w:tr>
      <w:tr w:rsidR="00E26118" w:rsidRPr="00114DDF" w:rsidTr="007D1016">
        <w:tc>
          <w:tcPr>
            <w:tcW w:w="1276" w:type="dxa"/>
          </w:tcPr>
          <w:p w:rsidR="00E26118" w:rsidRPr="00114DDF" w:rsidRDefault="00E26118" w:rsidP="00DF0AE6">
            <w:pPr>
              <w:widowControl w:val="0"/>
              <w:jc w:val="both"/>
            </w:pPr>
            <w:r w:rsidRPr="00114DDF">
              <w:t>5</w:t>
            </w:r>
          </w:p>
        </w:tc>
        <w:tc>
          <w:tcPr>
            <w:tcW w:w="1701" w:type="dxa"/>
          </w:tcPr>
          <w:p w:rsidR="00E26118" w:rsidRPr="00114DDF" w:rsidRDefault="00E26118" w:rsidP="00DF0AE6">
            <w:pPr>
              <w:widowControl w:val="0"/>
            </w:pPr>
            <w:r w:rsidRPr="00114DDF">
              <w:t>Унікальний ідентифікатор SSL сертифіката користувача який здійснював запит</w:t>
            </w:r>
          </w:p>
        </w:tc>
        <w:tc>
          <w:tcPr>
            <w:tcW w:w="2127" w:type="dxa"/>
          </w:tcPr>
          <w:p w:rsidR="00E26118" w:rsidRPr="00114DDF" w:rsidRDefault="00E26118" w:rsidP="00DF0AE6">
            <w:pPr>
              <w:widowControl w:val="0"/>
              <w:jc w:val="both"/>
            </w:pPr>
            <w:r w:rsidRPr="00114DDF">
              <w:t>client_cert_id</w:t>
            </w:r>
          </w:p>
        </w:tc>
        <w:tc>
          <w:tcPr>
            <w:tcW w:w="992" w:type="dxa"/>
          </w:tcPr>
          <w:p w:rsidR="00E26118" w:rsidRPr="00114DDF" w:rsidRDefault="00E26118" w:rsidP="00DF0AE6">
            <w:pPr>
              <w:widowControl w:val="0"/>
              <w:ind w:left="-108" w:right="-90"/>
              <w:jc w:val="center"/>
            </w:pPr>
            <w:r w:rsidRPr="00114DDF">
              <w:t>C(50)</w:t>
            </w:r>
          </w:p>
        </w:tc>
        <w:tc>
          <w:tcPr>
            <w:tcW w:w="1417" w:type="dxa"/>
          </w:tcPr>
          <w:p w:rsidR="00E26118" w:rsidRPr="00114DDF" w:rsidRDefault="00E26118" w:rsidP="00DF0AE6">
            <w:pPr>
              <w:widowControl w:val="0"/>
              <w:ind w:left="-108" w:right="-90"/>
              <w:jc w:val="center"/>
            </w:pPr>
            <w:r w:rsidRPr="00114DDF">
              <w:t>+</w:t>
            </w:r>
          </w:p>
        </w:tc>
        <w:tc>
          <w:tcPr>
            <w:tcW w:w="2410" w:type="dxa"/>
          </w:tcPr>
          <w:p w:rsidR="00E26118" w:rsidRPr="00114DDF" w:rsidRDefault="00E26118" w:rsidP="00DF0AE6">
            <w:pPr>
              <w:tabs>
                <w:tab w:val="left" w:pos="720"/>
              </w:tabs>
              <w:jc w:val="both"/>
            </w:pPr>
          </w:p>
        </w:tc>
      </w:tr>
      <w:tr w:rsidR="00E26118" w:rsidRPr="00114DDF" w:rsidTr="007D1016">
        <w:tc>
          <w:tcPr>
            <w:tcW w:w="1276" w:type="dxa"/>
          </w:tcPr>
          <w:p w:rsidR="00E26118" w:rsidRPr="00114DDF" w:rsidRDefault="00E26118" w:rsidP="00DF0AE6">
            <w:pPr>
              <w:widowControl w:val="0"/>
              <w:jc w:val="both"/>
            </w:pPr>
            <w:r w:rsidRPr="00114DDF">
              <w:t>6</w:t>
            </w:r>
          </w:p>
        </w:tc>
        <w:tc>
          <w:tcPr>
            <w:tcW w:w="1701" w:type="dxa"/>
          </w:tcPr>
          <w:p w:rsidR="00E26118" w:rsidRPr="00114DDF" w:rsidRDefault="00E26118" w:rsidP="00DF0AE6">
            <w:pPr>
              <w:widowControl w:val="0"/>
            </w:pPr>
            <w:r w:rsidRPr="00114DDF">
              <w:t>Код помилки</w:t>
            </w:r>
          </w:p>
        </w:tc>
        <w:tc>
          <w:tcPr>
            <w:tcW w:w="2127" w:type="dxa"/>
          </w:tcPr>
          <w:p w:rsidR="00E26118" w:rsidRPr="00114DDF" w:rsidRDefault="00E26118" w:rsidP="00DF0AE6">
            <w:pPr>
              <w:widowControl w:val="0"/>
              <w:jc w:val="both"/>
            </w:pPr>
            <w:r w:rsidRPr="00114DDF">
              <w:t>general_err_code</w:t>
            </w:r>
          </w:p>
        </w:tc>
        <w:tc>
          <w:tcPr>
            <w:tcW w:w="992" w:type="dxa"/>
          </w:tcPr>
          <w:p w:rsidR="00E26118" w:rsidRPr="00114DDF" w:rsidRDefault="00E26118" w:rsidP="00DF0AE6">
            <w:pPr>
              <w:widowControl w:val="0"/>
              <w:ind w:left="-108" w:right="-90"/>
              <w:jc w:val="center"/>
            </w:pPr>
            <w:r w:rsidRPr="00114DDF">
              <w:t>N(20)</w:t>
            </w:r>
          </w:p>
        </w:tc>
        <w:tc>
          <w:tcPr>
            <w:tcW w:w="1417" w:type="dxa"/>
          </w:tcPr>
          <w:p w:rsidR="00E26118" w:rsidRPr="00114DDF" w:rsidRDefault="00E26118" w:rsidP="00DF0AE6">
            <w:pPr>
              <w:widowControl w:val="0"/>
              <w:ind w:left="-108" w:right="-90"/>
              <w:jc w:val="center"/>
            </w:pPr>
            <w:r w:rsidRPr="00114DDF">
              <w:t>+</w:t>
            </w:r>
          </w:p>
        </w:tc>
        <w:tc>
          <w:tcPr>
            <w:tcW w:w="2410" w:type="dxa"/>
          </w:tcPr>
          <w:p w:rsidR="00BC77A0" w:rsidRDefault="00E26118" w:rsidP="00DF0AE6">
            <w:pPr>
              <w:tabs>
                <w:tab w:val="left" w:pos="720"/>
              </w:tabs>
              <w:jc w:val="both"/>
            </w:pPr>
            <w:r w:rsidRPr="00114DDF">
              <w:t xml:space="preserve">Загальний код помилки отриманий за результатами </w:t>
            </w:r>
            <w:r w:rsidRPr="00114DDF">
              <w:lastRenderedPageBreak/>
              <w:t>обробки запиту. Можливі значення:</w:t>
            </w:r>
          </w:p>
          <w:p w:rsidR="00BC77A0" w:rsidRDefault="00E26118" w:rsidP="00DF0AE6">
            <w:pPr>
              <w:tabs>
                <w:tab w:val="left" w:pos="720"/>
              </w:tabs>
              <w:jc w:val="both"/>
            </w:pPr>
            <w:r w:rsidRPr="007247FC">
              <w:t xml:space="preserve">0 </w:t>
            </w:r>
            <w:r w:rsidRPr="00233A51">
              <w:t>– оброблено без помилок;</w:t>
            </w:r>
          </w:p>
          <w:p w:rsidR="00BC77A0" w:rsidRDefault="00E26118" w:rsidP="00DF0AE6">
            <w:pPr>
              <w:tabs>
                <w:tab w:val="left" w:pos="720"/>
              </w:tabs>
              <w:jc w:val="both"/>
            </w:pPr>
            <w:r w:rsidRPr="007247FC">
              <w:t xml:space="preserve">1 </w:t>
            </w:r>
            <w:r w:rsidRPr="00233A51">
              <w:t>– оброблено з помилками (інформація не прийнята);</w:t>
            </w:r>
          </w:p>
          <w:p w:rsidR="00E26118" w:rsidRPr="00E97016" w:rsidRDefault="00E26118" w:rsidP="00DF0AE6">
            <w:pPr>
              <w:tabs>
                <w:tab w:val="left" w:pos="720"/>
              </w:tabs>
              <w:jc w:val="both"/>
            </w:pPr>
            <w:r w:rsidRPr="007247FC">
              <w:t xml:space="preserve">2 </w:t>
            </w:r>
            <w:r w:rsidRPr="00233A51">
              <w:t>– оброблено з помилками (інформація прийнята частково. Див. п. 10</w:t>
            </w:r>
            <w:r w:rsidRPr="00E97016">
              <w:t>.3 опису структури result_kvi).</w:t>
            </w:r>
          </w:p>
        </w:tc>
      </w:tr>
      <w:tr w:rsidR="00E26118" w:rsidRPr="00114DDF" w:rsidTr="007D1016">
        <w:tc>
          <w:tcPr>
            <w:tcW w:w="1276" w:type="dxa"/>
          </w:tcPr>
          <w:p w:rsidR="00E26118" w:rsidRPr="00114DDF" w:rsidRDefault="00E26118" w:rsidP="00DF0AE6">
            <w:pPr>
              <w:widowControl w:val="0"/>
              <w:jc w:val="both"/>
            </w:pPr>
            <w:r w:rsidRPr="00114DDF">
              <w:lastRenderedPageBreak/>
              <w:t>7</w:t>
            </w:r>
          </w:p>
        </w:tc>
        <w:tc>
          <w:tcPr>
            <w:tcW w:w="1701" w:type="dxa"/>
          </w:tcPr>
          <w:p w:rsidR="00E26118" w:rsidRPr="00114DDF" w:rsidRDefault="00E26118" w:rsidP="00DF0AE6">
            <w:pPr>
              <w:widowControl w:val="0"/>
            </w:pPr>
            <w:r w:rsidRPr="00114DDF">
              <w:t>Код стану HTTP</w:t>
            </w:r>
          </w:p>
        </w:tc>
        <w:tc>
          <w:tcPr>
            <w:tcW w:w="2127" w:type="dxa"/>
          </w:tcPr>
          <w:p w:rsidR="00E26118" w:rsidRPr="00114DDF" w:rsidRDefault="00E26118" w:rsidP="00DF0AE6">
            <w:pPr>
              <w:widowControl w:val="0"/>
              <w:jc w:val="both"/>
            </w:pPr>
            <w:r w:rsidRPr="00114DDF">
              <w:t>general_http_status_code</w:t>
            </w:r>
          </w:p>
        </w:tc>
        <w:tc>
          <w:tcPr>
            <w:tcW w:w="992" w:type="dxa"/>
          </w:tcPr>
          <w:p w:rsidR="00E26118" w:rsidRPr="00114DDF" w:rsidRDefault="00E26118" w:rsidP="00DF0AE6">
            <w:pPr>
              <w:widowControl w:val="0"/>
              <w:ind w:left="-108" w:right="-90"/>
              <w:jc w:val="center"/>
            </w:pPr>
            <w:r w:rsidRPr="00114DDF">
              <w:t>N(3)</w:t>
            </w:r>
          </w:p>
        </w:tc>
        <w:tc>
          <w:tcPr>
            <w:tcW w:w="1417" w:type="dxa"/>
          </w:tcPr>
          <w:p w:rsidR="00E26118" w:rsidRPr="00114DDF" w:rsidRDefault="00E26118" w:rsidP="00DF0AE6">
            <w:pPr>
              <w:widowControl w:val="0"/>
              <w:ind w:left="-108" w:right="-90"/>
              <w:jc w:val="center"/>
            </w:pPr>
            <w:r w:rsidRPr="00114DDF">
              <w:t>+</w:t>
            </w:r>
          </w:p>
        </w:tc>
        <w:tc>
          <w:tcPr>
            <w:tcW w:w="2410" w:type="dxa"/>
          </w:tcPr>
          <w:p w:rsidR="00E26118" w:rsidRPr="00114DDF" w:rsidRDefault="00E26118" w:rsidP="00DF0AE6">
            <w:pPr>
              <w:widowControl w:val="0"/>
              <w:jc w:val="both"/>
            </w:pPr>
            <w:r w:rsidRPr="00114DDF">
              <w:t>Частина першого рядка відповіді сервера при запитах по протоколу HTTP (HttpStatusCode).</w:t>
            </w:r>
          </w:p>
        </w:tc>
      </w:tr>
      <w:tr w:rsidR="00E26118" w:rsidRPr="00114DDF" w:rsidTr="007D1016">
        <w:tc>
          <w:tcPr>
            <w:tcW w:w="1276" w:type="dxa"/>
          </w:tcPr>
          <w:p w:rsidR="00E26118" w:rsidRPr="00114DDF" w:rsidRDefault="00E26118" w:rsidP="00DF0AE6">
            <w:pPr>
              <w:widowControl w:val="0"/>
              <w:jc w:val="both"/>
            </w:pPr>
            <w:r w:rsidRPr="00114DDF">
              <w:t>8</w:t>
            </w:r>
          </w:p>
        </w:tc>
        <w:tc>
          <w:tcPr>
            <w:tcW w:w="1701" w:type="dxa"/>
          </w:tcPr>
          <w:p w:rsidR="00E26118" w:rsidRPr="00114DDF" w:rsidRDefault="00E26118" w:rsidP="00DF0AE6">
            <w:pPr>
              <w:widowControl w:val="0"/>
            </w:pPr>
            <w:r w:rsidRPr="00114DDF">
              <w:t>Коментар</w:t>
            </w:r>
          </w:p>
        </w:tc>
        <w:tc>
          <w:tcPr>
            <w:tcW w:w="2127" w:type="dxa"/>
          </w:tcPr>
          <w:p w:rsidR="00E26118" w:rsidRPr="00114DDF" w:rsidRDefault="00E26118" w:rsidP="00DF0AE6">
            <w:pPr>
              <w:widowControl w:val="0"/>
              <w:jc w:val="both"/>
            </w:pPr>
            <w:r w:rsidRPr="00114DDF">
              <w:t>general_err_comment</w:t>
            </w:r>
          </w:p>
        </w:tc>
        <w:tc>
          <w:tcPr>
            <w:tcW w:w="992" w:type="dxa"/>
          </w:tcPr>
          <w:p w:rsidR="00E26118" w:rsidRPr="00114DDF" w:rsidRDefault="00E26118" w:rsidP="00DF0AE6">
            <w:pPr>
              <w:widowControl w:val="0"/>
              <w:ind w:left="-108" w:right="-90"/>
              <w:jc w:val="center"/>
            </w:pPr>
            <w:r w:rsidRPr="00114DDF">
              <w:t>C(250)</w:t>
            </w:r>
          </w:p>
        </w:tc>
        <w:tc>
          <w:tcPr>
            <w:tcW w:w="1417" w:type="dxa"/>
          </w:tcPr>
          <w:p w:rsidR="00E26118" w:rsidRPr="00114DDF" w:rsidRDefault="00E26118" w:rsidP="00DF0AE6">
            <w:pPr>
              <w:widowControl w:val="0"/>
              <w:ind w:left="-108" w:right="-90"/>
              <w:jc w:val="center"/>
            </w:pPr>
            <w:r w:rsidRPr="00114DDF">
              <w:t>+</w:t>
            </w:r>
          </w:p>
        </w:tc>
        <w:tc>
          <w:tcPr>
            <w:tcW w:w="2410" w:type="dxa"/>
          </w:tcPr>
          <w:p w:rsidR="00E26118" w:rsidRPr="00114DDF" w:rsidRDefault="00E26118" w:rsidP="00DF0AE6">
            <w:pPr>
              <w:tabs>
                <w:tab w:val="left" w:pos="720"/>
              </w:tabs>
              <w:jc w:val="both"/>
            </w:pPr>
            <w:r w:rsidRPr="00114DDF">
              <w:t>Загальний коментар за результатами обробки запиту.</w:t>
            </w:r>
          </w:p>
        </w:tc>
      </w:tr>
      <w:tr w:rsidR="00E26118" w:rsidRPr="00114DDF" w:rsidTr="007D1016">
        <w:tc>
          <w:tcPr>
            <w:tcW w:w="1276" w:type="dxa"/>
          </w:tcPr>
          <w:p w:rsidR="00E26118" w:rsidRPr="00114DDF" w:rsidRDefault="00E26118" w:rsidP="00DF0AE6">
            <w:pPr>
              <w:widowControl w:val="0"/>
              <w:jc w:val="both"/>
            </w:pPr>
            <w:r w:rsidRPr="00114DDF">
              <w:t>9</w:t>
            </w:r>
          </w:p>
        </w:tc>
        <w:tc>
          <w:tcPr>
            <w:tcW w:w="1701" w:type="dxa"/>
          </w:tcPr>
          <w:p w:rsidR="00E26118" w:rsidRPr="00114DDF" w:rsidRDefault="00E26118" w:rsidP="00DF0AE6">
            <w:pPr>
              <w:widowControl w:val="0"/>
            </w:pPr>
            <w:r w:rsidRPr="00114DDF">
              <w:t>Дата та час формування квитанції</w:t>
            </w:r>
          </w:p>
        </w:tc>
        <w:tc>
          <w:tcPr>
            <w:tcW w:w="2127" w:type="dxa"/>
          </w:tcPr>
          <w:p w:rsidR="00E26118" w:rsidRPr="00114DDF" w:rsidRDefault="00E26118" w:rsidP="00DF0AE6">
            <w:pPr>
              <w:widowControl w:val="0"/>
              <w:jc w:val="both"/>
            </w:pPr>
            <w:r w:rsidRPr="00114DDF">
              <w:t>kvi_date</w:t>
            </w:r>
          </w:p>
        </w:tc>
        <w:tc>
          <w:tcPr>
            <w:tcW w:w="992" w:type="dxa"/>
          </w:tcPr>
          <w:p w:rsidR="00E26118" w:rsidRPr="00114DDF" w:rsidRDefault="00696639" w:rsidP="00DF0AE6">
            <w:pPr>
              <w:widowControl w:val="0"/>
              <w:ind w:left="-108" w:right="-90"/>
              <w:jc w:val="center"/>
            </w:pPr>
            <w:r w:rsidRPr="00114DDF">
              <w:t>D</w:t>
            </w:r>
          </w:p>
        </w:tc>
        <w:tc>
          <w:tcPr>
            <w:tcW w:w="1417" w:type="dxa"/>
          </w:tcPr>
          <w:p w:rsidR="00E26118" w:rsidRPr="00114DDF" w:rsidRDefault="00E26118" w:rsidP="00DF0AE6">
            <w:pPr>
              <w:widowControl w:val="0"/>
              <w:ind w:left="-108" w:right="-90"/>
              <w:jc w:val="center"/>
            </w:pPr>
            <w:r w:rsidRPr="00114DDF">
              <w:t>+</w:t>
            </w:r>
          </w:p>
        </w:tc>
        <w:tc>
          <w:tcPr>
            <w:tcW w:w="2410" w:type="dxa"/>
          </w:tcPr>
          <w:p w:rsidR="00E26118" w:rsidRPr="00114DDF" w:rsidRDefault="00E26118" w:rsidP="00DF0AE6">
            <w:pPr>
              <w:tabs>
                <w:tab w:val="left" w:pos="720"/>
              </w:tabs>
              <w:jc w:val="both"/>
            </w:pPr>
            <w:r w:rsidRPr="00114DDF">
              <w:t xml:space="preserve">Дата та час у форматі </w:t>
            </w:r>
          </w:p>
          <w:p w:rsidR="00E26118" w:rsidRPr="00114DDF" w:rsidRDefault="00E26118" w:rsidP="00DF0AE6">
            <w:pPr>
              <w:tabs>
                <w:tab w:val="left" w:pos="720"/>
              </w:tabs>
              <w:jc w:val="both"/>
            </w:pPr>
            <w:r w:rsidRPr="00114DDF">
              <w:t>YYYY-MM-DDThh:mm:ss[.sssss]</w:t>
            </w:r>
          </w:p>
        </w:tc>
      </w:tr>
      <w:tr w:rsidR="00E26118" w:rsidRPr="00114DDF" w:rsidTr="007D1016">
        <w:tc>
          <w:tcPr>
            <w:tcW w:w="9923" w:type="dxa"/>
            <w:gridSpan w:val="6"/>
          </w:tcPr>
          <w:p w:rsidR="00E26118" w:rsidRPr="00571392" w:rsidRDefault="00E26118" w:rsidP="00454D21">
            <w:pPr>
              <w:widowControl w:val="0"/>
              <w:ind w:left="-108" w:right="-90"/>
              <w:jc w:val="both"/>
            </w:pPr>
            <w:r w:rsidRPr="00114DDF">
              <w:t>10. Перелік результатів</w:t>
            </w:r>
            <w:r w:rsidR="006810DC" w:rsidRPr="00114DDF">
              <w:t xml:space="preserve"> пошуку інформації</w:t>
            </w:r>
            <w:r w:rsidRPr="00114DDF">
              <w:t xml:space="preserve">. </w:t>
            </w:r>
            <w:r w:rsidR="00793881" w:rsidRPr="00114DDF">
              <w:t xml:space="preserve">Структура </w:t>
            </w:r>
            <w:r w:rsidR="00793881" w:rsidRPr="00114DDF">
              <w:rPr>
                <w:b/>
              </w:rPr>
              <w:t>result_kvi</w:t>
            </w:r>
            <w:r w:rsidR="00793881" w:rsidRPr="00114DDF">
              <w:t xml:space="preserve"> - масив значень (поля </w:t>
            </w:r>
            <w:r w:rsidR="009946E9" w:rsidRPr="00114DDF">
              <w:t>1</w:t>
            </w:r>
            <w:r w:rsidR="00793881" w:rsidRPr="00114DDF">
              <w:t xml:space="preserve">0.1 – </w:t>
            </w:r>
            <w:r w:rsidR="009946E9" w:rsidRPr="00114DDF">
              <w:t>1</w:t>
            </w:r>
            <w:r w:rsidR="00793881" w:rsidRPr="00114DDF">
              <w:t>0.</w:t>
            </w:r>
            <w:r w:rsidR="009946E9" w:rsidRPr="00114DDF">
              <w:t>7</w:t>
            </w:r>
            <w:r w:rsidR="00793881" w:rsidRPr="00114DDF">
              <w:t xml:space="preserve">). </w:t>
            </w:r>
            <w:r w:rsidR="009946E9" w:rsidRPr="00114DDF">
              <w:t>Якщо банків, в яки</w:t>
            </w:r>
            <w:r w:rsidR="00D3631B" w:rsidRPr="00114DDF">
              <w:t xml:space="preserve">х знайдена інформація про </w:t>
            </w:r>
            <w:r w:rsidR="00571392">
              <w:t xml:space="preserve">фізичну </w:t>
            </w:r>
            <w:r w:rsidR="00D3631B" w:rsidRPr="00571392">
              <w:t>особу</w:t>
            </w:r>
            <w:r w:rsidR="009946E9" w:rsidRPr="00571392">
              <w:t xml:space="preserve"> декілька, </w:t>
            </w:r>
            <w:r w:rsidR="00C53939" w:rsidRPr="00571392">
              <w:t xml:space="preserve">то поля структури </w:t>
            </w:r>
            <w:r w:rsidR="00C53939" w:rsidRPr="00571392">
              <w:rPr>
                <w:b/>
              </w:rPr>
              <w:t>result_kvi</w:t>
            </w:r>
            <w:r w:rsidR="00C53939" w:rsidRPr="00571392">
              <w:t xml:space="preserve"> повторюються стільки разів, скільки є </w:t>
            </w:r>
            <w:r w:rsidR="00454D21" w:rsidRPr="00571392">
              <w:t>таких банків</w:t>
            </w:r>
            <w:r w:rsidR="00C53939" w:rsidRPr="00571392">
              <w:t>.</w:t>
            </w:r>
            <w:r w:rsidR="009946E9" w:rsidRPr="00571392">
              <w:t xml:space="preserve"> Якщо інформація у Реєстрі не</w:t>
            </w:r>
            <w:r w:rsidR="00D3631B" w:rsidRPr="00571392">
              <w:t xml:space="preserve"> </w:t>
            </w:r>
            <w:r w:rsidR="009946E9" w:rsidRPr="00571392">
              <w:t xml:space="preserve">знайдена, структура (елемент) </w:t>
            </w:r>
            <w:r w:rsidR="009946E9" w:rsidRPr="00571392">
              <w:rPr>
                <w:b/>
              </w:rPr>
              <w:t>result_kvi</w:t>
            </w:r>
            <w:r w:rsidR="009946E9" w:rsidRPr="00571392">
              <w:t xml:space="preserve"> є пустим масивом.</w:t>
            </w:r>
          </w:p>
        </w:tc>
      </w:tr>
      <w:tr w:rsidR="00E26118" w:rsidRPr="00114DDF" w:rsidTr="007D1016">
        <w:tc>
          <w:tcPr>
            <w:tcW w:w="1276" w:type="dxa"/>
          </w:tcPr>
          <w:p w:rsidR="00E26118" w:rsidRPr="00114DDF" w:rsidRDefault="00E26118" w:rsidP="00DF0AE6">
            <w:pPr>
              <w:widowControl w:val="0"/>
              <w:jc w:val="both"/>
            </w:pPr>
            <w:r w:rsidRPr="00114DDF">
              <w:t>10.1</w:t>
            </w:r>
          </w:p>
        </w:tc>
        <w:tc>
          <w:tcPr>
            <w:tcW w:w="1701" w:type="dxa"/>
          </w:tcPr>
          <w:p w:rsidR="00E26118" w:rsidRPr="00114DDF" w:rsidRDefault="00E26118" w:rsidP="00670003">
            <w:pPr>
              <w:widowControl w:val="0"/>
            </w:pPr>
            <w:r w:rsidRPr="00114DDF">
              <w:rPr>
                <w:rFonts w:eastAsia="MS Mincho"/>
              </w:rPr>
              <w:t>Порядковий</w:t>
            </w:r>
            <w:r w:rsidR="009946E9" w:rsidRPr="00114DDF">
              <w:rPr>
                <w:rFonts w:eastAsia="MS Mincho"/>
              </w:rPr>
              <w:t xml:space="preserve"> (умовний) номер банку</w:t>
            </w:r>
            <w:r w:rsidRPr="00114DDF">
              <w:rPr>
                <w:rFonts w:eastAsia="MS Mincho"/>
              </w:rPr>
              <w:t xml:space="preserve"> у повідомлені</w:t>
            </w:r>
          </w:p>
        </w:tc>
        <w:tc>
          <w:tcPr>
            <w:tcW w:w="2127" w:type="dxa"/>
          </w:tcPr>
          <w:p w:rsidR="00E26118" w:rsidRPr="00114DDF" w:rsidRDefault="009946E9" w:rsidP="00DF0AE6">
            <w:pPr>
              <w:widowControl w:val="0"/>
              <w:jc w:val="both"/>
            </w:pPr>
            <w:r w:rsidRPr="00114DDF">
              <w:t>orderBank</w:t>
            </w:r>
          </w:p>
        </w:tc>
        <w:tc>
          <w:tcPr>
            <w:tcW w:w="992" w:type="dxa"/>
          </w:tcPr>
          <w:p w:rsidR="00E26118" w:rsidRPr="00114DDF" w:rsidRDefault="00D3631B" w:rsidP="00D3631B">
            <w:pPr>
              <w:widowControl w:val="0"/>
              <w:ind w:left="-108" w:right="-90"/>
              <w:jc w:val="center"/>
            </w:pPr>
            <w:r w:rsidRPr="00114DDF">
              <w:t>N(3</w:t>
            </w:r>
            <w:r w:rsidR="00E26118" w:rsidRPr="00114DDF">
              <w:t>)</w:t>
            </w:r>
          </w:p>
        </w:tc>
        <w:tc>
          <w:tcPr>
            <w:tcW w:w="1417" w:type="dxa"/>
          </w:tcPr>
          <w:p w:rsidR="00E26118" w:rsidRPr="00114DDF" w:rsidRDefault="00E26118" w:rsidP="00DF0AE6">
            <w:pPr>
              <w:widowControl w:val="0"/>
              <w:ind w:left="-108" w:right="-90"/>
              <w:jc w:val="center"/>
            </w:pPr>
            <w:r w:rsidRPr="00114DDF">
              <w:t>+</w:t>
            </w:r>
          </w:p>
        </w:tc>
        <w:tc>
          <w:tcPr>
            <w:tcW w:w="2410" w:type="dxa"/>
          </w:tcPr>
          <w:p w:rsidR="00E26118" w:rsidRPr="00114DDF" w:rsidRDefault="00E26118" w:rsidP="00DF0AE6">
            <w:pPr>
              <w:tabs>
                <w:tab w:val="left" w:pos="720"/>
              </w:tabs>
              <w:jc w:val="both"/>
            </w:pPr>
          </w:p>
        </w:tc>
      </w:tr>
      <w:tr w:rsidR="00D924C8" w:rsidRPr="00114DDF" w:rsidTr="007D1016">
        <w:tc>
          <w:tcPr>
            <w:tcW w:w="1276" w:type="dxa"/>
          </w:tcPr>
          <w:p w:rsidR="00D924C8" w:rsidRPr="00E027EA" w:rsidRDefault="00D9739E" w:rsidP="00DF0AE6">
            <w:pPr>
              <w:widowControl w:val="0"/>
              <w:jc w:val="both"/>
            </w:pPr>
            <w:r w:rsidRPr="00E027EA">
              <w:t>10.2</w:t>
            </w:r>
          </w:p>
        </w:tc>
        <w:tc>
          <w:tcPr>
            <w:tcW w:w="1701" w:type="dxa"/>
          </w:tcPr>
          <w:p w:rsidR="00D924C8" w:rsidRPr="00E027EA" w:rsidRDefault="00D9739E" w:rsidP="00C6033B">
            <w:pPr>
              <w:widowControl w:val="0"/>
              <w:rPr>
                <w:rFonts w:eastAsia="MS Mincho"/>
              </w:rPr>
            </w:pPr>
            <w:r w:rsidRPr="00E027EA">
              <w:rPr>
                <w:rFonts w:eastAsia="MS Mincho"/>
              </w:rPr>
              <w:t>Оз</w:t>
            </w:r>
            <w:r w:rsidR="00C6033B" w:rsidRPr="00E027EA">
              <w:rPr>
                <w:rFonts w:eastAsia="MS Mincho"/>
              </w:rPr>
              <w:t>нака</w:t>
            </w:r>
          </w:p>
        </w:tc>
        <w:tc>
          <w:tcPr>
            <w:tcW w:w="2127" w:type="dxa"/>
          </w:tcPr>
          <w:p w:rsidR="00D924C8" w:rsidRPr="00E027EA" w:rsidRDefault="00D9739E" w:rsidP="00DF0AE6">
            <w:pPr>
              <w:widowControl w:val="0"/>
              <w:jc w:val="both"/>
            </w:pPr>
            <w:r w:rsidRPr="00E027EA">
              <w:t>markOfOwner</w:t>
            </w:r>
          </w:p>
        </w:tc>
        <w:tc>
          <w:tcPr>
            <w:tcW w:w="992" w:type="dxa"/>
          </w:tcPr>
          <w:p w:rsidR="00D924C8" w:rsidRPr="00E027EA" w:rsidRDefault="00D924C8" w:rsidP="00D3631B">
            <w:pPr>
              <w:widowControl w:val="0"/>
              <w:ind w:left="-108" w:right="-90"/>
              <w:jc w:val="center"/>
            </w:pPr>
            <w:r w:rsidRPr="00E027EA">
              <w:t>N(1)</w:t>
            </w:r>
          </w:p>
        </w:tc>
        <w:tc>
          <w:tcPr>
            <w:tcW w:w="1417" w:type="dxa"/>
          </w:tcPr>
          <w:p w:rsidR="00D924C8" w:rsidRPr="00E027EA" w:rsidRDefault="00D924C8" w:rsidP="00DF0AE6">
            <w:pPr>
              <w:widowControl w:val="0"/>
              <w:ind w:left="-108" w:right="-90"/>
              <w:jc w:val="center"/>
            </w:pPr>
            <w:r w:rsidRPr="00E027EA">
              <w:t>+</w:t>
            </w:r>
          </w:p>
        </w:tc>
        <w:tc>
          <w:tcPr>
            <w:tcW w:w="2410" w:type="dxa"/>
          </w:tcPr>
          <w:p w:rsidR="00D9739E" w:rsidRPr="00E027EA" w:rsidRDefault="00D9739E" w:rsidP="00D9739E">
            <w:pPr>
              <w:tabs>
                <w:tab w:val="left" w:pos="720"/>
              </w:tabs>
              <w:jc w:val="both"/>
            </w:pPr>
            <w:r w:rsidRPr="00E027EA">
              <w:t>Набуває значень:</w:t>
            </w:r>
          </w:p>
          <w:p w:rsidR="00BC77A0" w:rsidRDefault="00D9739E" w:rsidP="00C6033B">
            <w:pPr>
              <w:tabs>
                <w:tab w:val="left" w:pos="720"/>
              </w:tabs>
              <w:jc w:val="both"/>
            </w:pPr>
            <w:r w:rsidRPr="00E027EA">
              <w:t xml:space="preserve">1 </w:t>
            </w:r>
            <w:r w:rsidRPr="00BF32CE">
              <w:t>–</w:t>
            </w:r>
            <w:r w:rsidRPr="00E027EA">
              <w:t xml:space="preserve"> особа є </w:t>
            </w:r>
            <w:r w:rsidR="00C6033B" w:rsidRPr="00E027EA">
              <w:t>Боржником</w:t>
            </w:r>
            <w:r w:rsidRPr="00E027EA">
              <w:t xml:space="preserve"> банку, </w:t>
            </w:r>
            <w:r w:rsidRPr="00E027EA">
              <w:rPr>
                <w:rFonts w:eastAsia="MS Mincho"/>
              </w:rPr>
              <w:t>що здійснив запит</w:t>
            </w:r>
            <w:r w:rsidRPr="00E027EA">
              <w:t>;</w:t>
            </w:r>
          </w:p>
          <w:p w:rsidR="00D924C8" w:rsidRPr="00BF32CE" w:rsidRDefault="00D9739E" w:rsidP="00C6033B">
            <w:pPr>
              <w:tabs>
                <w:tab w:val="left" w:pos="720"/>
              </w:tabs>
              <w:jc w:val="both"/>
            </w:pPr>
            <w:r w:rsidRPr="00E027EA">
              <w:t xml:space="preserve">0 </w:t>
            </w:r>
            <w:r w:rsidRPr="00BF32CE">
              <w:t>–</w:t>
            </w:r>
            <w:r w:rsidRPr="00E027EA">
              <w:t xml:space="preserve"> особа не є </w:t>
            </w:r>
            <w:r w:rsidR="00C6033B" w:rsidRPr="00E027EA">
              <w:t>Боржником</w:t>
            </w:r>
            <w:r w:rsidRPr="00E027EA">
              <w:t xml:space="preserve"> банку, </w:t>
            </w:r>
            <w:r w:rsidRPr="00E027EA">
              <w:rPr>
                <w:rFonts w:eastAsia="MS Mincho"/>
              </w:rPr>
              <w:t>що здійснив запит</w:t>
            </w:r>
            <w:r w:rsidRPr="00E027EA">
              <w:t>.</w:t>
            </w:r>
          </w:p>
        </w:tc>
      </w:tr>
      <w:tr w:rsidR="00C504D5" w:rsidRPr="00114DDF" w:rsidTr="007D1016">
        <w:tc>
          <w:tcPr>
            <w:tcW w:w="9923" w:type="dxa"/>
            <w:gridSpan w:val="6"/>
          </w:tcPr>
          <w:p w:rsidR="00C504D5" w:rsidRPr="00114DDF" w:rsidRDefault="00C504D5" w:rsidP="00B600BF">
            <w:pPr>
              <w:widowControl w:val="0"/>
              <w:ind w:left="-108" w:right="-90"/>
              <w:jc w:val="both"/>
            </w:pPr>
            <w:r w:rsidRPr="00114DDF">
              <w:t>10.</w:t>
            </w:r>
            <w:r w:rsidR="00B600BF" w:rsidRPr="00114DDF">
              <w:t>3</w:t>
            </w:r>
            <w:r w:rsidRPr="00114DDF">
              <w:t xml:space="preserve"> Прізвище, ім’я, по батькові фізичної особи. Структура (елемент) </w:t>
            </w:r>
            <w:r w:rsidRPr="00114DDF">
              <w:rPr>
                <w:b/>
              </w:rPr>
              <w:t>fio</w:t>
            </w:r>
            <w:r w:rsidRPr="00114DDF">
              <w:t>.</w:t>
            </w:r>
          </w:p>
        </w:tc>
      </w:tr>
      <w:tr w:rsidR="00C504D5" w:rsidRPr="00114DDF" w:rsidTr="007D1016">
        <w:tc>
          <w:tcPr>
            <w:tcW w:w="1276" w:type="dxa"/>
          </w:tcPr>
          <w:p w:rsidR="00C504D5" w:rsidRPr="00114DDF" w:rsidRDefault="00C504D5" w:rsidP="00B600BF">
            <w:pPr>
              <w:widowControl w:val="0"/>
              <w:jc w:val="both"/>
            </w:pPr>
            <w:r w:rsidRPr="00114DDF">
              <w:t>10.</w:t>
            </w:r>
            <w:r w:rsidR="00B600BF" w:rsidRPr="00114DDF">
              <w:t>3</w:t>
            </w:r>
            <w:r w:rsidRPr="00114DDF">
              <w:t>.1</w:t>
            </w:r>
          </w:p>
        </w:tc>
        <w:tc>
          <w:tcPr>
            <w:tcW w:w="1701" w:type="dxa"/>
          </w:tcPr>
          <w:p w:rsidR="00C504D5" w:rsidRPr="00114DDF" w:rsidRDefault="00C504D5" w:rsidP="00DF0AE6">
            <w:pPr>
              <w:widowControl w:val="0"/>
            </w:pPr>
            <w:r w:rsidRPr="00114DDF">
              <w:t>Прізвище</w:t>
            </w:r>
          </w:p>
        </w:tc>
        <w:tc>
          <w:tcPr>
            <w:tcW w:w="2127" w:type="dxa"/>
          </w:tcPr>
          <w:p w:rsidR="00C504D5" w:rsidRPr="00114DDF" w:rsidRDefault="00C504D5" w:rsidP="00DF0AE6">
            <w:pPr>
              <w:widowControl w:val="0"/>
              <w:jc w:val="both"/>
            </w:pPr>
            <w:r w:rsidRPr="00114DDF">
              <w:t>lastName</w:t>
            </w:r>
          </w:p>
        </w:tc>
        <w:tc>
          <w:tcPr>
            <w:tcW w:w="992" w:type="dxa"/>
          </w:tcPr>
          <w:p w:rsidR="00C504D5" w:rsidRPr="00114DDF" w:rsidRDefault="00C504D5" w:rsidP="00DF0AE6">
            <w:pPr>
              <w:widowControl w:val="0"/>
              <w:ind w:left="-108" w:right="-90"/>
              <w:jc w:val="center"/>
            </w:pPr>
            <w:r w:rsidRPr="00114DDF">
              <w:t>C(100)</w:t>
            </w:r>
          </w:p>
        </w:tc>
        <w:tc>
          <w:tcPr>
            <w:tcW w:w="1417" w:type="dxa"/>
          </w:tcPr>
          <w:p w:rsidR="00C504D5" w:rsidRPr="00114DDF" w:rsidRDefault="00C504D5" w:rsidP="00DF0AE6">
            <w:pPr>
              <w:widowControl w:val="0"/>
              <w:ind w:left="-108" w:right="-90"/>
              <w:jc w:val="center"/>
            </w:pPr>
            <w:r w:rsidRPr="00114DDF">
              <w:t>+</w:t>
            </w:r>
          </w:p>
        </w:tc>
        <w:tc>
          <w:tcPr>
            <w:tcW w:w="2410" w:type="dxa"/>
          </w:tcPr>
          <w:p w:rsidR="00C504D5" w:rsidRPr="00114DDF" w:rsidRDefault="00C504D5" w:rsidP="00DF0AE6">
            <w:pPr>
              <w:tabs>
                <w:tab w:val="left" w:pos="720"/>
              </w:tabs>
              <w:jc w:val="both"/>
            </w:pPr>
          </w:p>
        </w:tc>
      </w:tr>
      <w:tr w:rsidR="00C504D5" w:rsidRPr="00114DDF" w:rsidTr="007D1016">
        <w:tc>
          <w:tcPr>
            <w:tcW w:w="1276" w:type="dxa"/>
          </w:tcPr>
          <w:p w:rsidR="00C504D5" w:rsidRPr="00114DDF" w:rsidRDefault="00C504D5" w:rsidP="00B600BF">
            <w:pPr>
              <w:widowControl w:val="0"/>
              <w:jc w:val="both"/>
            </w:pPr>
            <w:r w:rsidRPr="00114DDF">
              <w:t>10.</w:t>
            </w:r>
            <w:r w:rsidR="00B600BF" w:rsidRPr="00114DDF">
              <w:t>3</w:t>
            </w:r>
            <w:r w:rsidRPr="00114DDF">
              <w:t>.2</w:t>
            </w:r>
          </w:p>
        </w:tc>
        <w:tc>
          <w:tcPr>
            <w:tcW w:w="1701" w:type="dxa"/>
          </w:tcPr>
          <w:p w:rsidR="00C504D5" w:rsidRPr="00114DDF" w:rsidRDefault="00C504D5" w:rsidP="00DF0AE6">
            <w:pPr>
              <w:widowControl w:val="0"/>
            </w:pPr>
            <w:r w:rsidRPr="00114DDF">
              <w:t>Ім’я</w:t>
            </w:r>
          </w:p>
        </w:tc>
        <w:tc>
          <w:tcPr>
            <w:tcW w:w="2127" w:type="dxa"/>
          </w:tcPr>
          <w:p w:rsidR="00C504D5" w:rsidRPr="00114DDF" w:rsidRDefault="00C504D5" w:rsidP="00DF0AE6">
            <w:pPr>
              <w:widowControl w:val="0"/>
              <w:jc w:val="both"/>
            </w:pPr>
            <w:r w:rsidRPr="00114DDF">
              <w:t>firstName</w:t>
            </w:r>
          </w:p>
        </w:tc>
        <w:tc>
          <w:tcPr>
            <w:tcW w:w="992" w:type="dxa"/>
          </w:tcPr>
          <w:p w:rsidR="00C504D5" w:rsidRPr="00114DDF" w:rsidRDefault="00C504D5" w:rsidP="00DF0AE6">
            <w:pPr>
              <w:widowControl w:val="0"/>
              <w:ind w:left="-108" w:right="-90"/>
              <w:jc w:val="center"/>
            </w:pPr>
            <w:r w:rsidRPr="00114DDF">
              <w:t>C(100)</w:t>
            </w:r>
          </w:p>
        </w:tc>
        <w:tc>
          <w:tcPr>
            <w:tcW w:w="1417" w:type="dxa"/>
          </w:tcPr>
          <w:p w:rsidR="00C504D5" w:rsidRPr="00114DDF" w:rsidRDefault="00C504D5" w:rsidP="00DF0AE6">
            <w:pPr>
              <w:widowControl w:val="0"/>
              <w:ind w:left="-108" w:right="-90"/>
              <w:jc w:val="center"/>
            </w:pPr>
          </w:p>
        </w:tc>
        <w:tc>
          <w:tcPr>
            <w:tcW w:w="2410" w:type="dxa"/>
          </w:tcPr>
          <w:p w:rsidR="00C504D5" w:rsidRPr="00114DDF" w:rsidRDefault="00C504D5" w:rsidP="00DF0AE6">
            <w:pPr>
              <w:tabs>
                <w:tab w:val="left" w:pos="720"/>
              </w:tabs>
              <w:jc w:val="both"/>
            </w:pPr>
          </w:p>
        </w:tc>
      </w:tr>
      <w:tr w:rsidR="00C504D5" w:rsidRPr="00114DDF" w:rsidTr="007D1016">
        <w:tc>
          <w:tcPr>
            <w:tcW w:w="1276" w:type="dxa"/>
          </w:tcPr>
          <w:p w:rsidR="00C504D5" w:rsidRPr="00114DDF" w:rsidRDefault="00C504D5" w:rsidP="00B600BF">
            <w:pPr>
              <w:rPr>
                <w:sz w:val="20"/>
                <w:szCs w:val="20"/>
              </w:rPr>
            </w:pPr>
            <w:r w:rsidRPr="00114DDF">
              <w:t>10.</w:t>
            </w:r>
            <w:r w:rsidR="00B600BF" w:rsidRPr="00114DDF">
              <w:t>3</w:t>
            </w:r>
            <w:r w:rsidRPr="00114DDF">
              <w:t>.3</w:t>
            </w:r>
          </w:p>
        </w:tc>
        <w:tc>
          <w:tcPr>
            <w:tcW w:w="1701" w:type="dxa"/>
          </w:tcPr>
          <w:p w:rsidR="00C504D5" w:rsidRPr="00114DDF" w:rsidRDefault="00C504D5" w:rsidP="00DF0AE6">
            <w:pPr>
              <w:widowControl w:val="0"/>
              <w:rPr>
                <w:sz w:val="20"/>
                <w:szCs w:val="20"/>
              </w:rPr>
            </w:pPr>
            <w:r w:rsidRPr="00114DDF">
              <w:t>По батькові</w:t>
            </w:r>
          </w:p>
        </w:tc>
        <w:tc>
          <w:tcPr>
            <w:tcW w:w="2127" w:type="dxa"/>
          </w:tcPr>
          <w:p w:rsidR="00C504D5" w:rsidRPr="00114DDF" w:rsidRDefault="00C504D5" w:rsidP="00DF0AE6">
            <w:pPr>
              <w:widowControl w:val="0"/>
              <w:jc w:val="both"/>
            </w:pPr>
            <w:r w:rsidRPr="00114DDF">
              <w:t>middleName</w:t>
            </w:r>
          </w:p>
        </w:tc>
        <w:tc>
          <w:tcPr>
            <w:tcW w:w="992" w:type="dxa"/>
          </w:tcPr>
          <w:p w:rsidR="00C504D5" w:rsidRPr="00114DDF" w:rsidRDefault="00C504D5" w:rsidP="00DF0AE6">
            <w:pPr>
              <w:widowControl w:val="0"/>
              <w:ind w:left="-108" w:right="-90"/>
              <w:jc w:val="center"/>
            </w:pPr>
            <w:r w:rsidRPr="00114DDF">
              <w:t>C(100)</w:t>
            </w:r>
          </w:p>
        </w:tc>
        <w:tc>
          <w:tcPr>
            <w:tcW w:w="1417" w:type="dxa"/>
          </w:tcPr>
          <w:p w:rsidR="00C504D5" w:rsidRPr="00114DDF" w:rsidRDefault="00C504D5" w:rsidP="00DF0AE6">
            <w:pPr>
              <w:jc w:val="center"/>
              <w:rPr>
                <w:sz w:val="20"/>
                <w:szCs w:val="20"/>
              </w:rPr>
            </w:pPr>
          </w:p>
        </w:tc>
        <w:tc>
          <w:tcPr>
            <w:tcW w:w="2410" w:type="dxa"/>
          </w:tcPr>
          <w:p w:rsidR="00C504D5" w:rsidRPr="00114DDF" w:rsidRDefault="00C504D5" w:rsidP="00DF0AE6">
            <w:pPr>
              <w:tabs>
                <w:tab w:val="left" w:pos="720"/>
              </w:tabs>
              <w:jc w:val="both"/>
            </w:pPr>
          </w:p>
        </w:tc>
      </w:tr>
      <w:tr w:rsidR="00DF0AE6" w:rsidRPr="00114DDF" w:rsidTr="007D1016">
        <w:tc>
          <w:tcPr>
            <w:tcW w:w="1276" w:type="dxa"/>
          </w:tcPr>
          <w:p w:rsidR="00DF0AE6" w:rsidRPr="00114DDF" w:rsidRDefault="00DF0AE6" w:rsidP="00B600BF">
            <w:pPr>
              <w:widowControl w:val="0"/>
              <w:jc w:val="both"/>
            </w:pPr>
            <w:r w:rsidRPr="00114DDF">
              <w:t>10.</w:t>
            </w:r>
            <w:r w:rsidR="00B600BF" w:rsidRPr="00114DDF">
              <w:t>4</w:t>
            </w:r>
          </w:p>
        </w:tc>
        <w:tc>
          <w:tcPr>
            <w:tcW w:w="1701" w:type="dxa"/>
          </w:tcPr>
          <w:p w:rsidR="00DF0AE6" w:rsidRPr="00114DDF" w:rsidRDefault="00DF0AE6" w:rsidP="00DF0AE6">
            <w:pPr>
              <w:widowControl w:val="0"/>
            </w:pPr>
            <w:r w:rsidRPr="00114DDF">
              <w:t>Дата народження</w:t>
            </w:r>
          </w:p>
        </w:tc>
        <w:tc>
          <w:tcPr>
            <w:tcW w:w="2127" w:type="dxa"/>
          </w:tcPr>
          <w:p w:rsidR="00DF0AE6" w:rsidRPr="00114DDF" w:rsidRDefault="00DF0AE6" w:rsidP="00DF0AE6">
            <w:pPr>
              <w:widowControl w:val="0"/>
              <w:jc w:val="both"/>
            </w:pPr>
            <w:r w:rsidRPr="00114DDF">
              <w:t>birthDay</w:t>
            </w:r>
          </w:p>
        </w:tc>
        <w:tc>
          <w:tcPr>
            <w:tcW w:w="992" w:type="dxa"/>
          </w:tcPr>
          <w:p w:rsidR="00DF0AE6" w:rsidRPr="00114DDF" w:rsidRDefault="00DF0AE6" w:rsidP="00DF0AE6">
            <w:pPr>
              <w:jc w:val="center"/>
            </w:pPr>
            <w:r w:rsidRPr="00114DDF">
              <w:t>D(10)</w:t>
            </w:r>
          </w:p>
        </w:tc>
        <w:tc>
          <w:tcPr>
            <w:tcW w:w="1417" w:type="dxa"/>
          </w:tcPr>
          <w:p w:rsidR="00DF0AE6" w:rsidRPr="00114DDF" w:rsidRDefault="00DF0AE6" w:rsidP="00DF0AE6">
            <w:pPr>
              <w:jc w:val="center"/>
            </w:pPr>
          </w:p>
        </w:tc>
        <w:tc>
          <w:tcPr>
            <w:tcW w:w="2410" w:type="dxa"/>
          </w:tcPr>
          <w:p w:rsidR="00DF0AE6" w:rsidRPr="00114DDF" w:rsidRDefault="00DF0AE6" w:rsidP="00DF0AE6">
            <w:pPr>
              <w:tabs>
                <w:tab w:val="left" w:pos="720"/>
              </w:tabs>
              <w:jc w:val="both"/>
            </w:pPr>
          </w:p>
        </w:tc>
      </w:tr>
      <w:tr w:rsidR="00C504D5" w:rsidRPr="00114DDF" w:rsidTr="007D1016">
        <w:tc>
          <w:tcPr>
            <w:tcW w:w="1276" w:type="dxa"/>
          </w:tcPr>
          <w:p w:rsidR="00C504D5" w:rsidRPr="00114DDF" w:rsidRDefault="00DF0AE6" w:rsidP="00DF0AE6">
            <w:pPr>
              <w:widowControl w:val="0"/>
              <w:jc w:val="both"/>
            </w:pPr>
            <w:r w:rsidRPr="00114DDF">
              <w:t>10.</w:t>
            </w:r>
            <w:r w:rsidR="00B600BF" w:rsidRPr="00114DDF">
              <w:t>5</w:t>
            </w:r>
          </w:p>
        </w:tc>
        <w:tc>
          <w:tcPr>
            <w:tcW w:w="1701" w:type="dxa"/>
          </w:tcPr>
          <w:p w:rsidR="00C504D5" w:rsidRPr="00114DDF" w:rsidRDefault="00C504D5" w:rsidP="00DF0AE6">
            <w:pPr>
              <w:widowControl w:val="0"/>
            </w:pPr>
            <w:r w:rsidRPr="00114DDF">
              <w:t>Ідентифікатор Боржника</w:t>
            </w:r>
          </w:p>
        </w:tc>
        <w:tc>
          <w:tcPr>
            <w:tcW w:w="2127" w:type="dxa"/>
          </w:tcPr>
          <w:p w:rsidR="00C504D5" w:rsidRPr="00114DDF" w:rsidRDefault="00C504D5" w:rsidP="00DF0AE6">
            <w:pPr>
              <w:widowControl w:val="0"/>
              <w:jc w:val="both"/>
            </w:pPr>
            <w:r w:rsidRPr="00114DDF">
              <w:t>inn</w:t>
            </w:r>
          </w:p>
        </w:tc>
        <w:tc>
          <w:tcPr>
            <w:tcW w:w="992" w:type="dxa"/>
          </w:tcPr>
          <w:p w:rsidR="00C504D5" w:rsidRPr="00114DDF" w:rsidRDefault="00C504D5" w:rsidP="00DF0AE6">
            <w:pPr>
              <w:widowControl w:val="0"/>
              <w:ind w:left="-108" w:right="-90"/>
              <w:jc w:val="center"/>
            </w:pPr>
            <w:r w:rsidRPr="00114DDF">
              <w:t>C(50)</w:t>
            </w:r>
          </w:p>
        </w:tc>
        <w:tc>
          <w:tcPr>
            <w:tcW w:w="1417" w:type="dxa"/>
          </w:tcPr>
          <w:p w:rsidR="00C504D5" w:rsidRPr="00114DDF" w:rsidRDefault="00C504D5" w:rsidP="00DF0AE6">
            <w:pPr>
              <w:widowControl w:val="0"/>
              <w:ind w:left="-108" w:right="-90"/>
              <w:jc w:val="center"/>
            </w:pPr>
            <w:r w:rsidRPr="00114DDF">
              <w:t>+</w:t>
            </w:r>
          </w:p>
        </w:tc>
        <w:tc>
          <w:tcPr>
            <w:tcW w:w="2410" w:type="dxa"/>
          </w:tcPr>
          <w:p w:rsidR="00C504D5" w:rsidRPr="00114DDF" w:rsidRDefault="00C504D5" w:rsidP="00DF0AE6">
            <w:pPr>
              <w:tabs>
                <w:tab w:val="left" w:pos="720"/>
              </w:tabs>
              <w:jc w:val="both"/>
            </w:pPr>
          </w:p>
        </w:tc>
      </w:tr>
      <w:tr w:rsidR="00DF0AE6" w:rsidRPr="00114DDF" w:rsidTr="007D1016">
        <w:tc>
          <w:tcPr>
            <w:tcW w:w="9923" w:type="dxa"/>
            <w:gridSpan w:val="6"/>
          </w:tcPr>
          <w:p w:rsidR="00DF0AE6" w:rsidRPr="00114DDF" w:rsidRDefault="00DF0AE6" w:rsidP="00B600BF">
            <w:pPr>
              <w:widowControl w:val="0"/>
              <w:ind w:left="-108" w:right="-90"/>
              <w:jc w:val="both"/>
            </w:pPr>
            <w:r w:rsidRPr="00114DDF">
              <w:t>10.</w:t>
            </w:r>
            <w:r w:rsidR="00B600BF" w:rsidRPr="00114DDF">
              <w:t>6</w:t>
            </w:r>
            <w:r w:rsidRPr="00114DDF">
              <w:t xml:space="preserve"> </w:t>
            </w:r>
            <w:r w:rsidR="002A304D" w:rsidRPr="00114DDF">
              <w:t>Інформація про умови кредитної операції та виконання зобов’язань за кредитною операцією</w:t>
            </w:r>
            <w:r w:rsidRPr="00114DDF">
              <w:t xml:space="preserve">. Структура (елемент) </w:t>
            </w:r>
            <w:r w:rsidR="002A304D" w:rsidRPr="00114DDF">
              <w:rPr>
                <w:b/>
              </w:rPr>
              <w:t>credits</w:t>
            </w:r>
            <w:r w:rsidR="0041580E" w:rsidRPr="00114DDF">
              <w:t xml:space="preserve"> - масив значень (поля 10.</w:t>
            </w:r>
            <w:r w:rsidR="00B600BF" w:rsidRPr="00114DDF">
              <w:t>6</w:t>
            </w:r>
            <w:r w:rsidR="0041580E" w:rsidRPr="00114DDF">
              <w:t>.1 – 10.</w:t>
            </w:r>
            <w:r w:rsidR="00B600BF" w:rsidRPr="00114DDF">
              <w:t>6</w:t>
            </w:r>
            <w:r w:rsidR="0041580E" w:rsidRPr="00114DDF">
              <w:t>.</w:t>
            </w:r>
            <w:r w:rsidR="001A7550" w:rsidRPr="00114DDF">
              <w:t>1</w:t>
            </w:r>
            <w:r w:rsidR="008E108A" w:rsidRPr="00114DDF">
              <w:t>4</w:t>
            </w:r>
            <w:r w:rsidR="0041580E" w:rsidRPr="00114DDF">
              <w:t xml:space="preserve">). Якщо кредитних операцій декілька, </w:t>
            </w:r>
            <w:r w:rsidR="00C53939" w:rsidRPr="00114DDF">
              <w:t xml:space="preserve">то поля структури </w:t>
            </w:r>
            <w:r w:rsidR="00C53939" w:rsidRPr="00114DDF">
              <w:rPr>
                <w:b/>
              </w:rPr>
              <w:t>credits</w:t>
            </w:r>
            <w:r w:rsidR="00C53939" w:rsidRPr="00114DDF">
              <w:t xml:space="preserve"> повторюються стільки разів, скільки є кредитних операцій.</w:t>
            </w:r>
          </w:p>
        </w:tc>
      </w:tr>
      <w:tr w:rsidR="00AC151B" w:rsidRPr="00114DDF" w:rsidTr="007D1016">
        <w:tc>
          <w:tcPr>
            <w:tcW w:w="1276" w:type="dxa"/>
          </w:tcPr>
          <w:p w:rsidR="00AC151B" w:rsidRPr="00114DDF" w:rsidRDefault="001A7550" w:rsidP="00B600BF">
            <w:pPr>
              <w:rPr>
                <w:sz w:val="20"/>
                <w:szCs w:val="20"/>
              </w:rPr>
            </w:pPr>
            <w:r w:rsidRPr="00114DDF">
              <w:t>10.</w:t>
            </w:r>
            <w:r w:rsidR="00B600BF" w:rsidRPr="00114DDF">
              <w:t>6</w:t>
            </w:r>
            <w:r w:rsidRPr="00114DDF">
              <w:t>.1</w:t>
            </w:r>
          </w:p>
        </w:tc>
        <w:tc>
          <w:tcPr>
            <w:tcW w:w="1701" w:type="dxa"/>
          </w:tcPr>
          <w:p w:rsidR="00AC151B" w:rsidRPr="00114DDF" w:rsidRDefault="00AC151B" w:rsidP="00C13BF8">
            <w:pPr>
              <w:widowControl w:val="0"/>
              <w:rPr>
                <w:sz w:val="20"/>
                <w:szCs w:val="20"/>
              </w:rPr>
            </w:pPr>
            <w:r w:rsidRPr="00114DDF">
              <w:t xml:space="preserve">Вид кредиту/наданого </w:t>
            </w:r>
            <w:r w:rsidRPr="00114DDF">
              <w:lastRenderedPageBreak/>
              <w:t>фінансового зобов’язання</w:t>
            </w:r>
          </w:p>
        </w:tc>
        <w:tc>
          <w:tcPr>
            <w:tcW w:w="2127" w:type="dxa"/>
          </w:tcPr>
          <w:p w:rsidR="00AC151B" w:rsidRPr="00114DDF" w:rsidRDefault="00AC151B" w:rsidP="00C13BF8">
            <w:pPr>
              <w:widowControl w:val="0"/>
              <w:jc w:val="both"/>
              <w:rPr>
                <w:sz w:val="20"/>
                <w:szCs w:val="20"/>
              </w:rPr>
            </w:pPr>
            <w:r w:rsidRPr="00114DDF">
              <w:rPr>
                <w:sz w:val="22"/>
                <w:szCs w:val="22"/>
              </w:rPr>
              <w:lastRenderedPageBreak/>
              <w:t>typeCredit</w:t>
            </w:r>
          </w:p>
        </w:tc>
        <w:tc>
          <w:tcPr>
            <w:tcW w:w="992" w:type="dxa"/>
          </w:tcPr>
          <w:p w:rsidR="00AC151B" w:rsidRPr="00114DDF" w:rsidRDefault="00AC151B" w:rsidP="00C13BF8">
            <w:pPr>
              <w:widowControl w:val="0"/>
              <w:ind w:left="-108" w:right="-90"/>
              <w:jc w:val="center"/>
            </w:pPr>
            <w:r w:rsidRPr="00114DDF">
              <w:t>N(2)</w:t>
            </w:r>
          </w:p>
        </w:tc>
        <w:tc>
          <w:tcPr>
            <w:tcW w:w="1417" w:type="dxa"/>
          </w:tcPr>
          <w:p w:rsidR="00AC151B" w:rsidRPr="00114DDF" w:rsidRDefault="00AC151B" w:rsidP="00C13BF8">
            <w:pPr>
              <w:jc w:val="center"/>
              <w:rPr>
                <w:sz w:val="20"/>
                <w:szCs w:val="20"/>
              </w:rPr>
            </w:pPr>
            <w:r w:rsidRPr="00114DDF">
              <w:rPr>
                <w:sz w:val="20"/>
                <w:szCs w:val="20"/>
              </w:rPr>
              <w:t>+</w:t>
            </w:r>
          </w:p>
        </w:tc>
        <w:tc>
          <w:tcPr>
            <w:tcW w:w="2410" w:type="dxa"/>
          </w:tcPr>
          <w:p w:rsidR="00AC151B" w:rsidRPr="00114DDF" w:rsidRDefault="00AC151B" w:rsidP="00C13BF8">
            <w:pPr>
              <w:tabs>
                <w:tab w:val="left" w:pos="720"/>
              </w:tabs>
              <w:jc w:val="both"/>
            </w:pPr>
            <w:r w:rsidRPr="00114DDF">
              <w:t xml:space="preserve"> </w:t>
            </w:r>
          </w:p>
        </w:tc>
      </w:tr>
      <w:tr w:rsidR="00AC151B" w:rsidRPr="00114DDF" w:rsidTr="007D1016">
        <w:tc>
          <w:tcPr>
            <w:tcW w:w="1276" w:type="dxa"/>
          </w:tcPr>
          <w:p w:rsidR="00AC151B" w:rsidRPr="00114DDF" w:rsidRDefault="00B600BF" w:rsidP="00C13BF8">
            <w:pPr>
              <w:widowControl w:val="0"/>
              <w:jc w:val="both"/>
            </w:pPr>
            <w:r w:rsidRPr="00114DDF">
              <w:t>10.6</w:t>
            </w:r>
            <w:r w:rsidR="001A7550" w:rsidRPr="00114DDF">
              <w:t>.2</w:t>
            </w:r>
          </w:p>
        </w:tc>
        <w:tc>
          <w:tcPr>
            <w:tcW w:w="1701" w:type="dxa"/>
          </w:tcPr>
          <w:p w:rsidR="00AC151B" w:rsidRPr="00114DDF" w:rsidRDefault="00AC151B" w:rsidP="00C13BF8">
            <w:pPr>
              <w:widowControl w:val="0"/>
              <w:rPr>
                <w:highlight w:val="green"/>
              </w:rPr>
            </w:pPr>
            <w:r w:rsidRPr="00114DDF">
              <w:t>Номер договору</w:t>
            </w:r>
          </w:p>
        </w:tc>
        <w:tc>
          <w:tcPr>
            <w:tcW w:w="2127" w:type="dxa"/>
          </w:tcPr>
          <w:p w:rsidR="00AC151B" w:rsidRPr="00114DDF" w:rsidRDefault="00AC151B" w:rsidP="00C13BF8">
            <w:pPr>
              <w:widowControl w:val="0"/>
              <w:jc w:val="both"/>
              <w:rPr>
                <w:sz w:val="20"/>
                <w:szCs w:val="20"/>
              </w:rPr>
            </w:pPr>
            <w:r w:rsidRPr="00114DDF">
              <w:t>numberDog</w:t>
            </w:r>
          </w:p>
        </w:tc>
        <w:tc>
          <w:tcPr>
            <w:tcW w:w="992" w:type="dxa"/>
          </w:tcPr>
          <w:p w:rsidR="00AC151B" w:rsidRPr="00114DDF" w:rsidRDefault="00AC151B" w:rsidP="00C13BF8">
            <w:pPr>
              <w:widowControl w:val="0"/>
              <w:ind w:left="-108" w:right="-90"/>
              <w:jc w:val="center"/>
            </w:pPr>
            <w:r w:rsidRPr="00114DDF">
              <w:t>С(50)</w:t>
            </w:r>
          </w:p>
        </w:tc>
        <w:tc>
          <w:tcPr>
            <w:tcW w:w="1417" w:type="dxa"/>
          </w:tcPr>
          <w:p w:rsidR="00AC151B" w:rsidRPr="00114DDF" w:rsidRDefault="00AC151B" w:rsidP="00C13BF8">
            <w:pPr>
              <w:ind w:left="-78" w:right="-39"/>
              <w:jc w:val="center"/>
              <w:rPr>
                <w:sz w:val="20"/>
                <w:szCs w:val="20"/>
              </w:rPr>
            </w:pPr>
            <w:r w:rsidRPr="00114DDF">
              <w:rPr>
                <w:sz w:val="20"/>
                <w:szCs w:val="20"/>
              </w:rPr>
              <w:t xml:space="preserve">+ </w:t>
            </w:r>
          </w:p>
          <w:p w:rsidR="00AC151B" w:rsidRPr="00114DDF" w:rsidRDefault="00AC151B" w:rsidP="00C13BF8">
            <w:pPr>
              <w:ind w:left="-78" w:right="-39"/>
              <w:jc w:val="center"/>
              <w:rPr>
                <w:sz w:val="20"/>
                <w:szCs w:val="20"/>
              </w:rPr>
            </w:pPr>
          </w:p>
        </w:tc>
        <w:tc>
          <w:tcPr>
            <w:tcW w:w="2410" w:type="dxa"/>
          </w:tcPr>
          <w:p w:rsidR="00AC151B" w:rsidRPr="00114DDF" w:rsidRDefault="00AC151B" w:rsidP="00C13BF8">
            <w:pPr>
              <w:tabs>
                <w:tab w:val="left" w:pos="720"/>
              </w:tabs>
              <w:jc w:val="both"/>
            </w:pPr>
            <w:r w:rsidRPr="00114DDF">
              <w:t xml:space="preserve"> </w:t>
            </w:r>
          </w:p>
        </w:tc>
      </w:tr>
      <w:tr w:rsidR="00AC151B" w:rsidRPr="00114DDF" w:rsidTr="007D1016">
        <w:tc>
          <w:tcPr>
            <w:tcW w:w="1276" w:type="dxa"/>
          </w:tcPr>
          <w:p w:rsidR="00AC151B" w:rsidRPr="00114DDF" w:rsidRDefault="00B600BF" w:rsidP="00C13BF8">
            <w:pPr>
              <w:widowControl w:val="0"/>
              <w:jc w:val="both"/>
            </w:pPr>
            <w:r w:rsidRPr="00114DDF">
              <w:t>10.6</w:t>
            </w:r>
            <w:r w:rsidR="001A7550" w:rsidRPr="00114DDF">
              <w:t>.3</w:t>
            </w:r>
          </w:p>
        </w:tc>
        <w:tc>
          <w:tcPr>
            <w:tcW w:w="1701" w:type="dxa"/>
          </w:tcPr>
          <w:p w:rsidR="00AC151B" w:rsidRPr="00114DDF" w:rsidRDefault="00AC151B" w:rsidP="00C13BF8">
            <w:pPr>
              <w:widowControl w:val="0"/>
              <w:rPr>
                <w:highlight w:val="green"/>
              </w:rPr>
            </w:pPr>
            <w:r w:rsidRPr="00114DDF">
              <w:t>Дата укладання договору</w:t>
            </w:r>
          </w:p>
        </w:tc>
        <w:tc>
          <w:tcPr>
            <w:tcW w:w="2127" w:type="dxa"/>
          </w:tcPr>
          <w:p w:rsidR="00AC151B" w:rsidRPr="00114DDF" w:rsidRDefault="00AC151B" w:rsidP="00C13BF8">
            <w:pPr>
              <w:widowControl w:val="0"/>
              <w:jc w:val="both"/>
            </w:pPr>
            <w:r w:rsidRPr="00114DDF">
              <w:t>dogDay</w:t>
            </w:r>
          </w:p>
        </w:tc>
        <w:tc>
          <w:tcPr>
            <w:tcW w:w="992" w:type="dxa"/>
          </w:tcPr>
          <w:p w:rsidR="00AC151B" w:rsidRPr="00114DDF" w:rsidRDefault="00AC151B" w:rsidP="00C13BF8">
            <w:pPr>
              <w:jc w:val="center"/>
            </w:pPr>
            <w:r w:rsidRPr="00114DDF">
              <w:t>D(10)</w:t>
            </w:r>
          </w:p>
        </w:tc>
        <w:tc>
          <w:tcPr>
            <w:tcW w:w="1417" w:type="dxa"/>
          </w:tcPr>
          <w:p w:rsidR="00AC151B" w:rsidRPr="00114DDF" w:rsidRDefault="00AC151B" w:rsidP="00C13BF8">
            <w:pPr>
              <w:jc w:val="center"/>
            </w:pPr>
            <w:r w:rsidRPr="00114DDF">
              <w:t>+</w:t>
            </w:r>
          </w:p>
        </w:tc>
        <w:tc>
          <w:tcPr>
            <w:tcW w:w="2410" w:type="dxa"/>
          </w:tcPr>
          <w:p w:rsidR="00AC151B" w:rsidRPr="00114DDF" w:rsidRDefault="00AC151B" w:rsidP="00C13BF8">
            <w:pPr>
              <w:tabs>
                <w:tab w:val="left" w:pos="720"/>
              </w:tabs>
              <w:jc w:val="both"/>
            </w:pPr>
          </w:p>
        </w:tc>
      </w:tr>
      <w:tr w:rsidR="00AC151B" w:rsidRPr="00114DDF" w:rsidTr="007D1016">
        <w:tc>
          <w:tcPr>
            <w:tcW w:w="1276" w:type="dxa"/>
          </w:tcPr>
          <w:p w:rsidR="00AC151B" w:rsidRPr="00114DDF" w:rsidRDefault="00B600BF" w:rsidP="00C13BF8">
            <w:pPr>
              <w:widowControl w:val="0"/>
              <w:jc w:val="both"/>
            </w:pPr>
            <w:r w:rsidRPr="00114DDF">
              <w:t>10.6</w:t>
            </w:r>
            <w:r w:rsidR="001A7550" w:rsidRPr="00114DDF">
              <w:t>.4</w:t>
            </w:r>
          </w:p>
        </w:tc>
        <w:tc>
          <w:tcPr>
            <w:tcW w:w="1701" w:type="dxa"/>
          </w:tcPr>
          <w:p w:rsidR="00AC151B" w:rsidRPr="00114DDF" w:rsidRDefault="00AC151B" w:rsidP="00C13BF8">
            <w:pPr>
              <w:widowControl w:val="0"/>
            </w:pPr>
            <w:r w:rsidRPr="00114DDF">
              <w:t>Кінцева дата погашення кредиту/наданого фінансового зобов’язання</w:t>
            </w:r>
          </w:p>
        </w:tc>
        <w:tc>
          <w:tcPr>
            <w:tcW w:w="2127" w:type="dxa"/>
          </w:tcPr>
          <w:p w:rsidR="00AC151B" w:rsidRPr="00114DDF" w:rsidRDefault="00AC151B" w:rsidP="00C13BF8">
            <w:pPr>
              <w:widowControl w:val="0"/>
              <w:jc w:val="both"/>
            </w:pPr>
            <w:r w:rsidRPr="00114DDF">
              <w:t>endDay</w:t>
            </w:r>
          </w:p>
        </w:tc>
        <w:tc>
          <w:tcPr>
            <w:tcW w:w="992" w:type="dxa"/>
          </w:tcPr>
          <w:p w:rsidR="00AC151B" w:rsidRPr="00114DDF" w:rsidRDefault="00AC151B" w:rsidP="00C13BF8">
            <w:pPr>
              <w:jc w:val="center"/>
            </w:pPr>
            <w:r w:rsidRPr="00114DDF">
              <w:t>D(10)</w:t>
            </w:r>
          </w:p>
        </w:tc>
        <w:tc>
          <w:tcPr>
            <w:tcW w:w="1417" w:type="dxa"/>
          </w:tcPr>
          <w:p w:rsidR="00AC151B" w:rsidRPr="00114DDF" w:rsidRDefault="00AC151B" w:rsidP="00C13BF8">
            <w:pPr>
              <w:jc w:val="center"/>
            </w:pPr>
          </w:p>
        </w:tc>
        <w:tc>
          <w:tcPr>
            <w:tcW w:w="2410" w:type="dxa"/>
          </w:tcPr>
          <w:p w:rsidR="00AC151B" w:rsidRPr="00114DDF" w:rsidRDefault="00AC151B" w:rsidP="00C13BF8">
            <w:pPr>
              <w:tabs>
                <w:tab w:val="left" w:pos="720"/>
              </w:tabs>
              <w:jc w:val="both"/>
              <w:rPr>
                <w:highlight w:val="yellow"/>
              </w:rPr>
            </w:pPr>
          </w:p>
        </w:tc>
      </w:tr>
      <w:tr w:rsidR="00AC151B" w:rsidRPr="00114DDF" w:rsidTr="007D1016">
        <w:tc>
          <w:tcPr>
            <w:tcW w:w="1276" w:type="dxa"/>
          </w:tcPr>
          <w:p w:rsidR="00AC151B" w:rsidRPr="00114DDF" w:rsidRDefault="00B600BF" w:rsidP="00C13BF8">
            <w:pPr>
              <w:pStyle w:val="a5"/>
            </w:pPr>
            <w:r w:rsidRPr="00114DDF">
              <w:t>10.6</w:t>
            </w:r>
            <w:r w:rsidR="001A7550" w:rsidRPr="00114DDF">
              <w:t>.5</w:t>
            </w:r>
          </w:p>
        </w:tc>
        <w:tc>
          <w:tcPr>
            <w:tcW w:w="1701" w:type="dxa"/>
          </w:tcPr>
          <w:p w:rsidR="00AC151B" w:rsidRPr="00114DDF" w:rsidRDefault="00AC151B" w:rsidP="00C13BF8">
            <w:pPr>
              <w:widowControl w:val="0"/>
            </w:pPr>
            <w:r w:rsidRPr="00114DDF">
              <w:t>Загальна сума (ліміт кредитної лінії/</w:t>
            </w:r>
          </w:p>
          <w:p w:rsidR="00AC151B" w:rsidRPr="00114DDF" w:rsidRDefault="00AC151B" w:rsidP="00C13BF8">
            <w:pPr>
              <w:widowControl w:val="0"/>
              <w:rPr>
                <w:highlight w:val="green"/>
              </w:rPr>
            </w:pPr>
            <w:r w:rsidRPr="00114DDF">
              <w:t>овердрафту) наданого фінансового зобов’язання</w:t>
            </w:r>
          </w:p>
        </w:tc>
        <w:tc>
          <w:tcPr>
            <w:tcW w:w="2127" w:type="dxa"/>
          </w:tcPr>
          <w:p w:rsidR="00AC151B" w:rsidRPr="00114DDF" w:rsidRDefault="00AC151B" w:rsidP="00C13BF8">
            <w:r w:rsidRPr="00114DDF">
              <w:t>sumZagal</w:t>
            </w:r>
          </w:p>
        </w:tc>
        <w:tc>
          <w:tcPr>
            <w:tcW w:w="992" w:type="dxa"/>
          </w:tcPr>
          <w:p w:rsidR="00AC151B" w:rsidRPr="00114DDF" w:rsidRDefault="00AC151B" w:rsidP="00C13BF8">
            <w:pPr>
              <w:widowControl w:val="0"/>
              <w:ind w:left="-108" w:right="-90"/>
              <w:jc w:val="center"/>
            </w:pPr>
            <w:r w:rsidRPr="00114DDF">
              <w:t>N(32)</w:t>
            </w:r>
          </w:p>
        </w:tc>
        <w:tc>
          <w:tcPr>
            <w:tcW w:w="1417" w:type="dxa"/>
          </w:tcPr>
          <w:p w:rsidR="00AC151B" w:rsidRPr="00114DDF" w:rsidRDefault="00AC151B" w:rsidP="00C13BF8">
            <w:pPr>
              <w:jc w:val="center"/>
            </w:pPr>
            <w:r w:rsidRPr="00114DDF">
              <w:t>+</w:t>
            </w:r>
          </w:p>
        </w:tc>
        <w:tc>
          <w:tcPr>
            <w:tcW w:w="2410" w:type="dxa"/>
          </w:tcPr>
          <w:p w:rsidR="00AC151B" w:rsidRPr="00114DDF" w:rsidRDefault="00AC151B" w:rsidP="00C13BF8">
            <w:pPr>
              <w:tabs>
                <w:tab w:val="left" w:pos="720"/>
              </w:tabs>
              <w:jc w:val="both"/>
            </w:pPr>
            <w:r w:rsidRPr="00114DDF">
              <w:t>Ціле число, в сотих частках валюти.</w:t>
            </w:r>
          </w:p>
        </w:tc>
      </w:tr>
      <w:tr w:rsidR="00AC151B" w:rsidRPr="00114DDF" w:rsidTr="007D1016">
        <w:tc>
          <w:tcPr>
            <w:tcW w:w="1276" w:type="dxa"/>
          </w:tcPr>
          <w:p w:rsidR="00AC151B" w:rsidRPr="00114DDF" w:rsidRDefault="00B600BF" w:rsidP="00C13BF8">
            <w:pPr>
              <w:pStyle w:val="a5"/>
            </w:pPr>
            <w:r w:rsidRPr="00114DDF">
              <w:t>10.6</w:t>
            </w:r>
            <w:r w:rsidR="001A7550" w:rsidRPr="00114DDF">
              <w:t>.6</w:t>
            </w:r>
          </w:p>
        </w:tc>
        <w:tc>
          <w:tcPr>
            <w:tcW w:w="1701" w:type="dxa"/>
          </w:tcPr>
          <w:p w:rsidR="00AC151B" w:rsidRPr="00114DDF" w:rsidRDefault="00AC151B" w:rsidP="00C13BF8">
            <w:pPr>
              <w:widowControl w:val="0"/>
              <w:rPr>
                <w:highlight w:val="green"/>
              </w:rPr>
            </w:pPr>
            <w:r w:rsidRPr="00114DDF">
              <w:t>Код валюти</w:t>
            </w:r>
          </w:p>
        </w:tc>
        <w:tc>
          <w:tcPr>
            <w:tcW w:w="2127" w:type="dxa"/>
          </w:tcPr>
          <w:p w:rsidR="00AC151B" w:rsidRPr="00114DDF" w:rsidRDefault="00AC151B" w:rsidP="00C13BF8">
            <w:r w:rsidRPr="00114DDF">
              <w:t>r030</w:t>
            </w:r>
          </w:p>
        </w:tc>
        <w:tc>
          <w:tcPr>
            <w:tcW w:w="992" w:type="dxa"/>
          </w:tcPr>
          <w:p w:rsidR="00AC151B" w:rsidRPr="00114DDF" w:rsidRDefault="00AC151B" w:rsidP="00C13BF8">
            <w:pPr>
              <w:widowControl w:val="0"/>
              <w:ind w:left="-108" w:right="-90"/>
              <w:jc w:val="center"/>
            </w:pPr>
            <w:r w:rsidRPr="00114DDF">
              <w:t>C(3)</w:t>
            </w:r>
          </w:p>
        </w:tc>
        <w:tc>
          <w:tcPr>
            <w:tcW w:w="1417" w:type="dxa"/>
          </w:tcPr>
          <w:p w:rsidR="00AC151B" w:rsidRPr="00114DDF" w:rsidRDefault="00AC151B" w:rsidP="00C13BF8">
            <w:pPr>
              <w:jc w:val="center"/>
            </w:pPr>
            <w:r w:rsidRPr="00114DDF">
              <w:t>+</w:t>
            </w:r>
          </w:p>
        </w:tc>
        <w:tc>
          <w:tcPr>
            <w:tcW w:w="2410" w:type="dxa"/>
          </w:tcPr>
          <w:p w:rsidR="00AC151B" w:rsidRPr="00114DDF" w:rsidRDefault="00AC151B" w:rsidP="00C13BF8">
            <w:pPr>
              <w:tabs>
                <w:tab w:val="left" w:pos="720"/>
              </w:tabs>
              <w:jc w:val="both"/>
            </w:pPr>
          </w:p>
        </w:tc>
      </w:tr>
      <w:tr w:rsidR="008E108A" w:rsidRPr="00114DDF" w:rsidTr="007D1016">
        <w:tc>
          <w:tcPr>
            <w:tcW w:w="1276" w:type="dxa"/>
          </w:tcPr>
          <w:p w:rsidR="008E108A" w:rsidRPr="00114DDF" w:rsidRDefault="00B600BF" w:rsidP="008E108A">
            <w:pPr>
              <w:pStyle w:val="a5"/>
            </w:pPr>
            <w:r w:rsidRPr="00114DDF">
              <w:t>10.6</w:t>
            </w:r>
            <w:r w:rsidR="008E108A" w:rsidRPr="00114DDF">
              <w:t>.7</w:t>
            </w:r>
          </w:p>
        </w:tc>
        <w:tc>
          <w:tcPr>
            <w:tcW w:w="1701" w:type="dxa"/>
          </w:tcPr>
          <w:p w:rsidR="008E108A" w:rsidRPr="00114DDF" w:rsidRDefault="008E108A" w:rsidP="008E108A">
            <w:pPr>
              <w:pStyle w:val="a5"/>
              <w:rPr>
                <w:lang w:eastAsia="ru-RU"/>
              </w:rPr>
            </w:pPr>
            <w:r w:rsidRPr="00114DDF">
              <w:rPr>
                <w:lang w:eastAsia="ru-RU"/>
              </w:rPr>
              <w:t>Залишок заборгованості за кредитною операцією</w:t>
            </w:r>
          </w:p>
        </w:tc>
        <w:tc>
          <w:tcPr>
            <w:tcW w:w="2127" w:type="dxa"/>
          </w:tcPr>
          <w:p w:rsidR="008E108A" w:rsidRPr="00114DDF" w:rsidRDefault="008E108A" w:rsidP="008E108A">
            <w:r w:rsidRPr="00114DDF">
              <w:t>sumArrears</w:t>
            </w:r>
          </w:p>
        </w:tc>
        <w:tc>
          <w:tcPr>
            <w:tcW w:w="992" w:type="dxa"/>
          </w:tcPr>
          <w:p w:rsidR="008E108A" w:rsidRPr="00114DDF" w:rsidRDefault="008E108A" w:rsidP="008E108A">
            <w:pPr>
              <w:widowControl w:val="0"/>
              <w:ind w:left="-108" w:right="-90"/>
              <w:jc w:val="center"/>
            </w:pPr>
            <w:r w:rsidRPr="00114DDF">
              <w:t>N(32)</w:t>
            </w:r>
          </w:p>
        </w:tc>
        <w:tc>
          <w:tcPr>
            <w:tcW w:w="1417" w:type="dxa"/>
          </w:tcPr>
          <w:p w:rsidR="008E108A" w:rsidRPr="00114DDF" w:rsidRDefault="008E108A" w:rsidP="008E108A">
            <w:pPr>
              <w:jc w:val="center"/>
            </w:pPr>
          </w:p>
        </w:tc>
        <w:tc>
          <w:tcPr>
            <w:tcW w:w="2410" w:type="dxa"/>
          </w:tcPr>
          <w:p w:rsidR="008E108A" w:rsidRPr="00114DDF" w:rsidRDefault="008E108A" w:rsidP="008E108A">
            <w:pPr>
              <w:tabs>
                <w:tab w:val="left" w:pos="720"/>
              </w:tabs>
              <w:jc w:val="both"/>
            </w:pPr>
            <w:r w:rsidRPr="00114DDF">
              <w:t>Ціле число, в сотих частках валюти.</w:t>
            </w:r>
            <w:r w:rsidR="00635D67" w:rsidRPr="00114DDF">
              <w:t xml:space="preserve"> </w:t>
            </w:r>
          </w:p>
        </w:tc>
      </w:tr>
      <w:tr w:rsidR="00AE6271" w:rsidRPr="00114DDF" w:rsidTr="007D1016">
        <w:tc>
          <w:tcPr>
            <w:tcW w:w="1276" w:type="dxa"/>
          </w:tcPr>
          <w:p w:rsidR="00AE6271" w:rsidRPr="00114DDF" w:rsidRDefault="00AE6271" w:rsidP="00AE6271">
            <w:pPr>
              <w:pStyle w:val="a5"/>
            </w:pPr>
            <w:r w:rsidRPr="00114DDF">
              <w:t>10.6.8</w:t>
            </w:r>
          </w:p>
        </w:tc>
        <w:tc>
          <w:tcPr>
            <w:tcW w:w="1701" w:type="dxa"/>
          </w:tcPr>
          <w:p w:rsidR="00AE6271" w:rsidRPr="00BF32CE" w:rsidRDefault="00670003" w:rsidP="00AE6271">
            <w:pPr>
              <w:pStyle w:val="a5"/>
              <w:rPr>
                <w:lang w:eastAsia="ru-RU"/>
              </w:rPr>
            </w:pPr>
            <w:r>
              <w:t xml:space="preserve">Строкова </w:t>
            </w:r>
            <w:r w:rsidR="00AE6271" w:rsidRPr="00A174D9">
              <w:t>заборгованість (яка обліковується за балансовими рахунками) за основним боргом</w:t>
            </w:r>
          </w:p>
        </w:tc>
        <w:tc>
          <w:tcPr>
            <w:tcW w:w="2127" w:type="dxa"/>
          </w:tcPr>
          <w:p w:rsidR="00AE6271" w:rsidRPr="00BF32CE" w:rsidRDefault="00AE6271" w:rsidP="00AE6271">
            <w:r w:rsidRPr="00BF32CE">
              <w:t>sumArrearsBase</w:t>
            </w:r>
          </w:p>
        </w:tc>
        <w:tc>
          <w:tcPr>
            <w:tcW w:w="992" w:type="dxa"/>
          </w:tcPr>
          <w:p w:rsidR="00AE6271" w:rsidRPr="00BF32CE" w:rsidRDefault="00AE6271" w:rsidP="00AE6271">
            <w:pPr>
              <w:widowControl w:val="0"/>
              <w:ind w:left="-108" w:right="-90"/>
              <w:jc w:val="center"/>
            </w:pPr>
            <w:r w:rsidRPr="00BF32CE">
              <w:t>N(32)</w:t>
            </w:r>
          </w:p>
        </w:tc>
        <w:tc>
          <w:tcPr>
            <w:tcW w:w="1417" w:type="dxa"/>
          </w:tcPr>
          <w:p w:rsidR="00AE6271" w:rsidRPr="007355B1" w:rsidRDefault="00AE6271" w:rsidP="00AE6271">
            <w:pPr>
              <w:jc w:val="center"/>
            </w:pPr>
          </w:p>
        </w:tc>
        <w:tc>
          <w:tcPr>
            <w:tcW w:w="2410" w:type="dxa"/>
          </w:tcPr>
          <w:p w:rsidR="00AE6271" w:rsidRPr="00E43706" w:rsidRDefault="00AE6271" w:rsidP="00AE6271">
            <w:pPr>
              <w:tabs>
                <w:tab w:val="left" w:pos="720"/>
              </w:tabs>
              <w:jc w:val="both"/>
            </w:pPr>
            <w:r w:rsidRPr="00E43706">
              <w:t>Ціле число, в сотих частках валюти.</w:t>
            </w:r>
          </w:p>
        </w:tc>
      </w:tr>
      <w:tr w:rsidR="00AE6271" w:rsidRPr="00A174D9" w:rsidTr="007D1016">
        <w:tc>
          <w:tcPr>
            <w:tcW w:w="1276" w:type="dxa"/>
          </w:tcPr>
          <w:p w:rsidR="00AE6271" w:rsidRPr="00A174D9" w:rsidRDefault="00AE6271" w:rsidP="00AE6271">
            <w:pPr>
              <w:pStyle w:val="a5"/>
            </w:pPr>
            <w:r w:rsidRPr="00A174D9">
              <w:t>10.6.9</w:t>
            </w:r>
          </w:p>
        </w:tc>
        <w:tc>
          <w:tcPr>
            <w:tcW w:w="1701" w:type="dxa"/>
          </w:tcPr>
          <w:p w:rsidR="00AE6271" w:rsidRPr="00A174D9" w:rsidRDefault="00AE6271" w:rsidP="00AE6271">
            <w:pPr>
              <w:pStyle w:val="a5"/>
              <w:rPr>
                <w:lang w:eastAsia="ru-RU"/>
              </w:rPr>
            </w:pPr>
            <w:r w:rsidRPr="00A174D9">
              <w:t>С</w:t>
            </w:r>
            <w:r w:rsidRPr="00A174D9">
              <w:rPr>
                <w:lang w:eastAsia="ru-RU"/>
              </w:rPr>
              <w:t>трокова заборгованість (яка обліковується за балансовими рахунками) за процентами (комісійними доходами, що відносяться до кредитної операції)</w:t>
            </w:r>
          </w:p>
        </w:tc>
        <w:tc>
          <w:tcPr>
            <w:tcW w:w="2127" w:type="dxa"/>
          </w:tcPr>
          <w:p w:rsidR="00AE6271" w:rsidRPr="00BF32CE" w:rsidRDefault="00AE6271" w:rsidP="00AE6271">
            <w:r w:rsidRPr="00BF32CE">
              <w:t>sumArrearsProc</w:t>
            </w:r>
          </w:p>
        </w:tc>
        <w:tc>
          <w:tcPr>
            <w:tcW w:w="992" w:type="dxa"/>
          </w:tcPr>
          <w:p w:rsidR="00AE6271" w:rsidRPr="00BF32CE" w:rsidRDefault="00AE6271" w:rsidP="00AE6271">
            <w:pPr>
              <w:widowControl w:val="0"/>
              <w:ind w:left="-108" w:right="-90"/>
              <w:jc w:val="center"/>
            </w:pPr>
            <w:r w:rsidRPr="00BF32CE">
              <w:t>N(32)</w:t>
            </w:r>
          </w:p>
        </w:tc>
        <w:tc>
          <w:tcPr>
            <w:tcW w:w="1417" w:type="dxa"/>
          </w:tcPr>
          <w:p w:rsidR="00AE6271" w:rsidRPr="00BF32CE" w:rsidRDefault="00AE6271" w:rsidP="00AE6271">
            <w:pPr>
              <w:jc w:val="center"/>
            </w:pPr>
          </w:p>
        </w:tc>
        <w:tc>
          <w:tcPr>
            <w:tcW w:w="2410" w:type="dxa"/>
          </w:tcPr>
          <w:p w:rsidR="00AE6271" w:rsidRPr="007355B1" w:rsidRDefault="00AE6271" w:rsidP="00AE6271">
            <w:pPr>
              <w:tabs>
                <w:tab w:val="left" w:pos="720"/>
              </w:tabs>
              <w:jc w:val="both"/>
            </w:pPr>
            <w:r w:rsidRPr="007355B1">
              <w:t>Ціле число, в сотих частках валюти.</w:t>
            </w:r>
          </w:p>
        </w:tc>
      </w:tr>
      <w:tr w:rsidR="00AE6271" w:rsidRPr="00114DDF" w:rsidTr="007D1016">
        <w:tc>
          <w:tcPr>
            <w:tcW w:w="1276" w:type="dxa"/>
          </w:tcPr>
          <w:p w:rsidR="00AE6271" w:rsidRPr="00A174D9" w:rsidRDefault="00AE6271" w:rsidP="00AE6271">
            <w:pPr>
              <w:pStyle w:val="a5"/>
            </w:pPr>
            <w:r w:rsidRPr="00A174D9">
              <w:t>10.6.10</w:t>
            </w:r>
          </w:p>
        </w:tc>
        <w:tc>
          <w:tcPr>
            <w:tcW w:w="1701" w:type="dxa"/>
          </w:tcPr>
          <w:p w:rsidR="00AE6271" w:rsidRPr="00BF32CE" w:rsidRDefault="00AE6271" w:rsidP="00670003">
            <w:pPr>
              <w:pStyle w:val="a5"/>
              <w:rPr>
                <w:lang w:eastAsia="ru-RU"/>
              </w:rPr>
            </w:pPr>
            <w:r w:rsidRPr="00A174D9">
              <w:t>Прострочена</w:t>
            </w:r>
            <w:r w:rsidR="00670003">
              <w:t xml:space="preserve"> </w:t>
            </w:r>
            <w:r w:rsidRPr="00A174D9">
              <w:t xml:space="preserve">заборгованість (яка обліковується за </w:t>
            </w:r>
            <w:r w:rsidRPr="00A174D9">
              <w:lastRenderedPageBreak/>
              <w:t>балансовими рахунками) за основним боргом</w:t>
            </w:r>
          </w:p>
        </w:tc>
        <w:tc>
          <w:tcPr>
            <w:tcW w:w="2127" w:type="dxa"/>
          </w:tcPr>
          <w:p w:rsidR="00AE6271" w:rsidRPr="00BF32CE" w:rsidRDefault="00AE6271" w:rsidP="00AE6271">
            <w:r w:rsidRPr="00BF32CE">
              <w:lastRenderedPageBreak/>
              <w:t>arrearBase</w:t>
            </w:r>
          </w:p>
        </w:tc>
        <w:tc>
          <w:tcPr>
            <w:tcW w:w="992" w:type="dxa"/>
          </w:tcPr>
          <w:p w:rsidR="00AE6271" w:rsidRPr="00BF32CE" w:rsidRDefault="00AE6271" w:rsidP="00AE6271">
            <w:pPr>
              <w:widowControl w:val="0"/>
              <w:ind w:left="-108" w:right="-90"/>
              <w:jc w:val="center"/>
            </w:pPr>
            <w:r w:rsidRPr="00BF32CE">
              <w:t>N(32)</w:t>
            </w:r>
          </w:p>
        </w:tc>
        <w:tc>
          <w:tcPr>
            <w:tcW w:w="1417" w:type="dxa"/>
          </w:tcPr>
          <w:p w:rsidR="00AE6271" w:rsidRPr="007355B1" w:rsidRDefault="00AE6271" w:rsidP="00AE6271">
            <w:pPr>
              <w:jc w:val="center"/>
            </w:pPr>
            <w:r w:rsidRPr="007355B1">
              <w:t>+</w:t>
            </w:r>
          </w:p>
        </w:tc>
        <w:tc>
          <w:tcPr>
            <w:tcW w:w="2410" w:type="dxa"/>
          </w:tcPr>
          <w:p w:rsidR="00AE6271" w:rsidRPr="00E43706" w:rsidRDefault="00AE6271" w:rsidP="00AE6271">
            <w:pPr>
              <w:tabs>
                <w:tab w:val="left" w:pos="720"/>
              </w:tabs>
              <w:jc w:val="both"/>
            </w:pPr>
            <w:r w:rsidRPr="00E43706">
              <w:t>Ціле число, в сотих частках валюти.</w:t>
            </w:r>
          </w:p>
        </w:tc>
      </w:tr>
      <w:tr w:rsidR="00AE6271" w:rsidRPr="00114DDF" w:rsidTr="007D1016">
        <w:tc>
          <w:tcPr>
            <w:tcW w:w="1276" w:type="dxa"/>
          </w:tcPr>
          <w:p w:rsidR="00AE6271" w:rsidRPr="00114DDF" w:rsidRDefault="00AE6271" w:rsidP="00AE6271">
            <w:pPr>
              <w:pStyle w:val="a5"/>
            </w:pPr>
            <w:r w:rsidRPr="00114DDF">
              <w:t>10.6.11</w:t>
            </w:r>
          </w:p>
        </w:tc>
        <w:tc>
          <w:tcPr>
            <w:tcW w:w="1701" w:type="dxa"/>
          </w:tcPr>
          <w:p w:rsidR="00AE6271" w:rsidRPr="00A174D9" w:rsidRDefault="00AE6271" w:rsidP="00670003">
            <w:pPr>
              <w:pStyle w:val="a5"/>
              <w:rPr>
                <w:lang w:eastAsia="ru-RU"/>
              </w:rPr>
            </w:pPr>
            <w:r w:rsidRPr="00A174D9">
              <w:rPr>
                <w:lang w:eastAsia="ru-RU"/>
              </w:rPr>
              <w:t>Прострочена</w:t>
            </w:r>
            <w:r w:rsidR="00AC227F">
              <w:rPr>
                <w:lang w:eastAsia="ru-RU"/>
              </w:rPr>
              <w:t xml:space="preserve"> </w:t>
            </w:r>
            <w:r w:rsidRPr="00A174D9">
              <w:rPr>
                <w:lang w:eastAsia="ru-RU"/>
              </w:rPr>
              <w:t>заборгованість (яка обліковується за балансовими рахунками) за процентами (комісійними доходами, що відносяться до кредитної операції)</w:t>
            </w:r>
          </w:p>
        </w:tc>
        <w:tc>
          <w:tcPr>
            <w:tcW w:w="2127" w:type="dxa"/>
          </w:tcPr>
          <w:p w:rsidR="00AE6271" w:rsidRPr="00BF32CE" w:rsidRDefault="00AE6271" w:rsidP="00AE6271">
            <w:r w:rsidRPr="00BF32CE">
              <w:t>arrearProc</w:t>
            </w:r>
          </w:p>
        </w:tc>
        <w:tc>
          <w:tcPr>
            <w:tcW w:w="992" w:type="dxa"/>
          </w:tcPr>
          <w:p w:rsidR="00AE6271" w:rsidRPr="00BF32CE" w:rsidRDefault="00AE6271" w:rsidP="00AE6271">
            <w:pPr>
              <w:widowControl w:val="0"/>
              <w:ind w:left="-108" w:right="-90"/>
              <w:jc w:val="center"/>
            </w:pPr>
            <w:r w:rsidRPr="00BF32CE">
              <w:t>N(32)</w:t>
            </w:r>
          </w:p>
        </w:tc>
        <w:tc>
          <w:tcPr>
            <w:tcW w:w="1417" w:type="dxa"/>
          </w:tcPr>
          <w:p w:rsidR="00AE6271" w:rsidRPr="00BF32CE" w:rsidRDefault="00AE6271" w:rsidP="00AE6271">
            <w:pPr>
              <w:widowControl w:val="0"/>
              <w:ind w:left="-108" w:right="-90"/>
              <w:jc w:val="center"/>
            </w:pPr>
            <w:r w:rsidRPr="00BF32CE">
              <w:t>+</w:t>
            </w:r>
          </w:p>
        </w:tc>
        <w:tc>
          <w:tcPr>
            <w:tcW w:w="2410" w:type="dxa"/>
          </w:tcPr>
          <w:p w:rsidR="00AE6271" w:rsidRPr="007355B1" w:rsidRDefault="00AE6271" w:rsidP="00AE6271">
            <w:pPr>
              <w:tabs>
                <w:tab w:val="left" w:pos="720"/>
              </w:tabs>
              <w:jc w:val="both"/>
            </w:pPr>
            <w:r w:rsidRPr="007355B1">
              <w:t>Ціле число, в сотих частках валюти.</w:t>
            </w:r>
          </w:p>
        </w:tc>
      </w:tr>
      <w:tr w:rsidR="008E108A" w:rsidRPr="00114DDF" w:rsidTr="007D1016">
        <w:tc>
          <w:tcPr>
            <w:tcW w:w="1276" w:type="dxa"/>
          </w:tcPr>
          <w:p w:rsidR="008E108A" w:rsidRPr="00114DDF" w:rsidRDefault="00B600BF" w:rsidP="008E108A">
            <w:pPr>
              <w:pStyle w:val="a5"/>
            </w:pPr>
            <w:r w:rsidRPr="00114DDF">
              <w:t>10.6</w:t>
            </w:r>
            <w:r w:rsidR="008E108A" w:rsidRPr="00114DDF">
              <w:t>.12</w:t>
            </w:r>
          </w:p>
        </w:tc>
        <w:tc>
          <w:tcPr>
            <w:tcW w:w="1701" w:type="dxa"/>
          </w:tcPr>
          <w:p w:rsidR="008E108A" w:rsidRPr="00114DDF" w:rsidRDefault="008E108A" w:rsidP="008E108A">
            <w:pPr>
              <w:pStyle w:val="a5"/>
              <w:rPr>
                <w:lang w:eastAsia="ru-RU"/>
              </w:rPr>
            </w:pPr>
            <w:r w:rsidRPr="00114DDF">
              <w:rPr>
                <w:lang w:eastAsia="ru-RU"/>
              </w:rPr>
              <w:t>Кількість днів прострочення за основним боргом</w:t>
            </w:r>
          </w:p>
        </w:tc>
        <w:tc>
          <w:tcPr>
            <w:tcW w:w="2127" w:type="dxa"/>
          </w:tcPr>
          <w:p w:rsidR="008E108A" w:rsidRPr="00114DDF" w:rsidRDefault="008E108A" w:rsidP="008E108A">
            <w:r w:rsidRPr="00114DDF">
              <w:t>dayBase</w:t>
            </w:r>
          </w:p>
        </w:tc>
        <w:tc>
          <w:tcPr>
            <w:tcW w:w="992" w:type="dxa"/>
          </w:tcPr>
          <w:p w:rsidR="008E108A" w:rsidRPr="00114DDF" w:rsidRDefault="008E108A" w:rsidP="008E108A">
            <w:pPr>
              <w:widowControl w:val="0"/>
              <w:ind w:left="-108" w:right="-90"/>
              <w:jc w:val="center"/>
            </w:pPr>
            <w:r w:rsidRPr="00114DDF">
              <w:t>N(5)</w:t>
            </w:r>
          </w:p>
        </w:tc>
        <w:tc>
          <w:tcPr>
            <w:tcW w:w="1417" w:type="dxa"/>
          </w:tcPr>
          <w:p w:rsidR="008E108A" w:rsidRPr="00114DDF" w:rsidRDefault="008E108A" w:rsidP="008E108A">
            <w:pPr>
              <w:jc w:val="center"/>
            </w:pPr>
            <w:r w:rsidRPr="00114DDF">
              <w:t>+</w:t>
            </w:r>
          </w:p>
        </w:tc>
        <w:tc>
          <w:tcPr>
            <w:tcW w:w="2410" w:type="dxa"/>
          </w:tcPr>
          <w:p w:rsidR="008E108A" w:rsidRPr="00114DDF" w:rsidRDefault="008E108A" w:rsidP="008E108A">
            <w:pPr>
              <w:tabs>
                <w:tab w:val="left" w:pos="720"/>
              </w:tabs>
              <w:jc w:val="both"/>
            </w:pPr>
          </w:p>
        </w:tc>
      </w:tr>
      <w:tr w:rsidR="008E108A" w:rsidRPr="00114DDF" w:rsidTr="007D1016">
        <w:tc>
          <w:tcPr>
            <w:tcW w:w="1276" w:type="dxa"/>
            <w:tcBorders>
              <w:bottom w:val="single" w:sz="4" w:space="0" w:color="auto"/>
            </w:tcBorders>
          </w:tcPr>
          <w:p w:rsidR="008E108A" w:rsidRPr="00114DDF" w:rsidRDefault="00B600BF" w:rsidP="008E108A">
            <w:pPr>
              <w:pStyle w:val="a5"/>
            </w:pPr>
            <w:r w:rsidRPr="00114DDF">
              <w:t>10.6</w:t>
            </w:r>
            <w:r w:rsidR="008E108A" w:rsidRPr="00114DDF">
              <w:t>.13</w:t>
            </w:r>
          </w:p>
        </w:tc>
        <w:tc>
          <w:tcPr>
            <w:tcW w:w="1701" w:type="dxa"/>
            <w:tcBorders>
              <w:bottom w:val="single" w:sz="4" w:space="0" w:color="auto"/>
            </w:tcBorders>
          </w:tcPr>
          <w:p w:rsidR="008E108A" w:rsidRPr="00114DDF" w:rsidRDefault="008E108A" w:rsidP="008E108A">
            <w:pPr>
              <w:pStyle w:val="a5"/>
              <w:rPr>
                <w:lang w:eastAsia="ru-RU"/>
              </w:rPr>
            </w:pPr>
            <w:r w:rsidRPr="00114DDF">
              <w:rPr>
                <w:lang w:eastAsia="ru-RU"/>
              </w:rPr>
              <w:t>Кількість днів прострочення</w:t>
            </w:r>
            <w:r w:rsidR="00AC227F">
              <w:rPr>
                <w:lang w:eastAsia="ru-RU"/>
              </w:rPr>
              <w:t xml:space="preserve"> </w:t>
            </w:r>
            <w:r w:rsidRPr="00114DDF">
              <w:rPr>
                <w:lang w:eastAsia="ru-RU"/>
              </w:rPr>
              <w:t>за процентами</w:t>
            </w:r>
          </w:p>
        </w:tc>
        <w:tc>
          <w:tcPr>
            <w:tcW w:w="2127" w:type="dxa"/>
            <w:tcBorders>
              <w:bottom w:val="single" w:sz="4" w:space="0" w:color="auto"/>
            </w:tcBorders>
          </w:tcPr>
          <w:p w:rsidR="008E108A" w:rsidRPr="00114DDF" w:rsidRDefault="008E108A" w:rsidP="008E108A">
            <w:r w:rsidRPr="00114DDF">
              <w:t>dayProc</w:t>
            </w:r>
          </w:p>
        </w:tc>
        <w:tc>
          <w:tcPr>
            <w:tcW w:w="992" w:type="dxa"/>
            <w:tcBorders>
              <w:bottom w:val="single" w:sz="4" w:space="0" w:color="auto"/>
            </w:tcBorders>
          </w:tcPr>
          <w:p w:rsidR="008E108A" w:rsidRPr="00114DDF" w:rsidRDefault="008E108A" w:rsidP="008E108A">
            <w:pPr>
              <w:widowControl w:val="0"/>
              <w:ind w:left="-108" w:right="-90"/>
              <w:jc w:val="center"/>
            </w:pPr>
            <w:r w:rsidRPr="00114DDF">
              <w:t>N(5)</w:t>
            </w:r>
          </w:p>
        </w:tc>
        <w:tc>
          <w:tcPr>
            <w:tcW w:w="1417" w:type="dxa"/>
            <w:tcBorders>
              <w:bottom w:val="single" w:sz="4" w:space="0" w:color="auto"/>
            </w:tcBorders>
          </w:tcPr>
          <w:p w:rsidR="008E108A" w:rsidRPr="00114DDF" w:rsidRDefault="008E108A" w:rsidP="008E108A">
            <w:pPr>
              <w:widowControl w:val="0"/>
              <w:ind w:left="-108" w:right="-90"/>
              <w:jc w:val="center"/>
            </w:pPr>
            <w:r w:rsidRPr="00114DDF">
              <w:t>+</w:t>
            </w:r>
          </w:p>
        </w:tc>
        <w:tc>
          <w:tcPr>
            <w:tcW w:w="2410" w:type="dxa"/>
            <w:tcBorders>
              <w:bottom w:val="single" w:sz="4" w:space="0" w:color="auto"/>
            </w:tcBorders>
          </w:tcPr>
          <w:p w:rsidR="008E108A" w:rsidRPr="00114DDF" w:rsidRDefault="008E108A" w:rsidP="008E108A">
            <w:pPr>
              <w:tabs>
                <w:tab w:val="left" w:pos="720"/>
              </w:tabs>
              <w:jc w:val="both"/>
            </w:pPr>
          </w:p>
        </w:tc>
      </w:tr>
      <w:tr w:rsidR="00F5432B" w:rsidRPr="00114DDF" w:rsidTr="007D1016">
        <w:tblPrEx>
          <w:tblBorders>
            <w:insideH w:val="single" w:sz="4" w:space="0" w:color="auto"/>
            <w:insideV w:val="single" w:sz="4" w:space="0" w:color="auto"/>
          </w:tblBorders>
          <w:tblLook w:val="04A0" w:firstRow="1" w:lastRow="0" w:firstColumn="1" w:lastColumn="0" w:noHBand="0" w:noVBand="1"/>
        </w:tblPrEx>
        <w:tc>
          <w:tcPr>
            <w:tcW w:w="1276" w:type="dxa"/>
          </w:tcPr>
          <w:p w:rsidR="00F5432B" w:rsidRPr="00114DDF" w:rsidRDefault="00B600BF" w:rsidP="00F5432B">
            <w:pPr>
              <w:pStyle w:val="a5"/>
            </w:pPr>
            <w:r w:rsidRPr="00114DDF">
              <w:t>10.6</w:t>
            </w:r>
            <w:r w:rsidR="00F5432B" w:rsidRPr="00114DDF">
              <w:t>.14</w:t>
            </w:r>
          </w:p>
        </w:tc>
        <w:tc>
          <w:tcPr>
            <w:tcW w:w="1701" w:type="dxa"/>
          </w:tcPr>
          <w:p w:rsidR="00F5432B" w:rsidRPr="00114DDF" w:rsidRDefault="00D44C08" w:rsidP="00F5432B">
            <w:pPr>
              <w:spacing w:before="100" w:beforeAutospacing="1" w:after="100" w:afterAutospacing="1"/>
            </w:pPr>
            <w:r w:rsidRPr="00114DDF">
              <w:t>Скоригований клас Боржника</w:t>
            </w:r>
          </w:p>
        </w:tc>
        <w:tc>
          <w:tcPr>
            <w:tcW w:w="2127" w:type="dxa"/>
          </w:tcPr>
          <w:p w:rsidR="00F5432B" w:rsidRPr="00114DDF" w:rsidRDefault="000B4221" w:rsidP="00F5432B">
            <w:pPr>
              <w:rPr>
                <w:b/>
              </w:rPr>
            </w:pPr>
            <w:r w:rsidRPr="00114DDF">
              <w:t>klass</w:t>
            </w:r>
          </w:p>
        </w:tc>
        <w:tc>
          <w:tcPr>
            <w:tcW w:w="992" w:type="dxa"/>
          </w:tcPr>
          <w:p w:rsidR="00F5432B" w:rsidRPr="00114DDF" w:rsidRDefault="00F5432B" w:rsidP="00F5432B">
            <w:pPr>
              <w:widowControl w:val="0"/>
              <w:ind w:left="-108" w:right="-90"/>
              <w:jc w:val="center"/>
            </w:pPr>
            <w:r w:rsidRPr="00114DDF">
              <w:t>C(2)</w:t>
            </w:r>
          </w:p>
        </w:tc>
        <w:tc>
          <w:tcPr>
            <w:tcW w:w="1417" w:type="dxa"/>
          </w:tcPr>
          <w:p w:rsidR="00F5432B" w:rsidRPr="00114DDF" w:rsidRDefault="00F5432B" w:rsidP="00F5432B">
            <w:pPr>
              <w:jc w:val="center"/>
            </w:pPr>
            <w:r w:rsidRPr="00114DDF">
              <w:t>+</w:t>
            </w:r>
          </w:p>
        </w:tc>
        <w:tc>
          <w:tcPr>
            <w:tcW w:w="2410" w:type="dxa"/>
          </w:tcPr>
          <w:p w:rsidR="00F5432B" w:rsidRPr="00114DDF" w:rsidRDefault="00F5432B" w:rsidP="00F5432B">
            <w:pPr>
              <w:tabs>
                <w:tab w:val="left" w:pos="720"/>
              </w:tabs>
              <w:jc w:val="both"/>
            </w:pPr>
          </w:p>
        </w:tc>
      </w:tr>
      <w:tr w:rsidR="008E108A" w:rsidRPr="00114DDF" w:rsidTr="007D1016">
        <w:tc>
          <w:tcPr>
            <w:tcW w:w="9923" w:type="dxa"/>
            <w:gridSpan w:val="6"/>
          </w:tcPr>
          <w:p w:rsidR="008E108A" w:rsidRPr="00BF32CE" w:rsidRDefault="00B600BF" w:rsidP="00670003">
            <w:pPr>
              <w:widowControl w:val="0"/>
              <w:ind w:left="-108" w:right="-90"/>
              <w:jc w:val="both"/>
            </w:pPr>
            <w:r w:rsidRPr="00114DDF">
              <w:t>10.6</w:t>
            </w:r>
            <w:r w:rsidR="008E108A" w:rsidRPr="00114DDF">
              <w:t xml:space="preserve">.15. Транші за кредитним договором. Структура (елемент) </w:t>
            </w:r>
            <w:r w:rsidR="008E108A" w:rsidRPr="00114DDF">
              <w:rPr>
                <w:b/>
              </w:rPr>
              <w:t>Tranche</w:t>
            </w:r>
            <w:r w:rsidR="008E108A" w:rsidRPr="00114DDF">
              <w:t xml:space="preserve"> - масив значень (поля 10.5.15.1 – 10.5.15.12). Якщо </w:t>
            </w:r>
            <w:r w:rsidR="00571392">
              <w:t xml:space="preserve">за кредитною операцією наявні декілька </w:t>
            </w:r>
            <w:r w:rsidR="008E108A" w:rsidRPr="00571392">
              <w:t>траншів</w:t>
            </w:r>
            <w:r w:rsidR="008E108A" w:rsidRPr="00BF32CE">
              <w:t xml:space="preserve">, то поля структури Tranche повторюються стільки разів, скільки є траншів. </w:t>
            </w:r>
            <w:r w:rsidR="008E108A" w:rsidRPr="00F77098">
              <w:t>Якщо транші не передбачені кредитним договором структура (елемент) Tranche є пустим масивом.</w:t>
            </w:r>
          </w:p>
        </w:tc>
      </w:tr>
      <w:tr w:rsidR="008E108A" w:rsidRPr="00114DDF" w:rsidTr="007D1016">
        <w:tc>
          <w:tcPr>
            <w:tcW w:w="1276" w:type="dxa"/>
            <w:tcBorders>
              <w:bottom w:val="single" w:sz="4" w:space="0" w:color="auto"/>
            </w:tcBorders>
          </w:tcPr>
          <w:p w:rsidR="008E108A" w:rsidRPr="00114DDF" w:rsidRDefault="00B600BF" w:rsidP="008E108A">
            <w:pPr>
              <w:widowControl w:val="0"/>
              <w:jc w:val="both"/>
            </w:pPr>
            <w:r w:rsidRPr="00114DDF">
              <w:t>10.6</w:t>
            </w:r>
            <w:r w:rsidR="008E108A" w:rsidRPr="00114DDF">
              <w:t>.15.1</w:t>
            </w:r>
          </w:p>
        </w:tc>
        <w:tc>
          <w:tcPr>
            <w:tcW w:w="1701" w:type="dxa"/>
            <w:tcBorders>
              <w:bottom w:val="single" w:sz="4" w:space="0" w:color="auto"/>
            </w:tcBorders>
          </w:tcPr>
          <w:p w:rsidR="008E108A" w:rsidRPr="00114DDF" w:rsidRDefault="008E108A" w:rsidP="008E108A">
            <w:pPr>
              <w:widowControl w:val="0"/>
            </w:pPr>
            <w:r w:rsidRPr="00114DDF">
              <w:t>Номер договору траншу</w:t>
            </w:r>
          </w:p>
        </w:tc>
        <w:tc>
          <w:tcPr>
            <w:tcW w:w="2127" w:type="dxa"/>
            <w:tcBorders>
              <w:bottom w:val="single" w:sz="4" w:space="0" w:color="auto"/>
            </w:tcBorders>
          </w:tcPr>
          <w:p w:rsidR="008E108A" w:rsidRPr="00114DDF" w:rsidRDefault="008E108A" w:rsidP="008E108A">
            <w:pPr>
              <w:widowControl w:val="0"/>
              <w:jc w:val="both"/>
              <w:rPr>
                <w:sz w:val="20"/>
                <w:szCs w:val="20"/>
              </w:rPr>
            </w:pPr>
            <w:r w:rsidRPr="00114DDF">
              <w:t>numDogTr</w:t>
            </w:r>
          </w:p>
        </w:tc>
        <w:tc>
          <w:tcPr>
            <w:tcW w:w="992" w:type="dxa"/>
            <w:tcBorders>
              <w:bottom w:val="single" w:sz="4" w:space="0" w:color="auto"/>
            </w:tcBorders>
          </w:tcPr>
          <w:p w:rsidR="008E108A" w:rsidRPr="00114DDF" w:rsidRDefault="008E108A" w:rsidP="008E108A">
            <w:pPr>
              <w:widowControl w:val="0"/>
              <w:ind w:left="-108" w:right="-90"/>
              <w:jc w:val="center"/>
            </w:pPr>
            <w:r w:rsidRPr="00114DDF">
              <w:t>С(50)</w:t>
            </w:r>
          </w:p>
        </w:tc>
        <w:tc>
          <w:tcPr>
            <w:tcW w:w="1417" w:type="dxa"/>
            <w:tcBorders>
              <w:bottom w:val="single" w:sz="4" w:space="0" w:color="auto"/>
            </w:tcBorders>
          </w:tcPr>
          <w:p w:rsidR="008E108A" w:rsidRPr="00114DDF" w:rsidRDefault="008E108A" w:rsidP="008E108A">
            <w:pPr>
              <w:ind w:left="-78" w:right="-39"/>
              <w:jc w:val="center"/>
              <w:rPr>
                <w:sz w:val="20"/>
                <w:szCs w:val="20"/>
              </w:rPr>
            </w:pPr>
            <w:r w:rsidRPr="00114DDF">
              <w:rPr>
                <w:sz w:val="20"/>
                <w:szCs w:val="20"/>
              </w:rPr>
              <w:t xml:space="preserve">+ </w:t>
            </w:r>
          </w:p>
        </w:tc>
        <w:tc>
          <w:tcPr>
            <w:tcW w:w="2410" w:type="dxa"/>
            <w:tcBorders>
              <w:bottom w:val="single" w:sz="4" w:space="0" w:color="auto"/>
            </w:tcBorders>
          </w:tcPr>
          <w:p w:rsidR="008E108A" w:rsidRPr="00C21362" w:rsidRDefault="008E108A" w:rsidP="00C21362">
            <w:pPr>
              <w:tabs>
                <w:tab w:val="left" w:pos="720"/>
              </w:tabs>
              <w:jc w:val="both"/>
            </w:pPr>
          </w:p>
        </w:tc>
      </w:tr>
      <w:tr w:rsidR="008E108A" w:rsidRPr="00114DDF" w:rsidTr="007D1016">
        <w:tc>
          <w:tcPr>
            <w:tcW w:w="1276" w:type="dxa"/>
          </w:tcPr>
          <w:p w:rsidR="008E108A" w:rsidRPr="00114DDF" w:rsidRDefault="00B600BF" w:rsidP="008E108A">
            <w:pPr>
              <w:widowControl w:val="0"/>
              <w:jc w:val="both"/>
            </w:pPr>
            <w:r w:rsidRPr="00114DDF">
              <w:t>10.6</w:t>
            </w:r>
            <w:r w:rsidR="008E108A" w:rsidRPr="00114DDF">
              <w:t>.15.2</w:t>
            </w:r>
          </w:p>
        </w:tc>
        <w:tc>
          <w:tcPr>
            <w:tcW w:w="1701" w:type="dxa"/>
          </w:tcPr>
          <w:p w:rsidR="008E108A" w:rsidRPr="00114DDF" w:rsidRDefault="008E108A" w:rsidP="008E108A">
            <w:pPr>
              <w:widowControl w:val="0"/>
            </w:pPr>
            <w:r w:rsidRPr="00114DDF">
              <w:t>Дата укладання договору траншу</w:t>
            </w:r>
          </w:p>
        </w:tc>
        <w:tc>
          <w:tcPr>
            <w:tcW w:w="2127" w:type="dxa"/>
          </w:tcPr>
          <w:p w:rsidR="008E108A" w:rsidRPr="00114DDF" w:rsidRDefault="008E108A" w:rsidP="008E108A">
            <w:r w:rsidRPr="00114DDF">
              <w:t>dogDayTr</w:t>
            </w:r>
          </w:p>
        </w:tc>
        <w:tc>
          <w:tcPr>
            <w:tcW w:w="992" w:type="dxa"/>
          </w:tcPr>
          <w:p w:rsidR="008E108A" w:rsidRPr="00114DDF" w:rsidRDefault="008E108A" w:rsidP="008E108A">
            <w:pPr>
              <w:jc w:val="center"/>
            </w:pPr>
            <w:r w:rsidRPr="00114DDF">
              <w:t>D(10)</w:t>
            </w:r>
          </w:p>
        </w:tc>
        <w:tc>
          <w:tcPr>
            <w:tcW w:w="1417" w:type="dxa"/>
          </w:tcPr>
          <w:p w:rsidR="008E108A" w:rsidRPr="00114DDF" w:rsidRDefault="008E108A" w:rsidP="008E108A">
            <w:pPr>
              <w:jc w:val="center"/>
            </w:pPr>
            <w:r w:rsidRPr="00114DDF">
              <w:t>+</w:t>
            </w:r>
          </w:p>
        </w:tc>
        <w:tc>
          <w:tcPr>
            <w:tcW w:w="2410" w:type="dxa"/>
          </w:tcPr>
          <w:p w:rsidR="008E108A" w:rsidRPr="00C21362" w:rsidRDefault="008E108A" w:rsidP="008E108A">
            <w:pPr>
              <w:tabs>
                <w:tab w:val="left" w:pos="720"/>
              </w:tabs>
              <w:jc w:val="both"/>
            </w:pPr>
          </w:p>
        </w:tc>
      </w:tr>
      <w:tr w:rsidR="008E108A" w:rsidRPr="00114DDF" w:rsidTr="007D1016">
        <w:tc>
          <w:tcPr>
            <w:tcW w:w="1276" w:type="dxa"/>
          </w:tcPr>
          <w:p w:rsidR="008E108A" w:rsidRPr="00114DDF" w:rsidRDefault="00B600BF" w:rsidP="008E108A">
            <w:r w:rsidRPr="00114DDF">
              <w:t>10.6</w:t>
            </w:r>
            <w:r w:rsidR="008E108A" w:rsidRPr="00114DDF">
              <w:t>.15.3</w:t>
            </w:r>
          </w:p>
        </w:tc>
        <w:tc>
          <w:tcPr>
            <w:tcW w:w="1701" w:type="dxa"/>
          </w:tcPr>
          <w:p w:rsidR="008E108A" w:rsidRPr="00114DDF" w:rsidRDefault="008E108A" w:rsidP="008E108A">
            <w:pPr>
              <w:widowControl w:val="0"/>
            </w:pPr>
            <w:r w:rsidRPr="00114DDF">
              <w:t>Кінцева дата погашення заборгованості траншу</w:t>
            </w:r>
          </w:p>
        </w:tc>
        <w:tc>
          <w:tcPr>
            <w:tcW w:w="2127" w:type="dxa"/>
          </w:tcPr>
          <w:p w:rsidR="008E108A" w:rsidRPr="00114DDF" w:rsidRDefault="008E108A" w:rsidP="008E108A">
            <w:pPr>
              <w:widowControl w:val="0"/>
              <w:jc w:val="both"/>
            </w:pPr>
            <w:r w:rsidRPr="00114DDF">
              <w:t>endDayTr</w:t>
            </w:r>
          </w:p>
        </w:tc>
        <w:tc>
          <w:tcPr>
            <w:tcW w:w="992" w:type="dxa"/>
          </w:tcPr>
          <w:p w:rsidR="008E108A" w:rsidRPr="00114DDF" w:rsidRDefault="008E108A" w:rsidP="008E108A">
            <w:pPr>
              <w:jc w:val="center"/>
            </w:pPr>
            <w:r w:rsidRPr="00114DDF">
              <w:t>D(10)</w:t>
            </w:r>
          </w:p>
        </w:tc>
        <w:tc>
          <w:tcPr>
            <w:tcW w:w="1417" w:type="dxa"/>
          </w:tcPr>
          <w:p w:rsidR="008E108A" w:rsidRPr="00114DDF" w:rsidRDefault="008E108A" w:rsidP="008E108A">
            <w:pPr>
              <w:jc w:val="center"/>
            </w:pPr>
            <w:r w:rsidRPr="00114DDF">
              <w:t>+</w:t>
            </w:r>
          </w:p>
        </w:tc>
        <w:tc>
          <w:tcPr>
            <w:tcW w:w="2410" w:type="dxa"/>
          </w:tcPr>
          <w:p w:rsidR="008E108A" w:rsidRPr="00C21362" w:rsidRDefault="008E108A" w:rsidP="008E108A">
            <w:pPr>
              <w:tabs>
                <w:tab w:val="left" w:pos="720"/>
              </w:tabs>
              <w:jc w:val="both"/>
            </w:pPr>
          </w:p>
        </w:tc>
      </w:tr>
      <w:tr w:rsidR="008E108A" w:rsidRPr="00114DDF" w:rsidTr="007D1016">
        <w:tc>
          <w:tcPr>
            <w:tcW w:w="1276" w:type="dxa"/>
          </w:tcPr>
          <w:p w:rsidR="008E108A" w:rsidRPr="00114DDF" w:rsidRDefault="00B600BF" w:rsidP="008E108A">
            <w:r w:rsidRPr="00114DDF">
              <w:t>10.6</w:t>
            </w:r>
            <w:r w:rsidR="008E108A" w:rsidRPr="00114DDF">
              <w:t>.15.4</w:t>
            </w:r>
          </w:p>
        </w:tc>
        <w:tc>
          <w:tcPr>
            <w:tcW w:w="1701" w:type="dxa"/>
          </w:tcPr>
          <w:p w:rsidR="008E108A" w:rsidRPr="00114DDF" w:rsidRDefault="008E108A" w:rsidP="008E108A">
            <w:pPr>
              <w:widowControl w:val="0"/>
            </w:pPr>
            <w:r w:rsidRPr="00114DDF">
              <w:t>Сума наданого фінансового зобов’язання за траншем</w:t>
            </w:r>
          </w:p>
        </w:tc>
        <w:tc>
          <w:tcPr>
            <w:tcW w:w="2127" w:type="dxa"/>
          </w:tcPr>
          <w:p w:rsidR="008E108A" w:rsidRPr="00114DDF" w:rsidRDefault="008E108A" w:rsidP="008E108A">
            <w:r w:rsidRPr="00114DDF">
              <w:t>sumZagalTr</w:t>
            </w:r>
          </w:p>
        </w:tc>
        <w:tc>
          <w:tcPr>
            <w:tcW w:w="992" w:type="dxa"/>
          </w:tcPr>
          <w:p w:rsidR="008E108A" w:rsidRPr="00114DDF" w:rsidRDefault="008E108A" w:rsidP="008E108A">
            <w:pPr>
              <w:widowControl w:val="0"/>
              <w:ind w:left="-108" w:right="-90"/>
              <w:jc w:val="center"/>
            </w:pPr>
            <w:r w:rsidRPr="00114DDF">
              <w:t>N(32)</w:t>
            </w:r>
          </w:p>
        </w:tc>
        <w:tc>
          <w:tcPr>
            <w:tcW w:w="1417" w:type="dxa"/>
          </w:tcPr>
          <w:p w:rsidR="008E108A" w:rsidRPr="00114DDF" w:rsidRDefault="008E108A" w:rsidP="008E108A">
            <w:pPr>
              <w:jc w:val="center"/>
            </w:pPr>
            <w:r w:rsidRPr="00114DDF">
              <w:t>+</w:t>
            </w:r>
          </w:p>
        </w:tc>
        <w:tc>
          <w:tcPr>
            <w:tcW w:w="2410" w:type="dxa"/>
          </w:tcPr>
          <w:p w:rsidR="008E108A" w:rsidRPr="00C21362" w:rsidRDefault="00C21362" w:rsidP="008E108A">
            <w:pPr>
              <w:tabs>
                <w:tab w:val="left" w:pos="720"/>
              </w:tabs>
              <w:jc w:val="both"/>
            </w:pPr>
            <w:r w:rsidRPr="00E43706">
              <w:t>Ціле число, в сотих частках валюти</w:t>
            </w:r>
            <w:r>
              <w:t>.</w:t>
            </w:r>
          </w:p>
        </w:tc>
      </w:tr>
      <w:tr w:rsidR="008E108A" w:rsidRPr="00114DDF" w:rsidTr="007D1016">
        <w:tc>
          <w:tcPr>
            <w:tcW w:w="1276" w:type="dxa"/>
          </w:tcPr>
          <w:p w:rsidR="008E108A" w:rsidRPr="00114DDF" w:rsidRDefault="00B600BF" w:rsidP="008E108A">
            <w:r w:rsidRPr="00114DDF">
              <w:t>10.6</w:t>
            </w:r>
            <w:r w:rsidR="008E108A" w:rsidRPr="00114DDF">
              <w:t>.15.5</w:t>
            </w:r>
          </w:p>
        </w:tc>
        <w:tc>
          <w:tcPr>
            <w:tcW w:w="1701" w:type="dxa"/>
          </w:tcPr>
          <w:p w:rsidR="008E108A" w:rsidRPr="00114DDF" w:rsidRDefault="008E108A" w:rsidP="008E108A">
            <w:pPr>
              <w:widowControl w:val="0"/>
            </w:pPr>
            <w:r w:rsidRPr="00114DDF">
              <w:t>Код валюти за траншем</w:t>
            </w:r>
          </w:p>
        </w:tc>
        <w:tc>
          <w:tcPr>
            <w:tcW w:w="2127" w:type="dxa"/>
          </w:tcPr>
          <w:p w:rsidR="008E108A" w:rsidRPr="00114DDF" w:rsidRDefault="008E108A" w:rsidP="008E108A">
            <w:r w:rsidRPr="00114DDF">
              <w:t>r030Tr</w:t>
            </w:r>
          </w:p>
        </w:tc>
        <w:tc>
          <w:tcPr>
            <w:tcW w:w="992" w:type="dxa"/>
          </w:tcPr>
          <w:p w:rsidR="008E108A" w:rsidRPr="00114DDF" w:rsidRDefault="008E108A" w:rsidP="008E108A">
            <w:pPr>
              <w:widowControl w:val="0"/>
              <w:ind w:left="-108" w:right="-90"/>
              <w:jc w:val="center"/>
            </w:pPr>
            <w:r w:rsidRPr="00114DDF">
              <w:t>C(3)</w:t>
            </w:r>
          </w:p>
        </w:tc>
        <w:tc>
          <w:tcPr>
            <w:tcW w:w="1417" w:type="dxa"/>
          </w:tcPr>
          <w:p w:rsidR="008E108A" w:rsidRPr="00114DDF" w:rsidRDefault="008E108A" w:rsidP="008E108A">
            <w:pPr>
              <w:jc w:val="center"/>
            </w:pPr>
            <w:r w:rsidRPr="00114DDF">
              <w:t>+</w:t>
            </w:r>
          </w:p>
        </w:tc>
        <w:tc>
          <w:tcPr>
            <w:tcW w:w="2410" w:type="dxa"/>
          </w:tcPr>
          <w:p w:rsidR="008E108A" w:rsidRPr="00114DDF" w:rsidRDefault="008E108A" w:rsidP="008E108A">
            <w:pPr>
              <w:tabs>
                <w:tab w:val="left" w:pos="720"/>
              </w:tabs>
              <w:jc w:val="both"/>
            </w:pPr>
          </w:p>
        </w:tc>
      </w:tr>
      <w:tr w:rsidR="00D027B2" w:rsidRPr="00114DDF" w:rsidTr="007D1016">
        <w:tc>
          <w:tcPr>
            <w:tcW w:w="1276" w:type="dxa"/>
          </w:tcPr>
          <w:p w:rsidR="00D027B2" w:rsidRPr="00114DDF" w:rsidRDefault="00D027B2" w:rsidP="00D027B2">
            <w:r w:rsidRPr="00114DDF">
              <w:t>10.6.15.6</w:t>
            </w:r>
          </w:p>
        </w:tc>
        <w:tc>
          <w:tcPr>
            <w:tcW w:w="1701" w:type="dxa"/>
          </w:tcPr>
          <w:p w:rsidR="00D027B2" w:rsidRPr="000A0354" w:rsidRDefault="00D027B2" w:rsidP="00D027B2">
            <w:pPr>
              <w:pStyle w:val="a5"/>
            </w:pPr>
            <w:r w:rsidRPr="000A0354">
              <w:rPr>
                <w:lang w:eastAsia="ru-RU"/>
              </w:rPr>
              <w:t>Залишок заборгованості</w:t>
            </w:r>
            <w:r w:rsidRPr="000A0354">
              <w:t xml:space="preserve"> за траншем</w:t>
            </w:r>
          </w:p>
        </w:tc>
        <w:tc>
          <w:tcPr>
            <w:tcW w:w="2127" w:type="dxa"/>
          </w:tcPr>
          <w:p w:rsidR="00D027B2" w:rsidRPr="000A0354" w:rsidRDefault="00D027B2" w:rsidP="00D027B2">
            <w:r w:rsidRPr="000A0354">
              <w:t>sumArrearsTr</w:t>
            </w:r>
          </w:p>
        </w:tc>
        <w:tc>
          <w:tcPr>
            <w:tcW w:w="992" w:type="dxa"/>
          </w:tcPr>
          <w:p w:rsidR="00D027B2" w:rsidRPr="000A0354" w:rsidRDefault="00D027B2" w:rsidP="00D027B2">
            <w:pPr>
              <w:widowControl w:val="0"/>
              <w:ind w:left="-108" w:right="-90"/>
              <w:jc w:val="center"/>
            </w:pPr>
            <w:r w:rsidRPr="000A0354">
              <w:t>N(32)</w:t>
            </w:r>
          </w:p>
        </w:tc>
        <w:tc>
          <w:tcPr>
            <w:tcW w:w="1417" w:type="dxa"/>
          </w:tcPr>
          <w:p w:rsidR="00D027B2" w:rsidRPr="000A0354" w:rsidRDefault="00D027B2" w:rsidP="00D027B2">
            <w:pPr>
              <w:jc w:val="center"/>
            </w:pPr>
            <w:r w:rsidRPr="000A0354">
              <w:t>+</w:t>
            </w:r>
          </w:p>
        </w:tc>
        <w:tc>
          <w:tcPr>
            <w:tcW w:w="2410" w:type="dxa"/>
          </w:tcPr>
          <w:p w:rsidR="00D027B2" w:rsidRPr="000A0354" w:rsidRDefault="00D027B2" w:rsidP="00D027B2">
            <w:pPr>
              <w:tabs>
                <w:tab w:val="left" w:pos="720"/>
              </w:tabs>
              <w:jc w:val="both"/>
            </w:pPr>
            <w:r w:rsidRPr="000A0354">
              <w:t>Зазначається  залишок заборгованості за траншем (строкова та прострочена</w:t>
            </w:r>
            <w:r w:rsidRPr="000A0354">
              <w:rPr>
                <w:szCs w:val="28"/>
              </w:rPr>
              <w:t xml:space="preserve">, за </w:t>
            </w:r>
            <w:r w:rsidRPr="000A0354">
              <w:rPr>
                <w:szCs w:val="28"/>
              </w:rPr>
              <w:lastRenderedPageBreak/>
              <w:t>основною сумою боргу та процентами</w:t>
            </w:r>
            <w:r w:rsidRPr="000A0354">
              <w:t>), усього (ціле число, в сотих частках валюти).</w:t>
            </w:r>
          </w:p>
        </w:tc>
      </w:tr>
      <w:tr w:rsidR="00E65D35" w:rsidRPr="00114DDF" w:rsidTr="007D1016">
        <w:tc>
          <w:tcPr>
            <w:tcW w:w="1276" w:type="dxa"/>
          </w:tcPr>
          <w:p w:rsidR="00E65D35" w:rsidRPr="00D027B2" w:rsidRDefault="00E65D35" w:rsidP="00D027B2">
            <w:pPr>
              <w:rPr>
                <w:lang w:val="en-US"/>
              </w:rPr>
            </w:pPr>
            <w:r w:rsidRPr="00114DDF">
              <w:lastRenderedPageBreak/>
              <w:t>10.6.15.</w:t>
            </w:r>
            <w:r w:rsidR="00D027B2">
              <w:rPr>
                <w:lang w:val="en-US"/>
              </w:rPr>
              <w:t>7</w:t>
            </w:r>
          </w:p>
        </w:tc>
        <w:tc>
          <w:tcPr>
            <w:tcW w:w="1701" w:type="dxa"/>
          </w:tcPr>
          <w:p w:rsidR="00E65D35" w:rsidRPr="00BF32CE" w:rsidRDefault="00670003" w:rsidP="00E65D35">
            <w:pPr>
              <w:pStyle w:val="a5"/>
            </w:pPr>
            <w:r>
              <w:rPr>
                <w:lang w:eastAsia="ru-RU"/>
              </w:rPr>
              <w:t xml:space="preserve">Строкова </w:t>
            </w:r>
            <w:r w:rsidR="00E65D35" w:rsidRPr="00C21362">
              <w:rPr>
                <w:lang w:eastAsia="ru-RU"/>
              </w:rPr>
              <w:t>заборгованість (яка обліковується за балансовими рахунками) за основним боргом за траншем</w:t>
            </w:r>
          </w:p>
        </w:tc>
        <w:tc>
          <w:tcPr>
            <w:tcW w:w="2127" w:type="dxa"/>
          </w:tcPr>
          <w:p w:rsidR="00E65D35" w:rsidRPr="00BF32CE" w:rsidRDefault="00E65D35" w:rsidP="00E65D35">
            <w:r w:rsidRPr="00BF32CE">
              <w:t>sumArrearsTrBase</w:t>
            </w:r>
          </w:p>
        </w:tc>
        <w:tc>
          <w:tcPr>
            <w:tcW w:w="992" w:type="dxa"/>
          </w:tcPr>
          <w:p w:rsidR="00E65D35" w:rsidRPr="00BF32CE" w:rsidRDefault="00E65D35" w:rsidP="00E65D35">
            <w:pPr>
              <w:widowControl w:val="0"/>
              <w:ind w:left="-108" w:right="-90"/>
              <w:jc w:val="center"/>
            </w:pPr>
            <w:r w:rsidRPr="00BF32CE">
              <w:t>N(32)</w:t>
            </w:r>
          </w:p>
        </w:tc>
        <w:tc>
          <w:tcPr>
            <w:tcW w:w="1417" w:type="dxa"/>
          </w:tcPr>
          <w:p w:rsidR="00E65D35" w:rsidRPr="007355B1" w:rsidRDefault="00E65D35" w:rsidP="00E65D35">
            <w:pPr>
              <w:jc w:val="center"/>
            </w:pPr>
          </w:p>
        </w:tc>
        <w:tc>
          <w:tcPr>
            <w:tcW w:w="2410" w:type="dxa"/>
          </w:tcPr>
          <w:p w:rsidR="00E65D35" w:rsidRPr="00E43706" w:rsidRDefault="00E65D35" w:rsidP="00E65D35">
            <w:r w:rsidRPr="00E43706">
              <w:t>Ціле число, в сотих частках валюти</w:t>
            </w:r>
            <w:r w:rsidR="00C21362">
              <w:t>.</w:t>
            </w:r>
          </w:p>
        </w:tc>
      </w:tr>
      <w:tr w:rsidR="00E65D35" w:rsidRPr="00114DDF" w:rsidTr="007D1016">
        <w:tc>
          <w:tcPr>
            <w:tcW w:w="1276" w:type="dxa"/>
          </w:tcPr>
          <w:p w:rsidR="00E65D35" w:rsidRPr="00114DDF" w:rsidRDefault="00D027B2" w:rsidP="00E65D35">
            <w:r>
              <w:t>10.6.15.8</w:t>
            </w:r>
          </w:p>
        </w:tc>
        <w:tc>
          <w:tcPr>
            <w:tcW w:w="1701" w:type="dxa"/>
          </w:tcPr>
          <w:p w:rsidR="00E65D35" w:rsidRPr="00BF32CE" w:rsidRDefault="00E65D35" w:rsidP="00E65D35">
            <w:pPr>
              <w:pStyle w:val="a5"/>
            </w:pPr>
            <w:r w:rsidRPr="00C21362">
              <w:rPr>
                <w:lang w:eastAsia="ru-RU"/>
              </w:rPr>
              <w:t>Строкова заборгованість (яка обліковується за балансовими рахунками) за процентами (комісійними доходами, що відносяться до кредитної операції) за траншем</w:t>
            </w:r>
          </w:p>
        </w:tc>
        <w:tc>
          <w:tcPr>
            <w:tcW w:w="2127" w:type="dxa"/>
          </w:tcPr>
          <w:p w:rsidR="00E65D35" w:rsidRPr="00BF32CE" w:rsidRDefault="00E65D35" w:rsidP="00E65D35">
            <w:r w:rsidRPr="00BF32CE">
              <w:t>sumArrearsTrProc</w:t>
            </w:r>
          </w:p>
        </w:tc>
        <w:tc>
          <w:tcPr>
            <w:tcW w:w="992" w:type="dxa"/>
          </w:tcPr>
          <w:p w:rsidR="00E65D35" w:rsidRPr="00BF32CE" w:rsidRDefault="00E65D35" w:rsidP="00E65D35">
            <w:pPr>
              <w:widowControl w:val="0"/>
              <w:ind w:left="-108" w:right="-90"/>
              <w:jc w:val="center"/>
            </w:pPr>
            <w:r w:rsidRPr="00BF32CE">
              <w:t>N(32)</w:t>
            </w:r>
          </w:p>
        </w:tc>
        <w:tc>
          <w:tcPr>
            <w:tcW w:w="1417" w:type="dxa"/>
          </w:tcPr>
          <w:p w:rsidR="00E65D35" w:rsidRPr="007355B1" w:rsidRDefault="00E65D35" w:rsidP="00E65D35">
            <w:pPr>
              <w:jc w:val="center"/>
            </w:pPr>
          </w:p>
        </w:tc>
        <w:tc>
          <w:tcPr>
            <w:tcW w:w="2410" w:type="dxa"/>
          </w:tcPr>
          <w:p w:rsidR="00E65D35" w:rsidRPr="00E43706" w:rsidRDefault="00E65D35" w:rsidP="00E65D35">
            <w:r w:rsidRPr="00E43706">
              <w:t>Ціле число, в сотих частках валюти</w:t>
            </w:r>
            <w:r w:rsidR="00C21362">
              <w:t>.</w:t>
            </w:r>
          </w:p>
        </w:tc>
      </w:tr>
      <w:tr w:rsidR="00E65D35" w:rsidRPr="00C21362" w:rsidTr="007D1016">
        <w:tc>
          <w:tcPr>
            <w:tcW w:w="1276" w:type="dxa"/>
          </w:tcPr>
          <w:p w:rsidR="00E65D35" w:rsidRPr="00C21362" w:rsidRDefault="00D027B2" w:rsidP="00E65D35">
            <w:r>
              <w:t>10.6.15.9</w:t>
            </w:r>
          </w:p>
        </w:tc>
        <w:tc>
          <w:tcPr>
            <w:tcW w:w="1701" w:type="dxa"/>
          </w:tcPr>
          <w:p w:rsidR="00E65D35" w:rsidRPr="00C21362" w:rsidRDefault="00670003" w:rsidP="00E65D35">
            <w:pPr>
              <w:pStyle w:val="a5"/>
              <w:rPr>
                <w:lang w:eastAsia="ru-RU"/>
              </w:rPr>
            </w:pPr>
            <w:r>
              <w:rPr>
                <w:lang w:eastAsia="ru-RU"/>
              </w:rPr>
              <w:t xml:space="preserve">Прострочена </w:t>
            </w:r>
            <w:r w:rsidR="00E65D35" w:rsidRPr="00C21362">
              <w:rPr>
                <w:lang w:eastAsia="ru-RU"/>
              </w:rPr>
              <w:t>заборгованість (яка обліковується за балансовими рахунками) за основним боргом за траншем</w:t>
            </w:r>
          </w:p>
        </w:tc>
        <w:tc>
          <w:tcPr>
            <w:tcW w:w="2127" w:type="dxa"/>
          </w:tcPr>
          <w:p w:rsidR="00E65D35" w:rsidRPr="00BF32CE" w:rsidRDefault="00E65D35" w:rsidP="00E65D35">
            <w:r w:rsidRPr="00BF32CE">
              <w:t>arrearBaseTr</w:t>
            </w:r>
          </w:p>
        </w:tc>
        <w:tc>
          <w:tcPr>
            <w:tcW w:w="992" w:type="dxa"/>
          </w:tcPr>
          <w:p w:rsidR="00E65D35" w:rsidRPr="00BF32CE" w:rsidRDefault="00E65D35" w:rsidP="00E65D35">
            <w:pPr>
              <w:widowControl w:val="0"/>
              <w:ind w:left="-108" w:right="-90"/>
              <w:jc w:val="center"/>
            </w:pPr>
            <w:r w:rsidRPr="00BF32CE">
              <w:t>N(32)</w:t>
            </w:r>
          </w:p>
        </w:tc>
        <w:tc>
          <w:tcPr>
            <w:tcW w:w="1417" w:type="dxa"/>
          </w:tcPr>
          <w:p w:rsidR="00E65D35" w:rsidRPr="00BF32CE" w:rsidRDefault="00E65D35" w:rsidP="00E65D35">
            <w:pPr>
              <w:jc w:val="center"/>
            </w:pPr>
            <w:r w:rsidRPr="00BF32CE">
              <w:t>+</w:t>
            </w:r>
          </w:p>
        </w:tc>
        <w:tc>
          <w:tcPr>
            <w:tcW w:w="2410" w:type="dxa"/>
          </w:tcPr>
          <w:p w:rsidR="00E65D35" w:rsidRPr="00E43706" w:rsidRDefault="00C21362" w:rsidP="00E65D35">
            <w:pPr>
              <w:tabs>
                <w:tab w:val="left" w:pos="720"/>
              </w:tabs>
              <w:jc w:val="both"/>
            </w:pPr>
            <w:r w:rsidRPr="00E43706">
              <w:t>Ціле число, в сотих частках валюти</w:t>
            </w:r>
            <w:r>
              <w:t>.</w:t>
            </w:r>
          </w:p>
        </w:tc>
      </w:tr>
      <w:tr w:rsidR="00E65D35" w:rsidRPr="00E027EA" w:rsidTr="007D1016">
        <w:tc>
          <w:tcPr>
            <w:tcW w:w="1276" w:type="dxa"/>
          </w:tcPr>
          <w:p w:rsidR="00E65D35" w:rsidRPr="00C21362" w:rsidRDefault="00D027B2" w:rsidP="00E65D35">
            <w:r>
              <w:t>10.6.15.10</w:t>
            </w:r>
          </w:p>
        </w:tc>
        <w:tc>
          <w:tcPr>
            <w:tcW w:w="1701" w:type="dxa"/>
          </w:tcPr>
          <w:p w:rsidR="00E65D35" w:rsidRPr="00E027EA" w:rsidRDefault="00E65D35" w:rsidP="00E65D35">
            <w:pPr>
              <w:pStyle w:val="a5"/>
              <w:rPr>
                <w:lang w:eastAsia="ru-RU"/>
              </w:rPr>
            </w:pPr>
            <w:r w:rsidRPr="00E027EA">
              <w:rPr>
                <w:lang w:eastAsia="ru-RU"/>
              </w:rPr>
              <w:t>Прострочена</w:t>
            </w:r>
            <w:r w:rsidR="00670003">
              <w:rPr>
                <w:lang w:eastAsia="ru-RU"/>
              </w:rPr>
              <w:t xml:space="preserve"> </w:t>
            </w:r>
            <w:r w:rsidRPr="00E027EA">
              <w:rPr>
                <w:lang w:eastAsia="ru-RU"/>
              </w:rPr>
              <w:t>заборгованість</w:t>
            </w:r>
            <w:r w:rsidR="00670003">
              <w:rPr>
                <w:lang w:eastAsia="ru-RU"/>
              </w:rPr>
              <w:t xml:space="preserve"> </w:t>
            </w:r>
            <w:r w:rsidRPr="00E027EA">
              <w:rPr>
                <w:lang w:eastAsia="ru-RU"/>
              </w:rPr>
              <w:t>(яка обліковується за балансовими рахунками) за процентами</w:t>
            </w:r>
            <w:r w:rsidRPr="00BF32CE">
              <w:rPr>
                <w:lang w:eastAsia="ru-RU"/>
              </w:rPr>
              <w:t> ​</w:t>
            </w:r>
            <w:r w:rsidRPr="00E027EA">
              <w:rPr>
                <w:lang w:eastAsia="ru-RU"/>
              </w:rPr>
              <w:t>(комісійними доходами, що відносяться до кредитної операції) за траншем.</w:t>
            </w:r>
          </w:p>
        </w:tc>
        <w:tc>
          <w:tcPr>
            <w:tcW w:w="2127" w:type="dxa"/>
          </w:tcPr>
          <w:p w:rsidR="00E65D35" w:rsidRPr="00BF32CE" w:rsidRDefault="00E65D35" w:rsidP="00E65D35">
            <w:r w:rsidRPr="00BF32CE">
              <w:t>arrearProcTr</w:t>
            </w:r>
          </w:p>
        </w:tc>
        <w:tc>
          <w:tcPr>
            <w:tcW w:w="992" w:type="dxa"/>
          </w:tcPr>
          <w:p w:rsidR="00E65D35" w:rsidRPr="00BF32CE" w:rsidRDefault="00E65D35" w:rsidP="00E65D35">
            <w:pPr>
              <w:widowControl w:val="0"/>
              <w:ind w:left="-108" w:right="-90"/>
              <w:jc w:val="center"/>
            </w:pPr>
            <w:r w:rsidRPr="00BF32CE">
              <w:t>N(32)</w:t>
            </w:r>
          </w:p>
        </w:tc>
        <w:tc>
          <w:tcPr>
            <w:tcW w:w="1417" w:type="dxa"/>
          </w:tcPr>
          <w:p w:rsidR="00E65D35" w:rsidRPr="00BF32CE" w:rsidRDefault="00E65D35" w:rsidP="00E65D35">
            <w:pPr>
              <w:widowControl w:val="0"/>
              <w:ind w:left="-108" w:right="-90"/>
              <w:jc w:val="center"/>
            </w:pPr>
            <w:r w:rsidRPr="00BF32CE">
              <w:t>+</w:t>
            </w:r>
          </w:p>
        </w:tc>
        <w:tc>
          <w:tcPr>
            <w:tcW w:w="2410" w:type="dxa"/>
          </w:tcPr>
          <w:p w:rsidR="00E65D35" w:rsidRPr="00E43706" w:rsidRDefault="00C21362" w:rsidP="00E65D35">
            <w:pPr>
              <w:tabs>
                <w:tab w:val="left" w:pos="720"/>
              </w:tabs>
              <w:jc w:val="both"/>
            </w:pPr>
            <w:r w:rsidRPr="00E43706">
              <w:t>Ціле число, в сотих частках валюти</w:t>
            </w:r>
            <w:r>
              <w:t>.</w:t>
            </w:r>
          </w:p>
        </w:tc>
      </w:tr>
      <w:tr w:rsidR="00F7109A" w:rsidRPr="00114DDF" w:rsidTr="007D1016">
        <w:tc>
          <w:tcPr>
            <w:tcW w:w="1276" w:type="dxa"/>
          </w:tcPr>
          <w:p w:rsidR="00F7109A" w:rsidRPr="001D3000" w:rsidRDefault="00B600BF" w:rsidP="00F7109A">
            <w:r w:rsidRPr="001D3000">
              <w:lastRenderedPageBreak/>
              <w:t>10.6</w:t>
            </w:r>
            <w:r w:rsidR="00D027B2">
              <w:t>.15.11</w:t>
            </w:r>
          </w:p>
        </w:tc>
        <w:tc>
          <w:tcPr>
            <w:tcW w:w="1701" w:type="dxa"/>
          </w:tcPr>
          <w:p w:rsidR="00F7109A" w:rsidRPr="004C32C1" w:rsidRDefault="00F7109A" w:rsidP="00F7109A">
            <w:pPr>
              <w:pStyle w:val="a5"/>
              <w:rPr>
                <w:lang w:eastAsia="ru-RU"/>
              </w:rPr>
            </w:pPr>
            <w:r w:rsidRPr="001D3000">
              <w:rPr>
                <w:lang w:eastAsia="ru-RU"/>
              </w:rPr>
              <w:t xml:space="preserve">Кількість днів прострочення за </w:t>
            </w:r>
            <w:r w:rsidRPr="001D3000">
              <w:t>траншем</w:t>
            </w:r>
            <w:r w:rsidRPr="004C32C1">
              <w:rPr>
                <w:lang w:eastAsia="ru-RU"/>
              </w:rPr>
              <w:t xml:space="preserve"> </w:t>
            </w:r>
          </w:p>
        </w:tc>
        <w:tc>
          <w:tcPr>
            <w:tcW w:w="2127" w:type="dxa"/>
          </w:tcPr>
          <w:p w:rsidR="00F7109A" w:rsidRPr="009E718E" w:rsidRDefault="00F7109A" w:rsidP="00F7109A">
            <w:r w:rsidRPr="009E718E">
              <w:t>dayBaseTr</w:t>
            </w:r>
          </w:p>
        </w:tc>
        <w:tc>
          <w:tcPr>
            <w:tcW w:w="992" w:type="dxa"/>
          </w:tcPr>
          <w:p w:rsidR="00F7109A" w:rsidRPr="009E718E" w:rsidRDefault="00F7109A" w:rsidP="00F7109A">
            <w:pPr>
              <w:widowControl w:val="0"/>
              <w:ind w:left="-108" w:right="-90"/>
              <w:jc w:val="center"/>
            </w:pPr>
            <w:r w:rsidRPr="009E718E">
              <w:t>N(5)</w:t>
            </w:r>
          </w:p>
        </w:tc>
        <w:tc>
          <w:tcPr>
            <w:tcW w:w="1417" w:type="dxa"/>
          </w:tcPr>
          <w:p w:rsidR="00F7109A" w:rsidRPr="009E718E" w:rsidRDefault="00F7109A" w:rsidP="00F7109A">
            <w:pPr>
              <w:jc w:val="center"/>
            </w:pPr>
            <w:r w:rsidRPr="009E718E">
              <w:t>+</w:t>
            </w:r>
          </w:p>
        </w:tc>
        <w:tc>
          <w:tcPr>
            <w:tcW w:w="2410" w:type="dxa"/>
          </w:tcPr>
          <w:p w:rsidR="00F7109A" w:rsidRPr="00C21362" w:rsidRDefault="00F7109A" w:rsidP="00F7109A">
            <w:pPr>
              <w:tabs>
                <w:tab w:val="left" w:pos="720"/>
              </w:tabs>
              <w:jc w:val="both"/>
            </w:pPr>
          </w:p>
        </w:tc>
      </w:tr>
      <w:tr w:rsidR="00F7109A" w:rsidRPr="00114DDF" w:rsidTr="007D1016">
        <w:tc>
          <w:tcPr>
            <w:tcW w:w="1276" w:type="dxa"/>
            <w:tcBorders>
              <w:bottom w:val="single" w:sz="4" w:space="0" w:color="auto"/>
            </w:tcBorders>
          </w:tcPr>
          <w:p w:rsidR="00F7109A" w:rsidRPr="00114DDF" w:rsidRDefault="00B600BF" w:rsidP="00F7109A">
            <w:r w:rsidRPr="00114DDF">
              <w:t>10.6</w:t>
            </w:r>
            <w:r w:rsidR="00D027B2">
              <w:t>.15.12</w:t>
            </w:r>
          </w:p>
        </w:tc>
        <w:tc>
          <w:tcPr>
            <w:tcW w:w="1701" w:type="dxa"/>
            <w:tcBorders>
              <w:bottom w:val="single" w:sz="4" w:space="0" w:color="auto"/>
            </w:tcBorders>
          </w:tcPr>
          <w:p w:rsidR="00F7109A" w:rsidRPr="00114DDF" w:rsidRDefault="00F7109A" w:rsidP="00F7109A">
            <w:pPr>
              <w:pStyle w:val="a5"/>
              <w:rPr>
                <w:lang w:eastAsia="ru-RU"/>
              </w:rPr>
            </w:pPr>
            <w:r w:rsidRPr="00114DDF">
              <w:rPr>
                <w:lang w:eastAsia="ru-RU"/>
              </w:rPr>
              <w:t>Кількість днів прострочення за процентами</w:t>
            </w:r>
            <w:r w:rsidRPr="00114DDF">
              <w:t xml:space="preserve"> траншу</w:t>
            </w:r>
          </w:p>
        </w:tc>
        <w:tc>
          <w:tcPr>
            <w:tcW w:w="2127" w:type="dxa"/>
            <w:tcBorders>
              <w:bottom w:val="single" w:sz="4" w:space="0" w:color="auto"/>
            </w:tcBorders>
          </w:tcPr>
          <w:p w:rsidR="00F7109A" w:rsidRPr="00114DDF" w:rsidRDefault="00F7109A" w:rsidP="00F7109A">
            <w:r w:rsidRPr="00114DDF">
              <w:t>dayProcTr</w:t>
            </w:r>
          </w:p>
        </w:tc>
        <w:tc>
          <w:tcPr>
            <w:tcW w:w="992" w:type="dxa"/>
            <w:tcBorders>
              <w:bottom w:val="single" w:sz="4" w:space="0" w:color="auto"/>
            </w:tcBorders>
          </w:tcPr>
          <w:p w:rsidR="00F7109A" w:rsidRPr="00114DDF" w:rsidRDefault="00F7109A" w:rsidP="00F7109A">
            <w:pPr>
              <w:widowControl w:val="0"/>
              <w:ind w:left="-108" w:right="-90"/>
              <w:jc w:val="center"/>
            </w:pPr>
            <w:r w:rsidRPr="00114DDF">
              <w:t>N(5)</w:t>
            </w:r>
          </w:p>
        </w:tc>
        <w:tc>
          <w:tcPr>
            <w:tcW w:w="1417" w:type="dxa"/>
            <w:tcBorders>
              <w:bottom w:val="single" w:sz="4" w:space="0" w:color="auto"/>
            </w:tcBorders>
          </w:tcPr>
          <w:p w:rsidR="00F7109A" w:rsidRPr="00114DDF" w:rsidRDefault="00F7109A" w:rsidP="00F7109A">
            <w:pPr>
              <w:widowControl w:val="0"/>
              <w:ind w:left="-108" w:right="-90"/>
              <w:jc w:val="center"/>
            </w:pPr>
            <w:r w:rsidRPr="00114DDF">
              <w:t>+</w:t>
            </w:r>
          </w:p>
        </w:tc>
        <w:tc>
          <w:tcPr>
            <w:tcW w:w="2410" w:type="dxa"/>
            <w:tcBorders>
              <w:bottom w:val="single" w:sz="4" w:space="0" w:color="auto"/>
            </w:tcBorders>
          </w:tcPr>
          <w:p w:rsidR="00F7109A" w:rsidRPr="00C21362" w:rsidRDefault="00F7109A" w:rsidP="00F7109A">
            <w:pPr>
              <w:tabs>
                <w:tab w:val="left" w:pos="720"/>
              </w:tabs>
              <w:jc w:val="both"/>
            </w:pPr>
          </w:p>
        </w:tc>
      </w:tr>
      <w:tr w:rsidR="00F7109A" w:rsidRPr="00114DDF" w:rsidTr="007D1016">
        <w:tblPrEx>
          <w:tblBorders>
            <w:insideH w:val="single" w:sz="4" w:space="0" w:color="auto"/>
            <w:insideV w:val="single" w:sz="4" w:space="0" w:color="auto"/>
          </w:tblBorders>
          <w:tblLook w:val="04A0" w:firstRow="1" w:lastRow="0" w:firstColumn="1" w:lastColumn="0" w:noHBand="0" w:noVBand="1"/>
        </w:tblPrEx>
        <w:tc>
          <w:tcPr>
            <w:tcW w:w="1276" w:type="dxa"/>
          </w:tcPr>
          <w:p w:rsidR="00F7109A" w:rsidRPr="00114DDF" w:rsidRDefault="00B600BF" w:rsidP="00F7109A">
            <w:r w:rsidRPr="00114DDF">
              <w:t>10.6</w:t>
            </w:r>
            <w:r w:rsidR="00D027B2">
              <w:t>.15.13</w:t>
            </w:r>
          </w:p>
        </w:tc>
        <w:tc>
          <w:tcPr>
            <w:tcW w:w="1701" w:type="dxa"/>
          </w:tcPr>
          <w:p w:rsidR="00F7109A" w:rsidRPr="00114DDF" w:rsidRDefault="00F7109A" w:rsidP="00F7109A">
            <w:pPr>
              <w:spacing w:before="100" w:beforeAutospacing="1" w:after="100" w:afterAutospacing="1"/>
            </w:pPr>
            <w:r w:rsidRPr="00114DDF">
              <w:t>Скоригований клас Боржника</w:t>
            </w:r>
            <w:r w:rsidRPr="00114DDF">
              <w:rPr>
                <w:rFonts w:eastAsia="MS Mincho"/>
              </w:rPr>
              <w:t xml:space="preserve"> за траншем</w:t>
            </w:r>
          </w:p>
        </w:tc>
        <w:tc>
          <w:tcPr>
            <w:tcW w:w="2127" w:type="dxa"/>
          </w:tcPr>
          <w:p w:rsidR="00F7109A" w:rsidRPr="00114DDF" w:rsidRDefault="00F7109A" w:rsidP="00F7109A">
            <w:pPr>
              <w:rPr>
                <w:b/>
              </w:rPr>
            </w:pPr>
            <w:r w:rsidRPr="00114DDF">
              <w:t>klassTr</w:t>
            </w:r>
          </w:p>
        </w:tc>
        <w:tc>
          <w:tcPr>
            <w:tcW w:w="992" w:type="dxa"/>
          </w:tcPr>
          <w:p w:rsidR="00F7109A" w:rsidRPr="00114DDF" w:rsidRDefault="00F7109A" w:rsidP="00F7109A">
            <w:pPr>
              <w:widowControl w:val="0"/>
              <w:ind w:left="-108" w:right="-90"/>
              <w:jc w:val="center"/>
            </w:pPr>
            <w:r w:rsidRPr="00114DDF">
              <w:t>C(2)</w:t>
            </w:r>
          </w:p>
        </w:tc>
        <w:tc>
          <w:tcPr>
            <w:tcW w:w="1417" w:type="dxa"/>
          </w:tcPr>
          <w:p w:rsidR="00F7109A" w:rsidRPr="00114DDF" w:rsidRDefault="00F7109A" w:rsidP="00F7109A">
            <w:pPr>
              <w:jc w:val="center"/>
            </w:pPr>
            <w:r w:rsidRPr="00114DDF">
              <w:t>+</w:t>
            </w:r>
          </w:p>
        </w:tc>
        <w:tc>
          <w:tcPr>
            <w:tcW w:w="2410" w:type="dxa"/>
          </w:tcPr>
          <w:p w:rsidR="00F7109A" w:rsidRPr="00114DDF" w:rsidRDefault="00F7109A" w:rsidP="00F7109A">
            <w:pPr>
              <w:tabs>
                <w:tab w:val="left" w:pos="720"/>
              </w:tabs>
              <w:jc w:val="both"/>
            </w:pPr>
          </w:p>
        </w:tc>
      </w:tr>
      <w:tr w:rsidR="00F7109A" w:rsidRPr="00114DDF" w:rsidTr="007D1016">
        <w:tc>
          <w:tcPr>
            <w:tcW w:w="1276" w:type="dxa"/>
            <w:tcBorders>
              <w:bottom w:val="single" w:sz="4" w:space="0" w:color="auto"/>
            </w:tcBorders>
          </w:tcPr>
          <w:p w:rsidR="00F7109A" w:rsidRPr="00114DDF" w:rsidRDefault="00B600BF" w:rsidP="00F7109A">
            <w:pPr>
              <w:widowControl w:val="0"/>
              <w:jc w:val="both"/>
            </w:pPr>
            <w:r w:rsidRPr="00114DDF">
              <w:t>10.7</w:t>
            </w:r>
          </w:p>
        </w:tc>
        <w:tc>
          <w:tcPr>
            <w:tcW w:w="1701" w:type="dxa"/>
            <w:tcBorders>
              <w:bottom w:val="single" w:sz="4" w:space="0" w:color="auto"/>
            </w:tcBorders>
          </w:tcPr>
          <w:p w:rsidR="00F7109A" w:rsidRPr="00114DDF" w:rsidRDefault="00F7109A" w:rsidP="00F7109A">
            <w:pPr>
              <w:spacing w:before="100" w:beforeAutospacing="1" w:after="100" w:afterAutospacing="1"/>
            </w:pPr>
            <w:r w:rsidRPr="00114DDF">
              <w:t>Інформація про належність боржника до пов’язаних із банком осіб</w:t>
            </w:r>
          </w:p>
        </w:tc>
        <w:tc>
          <w:tcPr>
            <w:tcW w:w="2127" w:type="dxa"/>
            <w:tcBorders>
              <w:bottom w:val="single" w:sz="4" w:space="0" w:color="auto"/>
            </w:tcBorders>
          </w:tcPr>
          <w:p w:rsidR="00F7109A" w:rsidRPr="00114DDF" w:rsidRDefault="00F7109A" w:rsidP="00F7109A">
            <w:pPr>
              <w:widowControl w:val="0"/>
              <w:jc w:val="both"/>
              <w:rPr>
                <w:sz w:val="22"/>
                <w:szCs w:val="22"/>
              </w:rPr>
            </w:pPr>
            <w:r w:rsidRPr="00114DDF">
              <w:t>flagK060</w:t>
            </w:r>
          </w:p>
        </w:tc>
        <w:tc>
          <w:tcPr>
            <w:tcW w:w="992" w:type="dxa"/>
            <w:tcBorders>
              <w:bottom w:val="single" w:sz="4" w:space="0" w:color="auto"/>
            </w:tcBorders>
          </w:tcPr>
          <w:p w:rsidR="00F7109A" w:rsidRPr="00114DDF" w:rsidRDefault="00F7109A" w:rsidP="00F7109A">
            <w:pPr>
              <w:widowControl w:val="0"/>
              <w:ind w:left="-108" w:right="-90"/>
              <w:jc w:val="center"/>
            </w:pPr>
            <w:r w:rsidRPr="00114DDF">
              <w:t>B</w:t>
            </w:r>
          </w:p>
        </w:tc>
        <w:tc>
          <w:tcPr>
            <w:tcW w:w="1417" w:type="dxa"/>
            <w:tcBorders>
              <w:bottom w:val="single" w:sz="4" w:space="0" w:color="auto"/>
            </w:tcBorders>
          </w:tcPr>
          <w:p w:rsidR="00F7109A" w:rsidRPr="00114DDF" w:rsidRDefault="00F7109A" w:rsidP="00F7109A">
            <w:pPr>
              <w:widowControl w:val="0"/>
              <w:ind w:left="-108" w:right="-90"/>
              <w:jc w:val="center"/>
            </w:pPr>
            <w:r w:rsidRPr="00114DDF">
              <w:t>+</w:t>
            </w:r>
          </w:p>
        </w:tc>
        <w:tc>
          <w:tcPr>
            <w:tcW w:w="2410" w:type="dxa"/>
            <w:tcBorders>
              <w:bottom w:val="single" w:sz="4" w:space="0" w:color="auto"/>
            </w:tcBorders>
          </w:tcPr>
          <w:p w:rsidR="00F7109A" w:rsidRPr="00114DDF" w:rsidRDefault="00F7109A" w:rsidP="00F7109A">
            <w:pPr>
              <w:tabs>
                <w:tab w:val="left" w:pos="720"/>
              </w:tabs>
              <w:jc w:val="both"/>
            </w:pPr>
            <w:r w:rsidRPr="00114DDF">
              <w:t>Набуває значень:</w:t>
            </w:r>
          </w:p>
          <w:p w:rsidR="00C21362" w:rsidRDefault="00F7109A" w:rsidP="00F7109A">
            <w:pPr>
              <w:tabs>
                <w:tab w:val="left" w:pos="720"/>
              </w:tabs>
              <w:jc w:val="both"/>
            </w:pPr>
            <w:r w:rsidRPr="00114DDF">
              <w:t>true – так;</w:t>
            </w:r>
          </w:p>
          <w:p w:rsidR="00F7109A" w:rsidRPr="00C21362" w:rsidRDefault="00F7109A" w:rsidP="00F7109A">
            <w:pPr>
              <w:tabs>
                <w:tab w:val="left" w:pos="720"/>
              </w:tabs>
              <w:jc w:val="both"/>
            </w:pPr>
            <w:r w:rsidRPr="00C21362">
              <w:t>false – ні</w:t>
            </w:r>
            <w:r w:rsidR="00483C83">
              <w:t>.</w:t>
            </w:r>
          </w:p>
        </w:tc>
      </w:tr>
      <w:tr w:rsidR="00F7109A" w:rsidRPr="00114DDF" w:rsidTr="007D1016">
        <w:tc>
          <w:tcPr>
            <w:tcW w:w="9923" w:type="dxa"/>
            <w:gridSpan w:val="6"/>
          </w:tcPr>
          <w:p w:rsidR="00F7109A" w:rsidRPr="00DB08F9" w:rsidRDefault="00B600BF" w:rsidP="00670003">
            <w:pPr>
              <w:widowControl w:val="0"/>
              <w:ind w:left="-108" w:right="-90"/>
              <w:jc w:val="both"/>
            </w:pPr>
            <w:r w:rsidRPr="00114DDF">
              <w:t>10.8</w:t>
            </w:r>
            <w:r w:rsidR="00F7109A" w:rsidRPr="00114DDF">
              <w:t xml:space="preserve">. Інформація про забезпечення виконання зобов’язань за кредитною операцією, у тому числі порукою. Структура </w:t>
            </w:r>
            <w:r w:rsidR="00F7109A" w:rsidRPr="00DB08F9">
              <w:t xml:space="preserve">(елемент) </w:t>
            </w:r>
            <w:r w:rsidR="00F7109A" w:rsidRPr="00DB08F9">
              <w:rPr>
                <w:b/>
              </w:rPr>
              <w:t>Pledge</w:t>
            </w:r>
            <w:r w:rsidR="00F7109A" w:rsidRPr="00DB08F9">
              <w:t xml:space="preserve"> - масив значень (поля 10.7.1 – 10.7.3). Якщо</w:t>
            </w:r>
            <w:r w:rsidR="00AC227F">
              <w:t xml:space="preserve"> </w:t>
            </w:r>
            <w:r w:rsidR="00F7109A" w:rsidRPr="00DB08F9">
              <w:t>договорів застави/іпотеки</w:t>
            </w:r>
            <w:r w:rsidR="00F7109A" w:rsidRPr="00DB08F9">
              <w:rPr>
                <w:rFonts w:eastAsia="MS Mincho"/>
              </w:rPr>
              <w:t>, гарантії, поруки</w:t>
            </w:r>
            <w:r w:rsidR="00F7109A" w:rsidRPr="00DB08F9">
              <w:t xml:space="preserve"> декілька, то поля структури</w:t>
            </w:r>
            <w:r w:rsidR="00DB08F9">
              <w:t xml:space="preserve"> </w:t>
            </w:r>
            <w:r w:rsidR="00DB08F9" w:rsidRPr="00DB08F9">
              <w:t>(елемент</w:t>
            </w:r>
            <w:r w:rsidR="00DB08F9">
              <w:t>а</w:t>
            </w:r>
            <w:r w:rsidR="00DB08F9" w:rsidRPr="00DB08F9">
              <w:t xml:space="preserve">) </w:t>
            </w:r>
            <w:r w:rsidR="00F7109A" w:rsidRPr="00DB08F9">
              <w:t>Pledge повторюються стільки разів, скільки є договорів. Якщо договорів застави/іпотеки</w:t>
            </w:r>
            <w:r w:rsidR="00F7109A" w:rsidRPr="00DB08F9">
              <w:rPr>
                <w:rFonts w:eastAsia="MS Mincho"/>
              </w:rPr>
              <w:t>, гарантії не має, то</w:t>
            </w:r>
            <w:r w:rsidR="00F7109A" w:rsidRPr="00DB08F9">
              <w:t xml:space="preserve"> структура (елемент) Pledge є пустим масивом.</w:t>
            </w:r>
          </w:p>
        </w:tc>
      </w:tr>
      <w:tr w:rsidR="00F7109A" w:rsidRPr="00114DDF" w:rsidTr="007D1016">
        <w:tc>
          <w:tcPr>
            <w:tcW w:w="1276" w:type="dxa"/>
          </w:tcPr>
          <w:p w:rsidR="00F7109A" w:rsidRPr="00114DDF" w:rsidRDefault="00B600BF" w:rsidP="00F7109A">
            <w:pPr>
              <w:widowControl w:val="0"/>
              <w:jc w:val="both"/>
            </w:pPr>
            <w:r w:rsidRPr="00114DDF">
              <w:t>10.8</w:t>
            </w:r>
            <w:r w:rsidR="00F7109A" w:rsidRPr="00114DDF">
              <w:t>.1</w:t>
            </w:r>
          </w:p>
        </w:tc>
        <w:tc>
          <w:tcPr>
            <w:tcW w:w="1701" w:type="dxa"/>
          </w:tcPr>
          <w:p w:rsidR="00F7109A" w:rsidRPr="00114DDF" w:rsidRDefault="00F7109A" w:rsidP="00F7109A">
            <w:pPr>
              <w:widowControl w:val="0"/>
            </w:pPr>
            <w:r w:rsidRPr="00114DDF">
              <w:t>Дата укладання договору застави/іпотеки</w:t>
            </w:r>
            <w:r w:rsidRPr="00114DDF">
              <w:rPr>
                <w:rFonts w:eastAsia="MS Mincho"/>
              </w:rPr>
              <w:t>, гарантії, поруки, грошового покриття</w:t>
            </w:r>
          </w:p>
        </w:tc>
        <w:tc>
          <w:tcPr>
            <w:tcW w:w="2127" w:type="dxa"/>
          </w:tcPr>
          <w:p w:rsidR="00F7109A" w:rsidRPr="00114DDF" w:rsidRDefault="00F7109A" w:rsidP="00F7109A">
            <w:pPr>
              <w:widowControl w:val="0"/>
              <w:jc w:val="both"/>
              <w:rPr>
                <w:sz w:val="22"/>
                <w:szCs w:val="22"/>
              </w:rPr>
            </w:pPr>
            <w:r w:rsidRPr="00114DDF">
              <w:rPr>
                <w:sz w:val="22"/>
                <w:szCs w:val="22"/>
              </w:rPr>
              <w:t>pledgeDay</w:t>
            </w:r>
          </w:p>
        </w:tc>
        <w:tc>
          <w:tcPr>
            <w:tcW w:w="992" w:type="dxa"/>
          </w:tcPr>
          <w:p w:rsidR="00F7109A" w:rsidRPr="00114DDF" w:rsidRDefault="00F7109A" w:rsidP="00F7109A">
            <w:pPr>
              <w:widowControl w:val="0"/>
              <w:ind w:left="-108" w:right="-90"/>
              <w:jc w:val="center"/>
            </w:pPr>
            <w:r w:rsidRPr="00114DDF">
              <w:t>D(10)</w:t>
            </w:r>
          </w:p>
        </w:tc>
        <w:tc>
          <w:tcPr>
            <w:tcW w:w="1417" w:type="dxa"/>
          </w:tcPr>
          <w:p w:rsidR="00F7109A" w:rsidRPr="00114DDF" w:rsidRDefault="00F7109A" w:rsidP="00F7109A">
            <w:pPr>
              <w:widowControl w:val="0"/>
              <w:ind w:left="-108" w:right="-90"/>
              <w:jc w:val="center"/>
            </w:pPr>
            <w:r w:rsidRPr="00114DDF">
              <w:t>+</w:t>
            </w:r>
          </w:p>
        </w:tc>
        <w:tc>
          <w:tcPr>
            <w:tcW w:w="2410" w:type="dxa"/>
          </w:tcPr>
          <w:p w:rsidR="00F7109A" w:rsidRPr="00114DDF" w:rsidRDefault="00F7109A" w:rsidP="00F7109A">
            <w:pPr>
              <w:tabs>
                <w:tab w:val="left" w:pos="720"/>
              </w:tabs>
              <w:jc w:val="both"/>
            </w:pPr>
          </w:p>
        </w:tc>
      </w:tr>
      <w:tr w:rsidR="00F7109A" w:rsidRPr="00114DDF" w:rsidTr="007D1016">
        <w:tc>
          <w:tcPr>
            <w:tcW w:w="1276" w:type="dxa"/>
          </w:tcPr>
          <w:p w:rsidR="00F7109A" w:rsidRPr="00114DDF" w:rsidRDefault="00B600BF" w:rsidP="00F7109A">
            <w:pPr>
              <w:widowControl w:val="0"/>
              <w:jc w:val="both"/>
            </w:pPr>
            <w:r w:rsidRPr="00114DDF">
              <w:t>10.8</w:t>
            </w:r>
            <w:r w:rsidR="00F7109A" w:rsidRPr="00114DDF">
              <w:t>.2</w:t>
            </w:r>
          </w:p>
        </w:tc>
        <w:tc>
          <w:tcPr>
            <w:tcW w:w="1701" w:type="dxa"/>
          </w:tcPr>
          <w:p w:rsidR="00F7109A" w:rsidRPr="00114DDF" w:rsidRDefault="00F7109A" w:rsidP="00F7109A">
            <w:pPr>
              <w:widowControl w:val="0"/>
            </w:pPr>
            <w:r w:rsidRPr="00114DDF">
              <w:t>Код виду забезпечення за договором</w:t>
            </w:r>
          </w:p>
        </w:tc>
        <w:tc>
          <w:tcPr>
            <w:tcW w:w="2127" w:type="dxa"/>
          </w:tcPr>
          <w:p w:rsidR="00F7109A" w:rsidRPr="00114DDF" w:rsidRDefault="00F7109A" w:rsidP="00F7109A">
            <w:pPr>
              <w:widowControl w:val="0"/>
              <w:jc w:val="both"/>
              <w:rPr>
                <w:sz w:val="22"/>
                <w:szCs w:val="22"/>
              </w:rPr>
            </w:pPr>
            <w:r w:rsidRPr="00114DDF">
              <w:rPr>
                <w:sz w:val="22"/>
                <w:szCs w:val="22"/>
              </w:rPr>
              <w:t>s031</w:t>
            </w:r>
          </w:p>
        </w:tc>
        <w:tc>
          <w:tcPr>
            <w:tcW w:w="992" w:type="dxa"/>
          </w:tcPr>
          <w:p w:rsidR="00F7109A" w:rsidRPr="00114DDF" w:rsidRDefault="00F7109A" w:rsidP="00F7109A">
            <w:pPr>
              <w:widowControl w:val="0"/>
              <w:ind w:left="-108" w:right="-90"/>
              <w:jc w:val="center"/>
            </w:pPr>
            <w:r w:rsidRPr="00114DDF">
              <w:t>C(2)</w:t>
            </w:r>
          </w:p>
        </w:tc>
        <w:tc>
          <w:tcPr>
            <w:tcW w:w="1417" w:type="dxa"/>
          </w:tcPr>
          <w:p w:rsidR="00F7109A" w:rsidRPr="00114DDF" w:rsidRDefault="00F7109A" w:rsidP="00F7109A">
            <w:pPr>
              <w:widowControl w:val="0"/>
              <w:ind w:left="-108" w:right="-90"/>
              <w:jc w:val="center"/>
            </w:pPr>
            <w:r w:rsidRPr="00114DDF">
              <w:t>+</w:t>
            </w:r>
          </w:p>
        </w:tc>
        <w:tc>
          <w:tcPr>
            <w:tcW w:w="2410" w:type="dxa"/>
          </w:tcPr>
          <w:p w:rsidR="00F7109A" w:rsidRPr="00114DDF" w:rsidRDefault="00F7109A" w:rsidP="00F7109A">
            <w:pPr>
              <w:tabs>
                <w:tab w:val="left" w:pos="720"/>
              </w:tabs>
              <w:jc w:val="both"/>
            </w:pPr>
          </w:p>
        </w:tc>
      </w:tr>
      <w:tr w:rsidR="00F7109A" w:rsidRPr="00114DDF" w:rsidTr="007D1016">
        <w:tc>
          <w:tcPr>
            <w:tcW w:w="1276" w:type="dxa"/>
            <w:tcBorders>
              <w:bottom w:val="single" w:sz="4" w:space="0" w:color="auto"/>
            </w:tcBorders>
          </w:tcPr>
          <w:p w:rsidR="00F7109A" w:rsidRPr="00114DDF" w:rsidRDefault="00B600BF" w:rsidP="00F7109A">
            <w:pPr>
              <w:widowControl w:val="0"/>
              <w:jc w:val="both"/>
            </w:pPr>
            <w:r w:rsidRPr="00114DDF">
              <w:t>10.8</w:t>
            </w:r>
            <w:r w:rsidR="00F7109A" w:rsidRPr="00114DDF">
              <w:t>.3</w:t>
            </w:r>
          </w:p>
        </w:tc>
        <w:tc>
          <w:tcPr>
            <w:tcW w:w="1701" w:type="dxa"/>
            <w:tcBorders>
              <w:bottom w:val="single" w:sz="4" w:space="0" w:color="auto"/>
            </w:tcBorders>
          </w:tcPr>
          <w:p w:rsidR="00F7109A" w:rsidRPr="00114DDF" w:rsidRDefault="000B06E4" w:rsidP="00F7109A">
            <w:pPr>
              <w:widowControl w:val="0"/>
              <w:rPr>
                <w:rStyle w:val="rvts0"/>
              </w:rPr>
            </w:pPr>
            <w:r>
              <w:rPr>
                <w:rFonts w:eastAsia="MS Mincho"/>
              </w:rPr>
              <w:t xml:space="preserve">Порядковий номер </w:t>
            </w:r>
            <w:r w:rsidR="00F7109A" w:rsidRPr="00114DDF">
              <w:t>застави/іпотеки</w:t>
            </w:r>
            <w:r w:rsidR="00F7109A" w:rsidRPr="00114DDF">
              <w:rPr>
                <w:rFonts w:eastAsia="MS Mincho"/>
              </w:rPr>
              <w:t>, гарантії, поруки, грошового покриття у Боржника</w:t>
            </w:r>
          </w:p>
        </w:tc>
        <w:tc>
          <w:tcPr>
            <w:tcW w:w="2127" w:type="dxa"/>
            <w:tcBorders>
              <w:bottom w:val="single" w:sz="4" w:space="0" w:color="auto"/>
            </w:tcBorders>
          </w:tcPr>
          <w:p w:rsidR="00F7109A" w:rsidRPr="00114DDF" w:rsidRDefault="00F7109A" w:rsidP="00F7109A">
            <w:pPr>
              <w:pStyle w:val="1f"/>
              <w:jc w:val="both"/>
              <w:rPr>
                <w:sz w:val="20"/>
                <w:szCs w:val="20"/>
                <w:lang w:val="uk-UA"/>
              </w:rPr>
            </w:pPr>
            <w:r w:rsidRPr="00114DDF">
              <w:rPr>
                <w:sz w:val="22"/>
                <w:szCs w:val="22"/>
                <w:lang w:val="uk-UA"/>
              </w:rPr>
              <w:t>orderZastava</w:t>
            </w:r>
          </w:p>
        </w:tc>
        <w:tc>
          <w:tcPr>
            <w:tcW w:w="992" w:type="dxa"/>
            <w:tcBorders>
              <w:bottom w:val="single" w:sz="4" w:space="0" w:color="auto"/>
            </w:tcBorders>
          </w:tcPr>
          <w:p w:rsidR="00F7109A" w:rsidRPr="00114DDF" w:rsidRDefault="00F7109A" w:rsidP="00F7109A">
            <w:pPr>
              <w:widowControl w:val="0"/>
              <w:ind w:left="-108" w:right="-90"/>
              <w:jc w:val="center"/>
              <w:rPr>
                <w:sz w:val="20"/>
                <w:szCs w:val="20"/>
              </w:rPr>
            </w:pPr>
            <w:r w:rsidRPr="00114DDF">
              <w:t>N(15)</w:t>
            </w:r>
          </w:p>
        </w:tc>
        <w:tc>
          <w:tcPr>
            <w:tcW w:w="1417" w:type="dxa"/>
            <w:tcBorders>
              <w:bottom w:val="single" w:sz="4" w:space="0" w:color="auto"/>
            </w:tcBorders>
          </w:tcPr>
          <w:p w:rsidR="00F7109A" w:rsidRPr="00114DDF" w:rsidRDefault="00F7109A" w:rsidP="00F7109A">
            <w:pPr>
              <w:widowControl w:val="0"/>
              <w:ind w:left="-108" w:right="-90"/>
              <w:jc w:val="center"/>
              <w:rPr>
                <w:sz w:val="20"/>
                <w:szCs w:val="20"/>
              </w:rPr>
            </w:pPr>
            <w:r w:rsidRPr="00114DDF">
              <w:t>+</w:t>
            </w:r>
          </w:p>
        </w:tc>
        <w:tc>
          <w:tcPr>
            <w:tcW w:w="2410" w:type="dxa"/>
            <w:tcBorders>
              <w:bottom w:val="single" w:sz="4" w:space="0" w:color="auto"/>
            </w:tcBorders>
          </w:tcPr>
          <w:p w:rsidR="00F7109A" w:rsidRPr="00114DDF" w:rsidRDefault="00F7109A" w:rsidP="00F7109A">
            <w:pPr>
              <w:tabs>
                <w:tab w:val="left" w:pos="720"/>
              </w:tabs>
              <w:jc w:val="both"/>
              <w:rPr>
                <w:highlight w:val="lightGray"/>
              </w:rPr>
            </w:pPr>
          </w:p>
        </w:tc>
      </w:tr>
    </w:tbl>
    <w:p w:rsidR="00E26118" w:rsidRPr="00114DDF" w:rsidRDefault="00E26118" w:rsidP="00E26118">
      <w:pPr>
        <w:pStyle w:val="2"/>
        <w:keepNext w:val="0"/>
        <w:keepLines w:val="0"/>
        <w:numPr>
          <w:ilvl w:val="0"/>
          <w:numId w:val="0"/>
        </w:numPr>
        <w:ind w:firstLine="709"/>
        <w:rPr>
          <w:rFonts w:ascii="Times New Roman" w:eastAsia="MS Mincho" w:hAnsi="Times New Roman" w:cs="Times New Roman"/>
          <w:kern w:val="0"/>
          <w:sz w:val="28"/>
          <w:szCs w:val="28"/>
        </w:rPr>
      </w:pPr>
    </w:p>
    <w:p w:rsidR="00E26118" w:rsidRPr="00114DDF" w:rsidRDefault="00E26118" w:rsidP="00E26118">
      <w:pPr>
        <w:pStyle w:val="2"/>
        <w:keepNext w:val="0"/>
        <w:keepLines w:val="0"/>
        <w:numPr>
          <w:ilvl w:val="0"/>
          <w:numId w:val="0"/>
        </w:numPr>
        <w:ind w:firstLine="567"/>
        <w:rPr>
          <w:rFonts w:ascii="Times New Roman" w:eastAsia="MS Mincho" w:hAnsi="Times New Roman" w:cs="Times New Roman"/>
          <w:kern w:val="0"/>
          <w:sz w:val="28"/>
          <w:szCs w:val="28"/>
        </w:rPr>
      </w:pPr>
      <w:r w:rsidRPr="00114DDF">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114DDF">
        <w:rPr>
          <w:rFonts w:ascii="Times New Roman" w:hAnsi="Times New Roman" w:cs="Times New Roman"/>
          <w:sz w:val="28"/>
          <w:szCs w:val="28"/>
        </w:rPr>
        <w:t>“payload”</w:t>
      </w:r>
      <w:r w:rsidRPr="00114DDF">
        <w:rPr>
          <w:rFonts w:ascii="Times New Roman" w:eastAsia="MS Mincho" w:hAnsi="Times New Roman" w:cs="Times New Roman"/>
          <w:kern w:val="0"/>
          <w:sz w:val="28"/>
          <w:szCs w:val="28"/>
        </w:rPr>
        <w:t xml:space="preserve"> у відповідь на запити типу POST</w:t>
      </w:r>
      <w:r w:rsidR="00891AD0" w:rsidRPr="00114DDF">
        <w:rPr>
          <w:rFonts w:ascii="Times New Roman" w:eastAsia="MS Mincho" w:hAnsi="Times New Roman" w:cs="Times New Roman"/>
          <w:kern w:val="0"/>
          <w:sz w:val="28"/>
          <w:szCs w:val="28"/>
        </w:rPr>
        <w:t xml:space="preserve"> для фізичної особи</w:t>
      </w:r>
      <w:r w:rsidRPr="00114DDF">
        <w:rPr>
          <w:rFonts w:ascii="Times New Roman" w:eastAsia="MS Mincho" w:hAnsi="Times New Roman" w:cs="Times New Roman"/>
          <w:kern w:val="0"/>
          <w:sz w:val="28"/>
          <w:szCs w:val="28"/>
        </w:rPr>
        <w:t>.</w:t>
      </w:r>
    </w:p>
    <w:p w:rsidR="00E26118" w:rsidRPr="00114DDF" w:rsidRDefault="00E26118" w:rsidP="00E26118">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E26118" w:rsidRPr="00114DDF" w:rsidTr="00DF0AE6">
        <w:trPr>
          <w:trHeight w:val="691"/>
        </w:trPr>
        <w:tc>
          <w:tcPr>
            <w:tcW w:w="9095" w:type="dxa"/>
            <w:vAlign w:val="center"/>
          </w:tcPr>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 xml:space="preserve">    "data": {</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"session_id": "7c405ab9ed0f6bd3a10892b7f6fdc0d6e373d00c68bad4ee5a56c5c675be45d9",</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"web_service_url": "https://</w:t>
            </w:r>
            <w:r w:rsidR="001F08E5" w:rsidRPr="00114DDF">
              <w:rPr>
                <w:sz w:val="20"/>
                <w:szCs w:val="20"/>
              </w:rPr>
              <w:t>app-crk01</w:t>
            </w:r>
            <w:r w:rsidRPr="00114DDF">
              <w:rPr>
                <w:sz w:val="20"/>
                <w:szCs w:val="20"/>
              </w:rPr>
              <w:t>/cr_seek/api/v1/customer_pp",</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"http_method": "POST",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"client_ip": "172.22.1.123",</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"client_cert_id": "XRxxiiinnn",</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lastRenderedPageBreak/>
              <w:t>"general_err_code": 2,</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"general_http_status_code": 200,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"general_err_comment": "Коментар зформований за результатами роботи сервісу",</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"kvi_date": "2017-10-02T16:57:42.8452978+03:00",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 xml:space="preserve">"result_kvi": </w:t>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"orderBank": 1,</w:t>
            </w:r>
          </w:p>
          <w:p w:rsidR="001A2E4A" w:rsidRPr="00BF32CE" w:rsidRDefault="001A2E4A" w:rsidP="001A2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B7584C">
              <w:rPr>
                <w:sz w:val="20"/>
                <w:szCs w:val="20"/>
              </w:rPr>
              <w:t>"markOfOwner": 1,</w:t>
            </w:r>
          </w:p>
          <w:p w:rsidR="001C0C8F" w:rsidRPr="00BF32CE"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BF32CE">
              <w:rPr>
                <w:sz w:val="20"/>
                <w:szCs w:val="20"/>
              </w:rPr>
              <w:tab/>
            </w:r>
            <w:r w:rsidRPr="00BF32CE">
              <w:rPr>
                <w:sz w:val="20"/>
                <w:szCs w:val="20"/>
              </w:rPr>
              <w:tab/>
            </w:r>
            <w:r w:rsidRPr="00BF32CE">
              <w:rPr>
                <w:sz w:val="20"/>
                <w:szCs w:val="20"/>
              </w:rPr>
              <w:tab/>
              <w:t>"fio": {</w:t>
            </w:r>
          </w:p>
          <w:p w:rsidR="001C0C8F" w:rsidRPr="00BF32CE"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BF32CE">
              <w:rPr>
                <w:sz w:val="20"/>
                <w:szCs w:val="20"/>
              </w:rPr>
              <w:tab/>
            </w:r>
            <w:r w:rsidRPr="00BF32CE">
              <w:rPr>
                <w:sz w:val="20"/>
                <w:szCs w:val="20"/>
              </w:rPr>
              <w:tab/>
            </w:r>
            <w:r w:rsidRPr="00BF32CE">
              <w:rPr>
                <w:sz w:val="20"/>
                <w:szCs w:val="20"/>
              </w:rPr>
              <w:tab/>
            </w:r>
            <w:r w:rsidRPr="00BF32CE">
              <w:rPr>
                <w:sz w:val="20"/>
                <w:szCs w:val="20"/>
              </w:rPr>
              <w:tab/>
              <w:t>"firstName": "ІВАН",</w:t>
            </w:r>
          </w:p>
          <w:p w:rsidR="001C0C8F" w:rsidRPr="007355B1"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7355B1">
              <w:rPr>
                <w:sz w:val="20"/>
                <w:szCs w:val="20"/>
              </w:rPr>
              <w:tab/>
            </w:r>
            <w:r w:rsidRPr="007355B1">
              <w:rPr>
                <w:sz w:val="20"/>
                <w:szCs w:val="20"/>
              </w:rPr>
              <w:tab/>
            </w:r>
            <w:r w:rsidRPr="007355B1">
              <w:rPr>
                <w:sz w:val="20"/>
                <w:szCs w:val="20"/>
              </w:rPr>
              <w:tab/>
            </w:r>
            <w:r w:rsidRPr="007355B1">
              <w:rPr>
                <w:sz w:val="20"/>
                <w:szCs w:val="20"/>
              </w:rPr>
              <w:tab/>
              <w:t>"lastName": "ТКАЧУК"</w:t>
            </w:r>
          </w:p>
          <w:p w:rsidR="001C0C8F" w:rsidRPr="00E43706"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43706">
              <w:rPr>
                <w:sz w:val="20"/>
                <w:szCs w:val="20"/>
              </w:rPr>
              <w:tab/>
            </w:r>
            <w:r w:rsidRPr="00E43706">
              <w:rPr>
                <w:sz w:val="20"/>
                <w:szCs w:val="20"/>
              </w:rPr>
              <w:tab/>
            </w:r>
            <w:r w:rsidRPr="00E43706">
              <w:rPr>
                <w:sz w:val="20"/>
                <w:szCs w:val="20"/>
              </w:rPr>
              <w:tab/>
              <w:t>},</w:t>
            </w:r>
          </w:p>
          <w:p w:rsidR="001C0C8F" w:rsidRPr="00276942"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276942">
              <w:rPr>
                <w:sz w:val="20"/>
                <w:szCs w:val="20"/>
              </w:rPr>
              <w:tab/>
            </w:r>
            <w:r w:rsidRPr="00276942">
              <w:rPr>
                <w:sz w:val="20"/>
                <w:szCs w:val="20"/>
              </w:rPr>
              <w:tab/>
            </w:r>
            <w:r w:rsidRPr="00276942">
              <w:rPr>
                <w:sz w:val="20"/>
                <w:szCs w:val="20"/>
              </w:rPr>
              <w:tab/>
              <w:t>"birthDay": "1996-02-29",</w:t>
            </w:r>
          </w:p>
          <w:p w:rsidR="001C0C8F" w:rsidRPr="00EA4E67"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A4E67">
              <w:rPr>
                <w:sz w:val="20"/>
                <w:szCs w:val="20"/>
              </w:rPr>
              <w:tab/>
            </w:r>
            <w:r w:rsidRPr="00EA4E67">
              <w:rPr>
                <w:sz w:val="20"/>
                <w:szCs w:val="20"/>
              </w:rPr>
              <w:tab/>
            </w:r>
            <w:r w:rsidRPr="00EA4E67">
              <w:rPr>
                <w:sz w:val="20"/>
                <w:szCs w:val="20"/>
              </w:rPr>
              <w:tab/>
              <w:t>"inn": "1234567890",</w:t>
            </w:r>
          </w:p>
          <w:p w:rsidR="001C0C8F" w:rsidRPr="00A40781"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40781">
              <w:rPr>
                <w:sz w:val="20"/>
                <w:szCs w:val="20"/>
              </w:rPr>
              <w:tab/>
            </w:r>
            <w:r w:rsidRPr="00A40781">
              <w:rPr>
                <w:sz w:val="20"/>
                <w:szCs w:val="20"/>
              </w:rPr>
              <w:tab/>
            </w:r>
            <w:r w:rsidRPr="00A40781">
              <w:rPr>
                <w:sz w:val="20"/>
                <w:szCs w:val="20"/>
              </w:rPr>
              <w:tab/>
              <w:t>"credits": [</w:t>
            </w:r>
          </w:p>
          <w:p w:rsidR="001C0C8F" w:rsidRPr="005A25E3"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5A25E3">
              <w:rPr>
                <w:sz w:val="20"/>
                <w:szCs w:val="20"/>
              </w:rPr>
              <w:tab/>
            </w:r>
            <w:r w:rsidRPr="005A25E3">
              <w:rPr>
                <w:sz w:val="20"/>
                <w:szCs w:val="20"/>
              </w:rPr>
              <w:tab/>
            </w:r>
            <w:r w:rsidRPr="005A25E3">
              <w:rPr>
                <w:sz w:val="20"/>
                <w:szCs w:val="20"/>
              </w:rPr>
              <w:tab/>
            </w:r>
            <w:r w:rsidRPr="005A25E3">
              <w:rPr>
                <w:sz w:val="20"/>
                <w:szCs w:val="20"/>
              </w:rPr>
              <w:tab/>
              <w:t>{</w:t>
            </w:r>
          </w:p>
          <w:p w:rsidR="001C0C8F" w:rsidRPr="005A25E3"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5A25E3">
              <w:rPr>
                <w:sz w:val="20"/>
                <w:szCs w:val="20"/>
              </w:rPr>
              <w:tab/>
            </w:r>
            <w:r w:rsidRPr="005A25E3">
              <w:rPr>
                <w:sz w:val="20"/>
                <w:szCs w:val="20"/>
              </w:rPr>
              <w:tab/>
            </w:r>
            <w:r w:rsidRPr="005A25E3">
              <w:rPr>
                <w:sz w:val="20"/>
                <w:szCs w:val="20"/>
              </w:rPr>
              <w:tab/>
            </w:r>
            <w:r w:rsidRPr="005A25E3">
              <w:rPr>
                <w:sz w:val="20"/>
                <w:szCs w:val="20"/>
              </w:rPr>
              <w:tab/>
            </w:r>
            <w:r w:rsidRPr="005A25E3">
              <w:rPr>
                <w:sz w:val="20"/>
                <w:szCs w:val="20"/>
              </w:rPr>
              <w:tab/>
              <w:t>"typeCredit": 12,</w:t>
            </w:r>
          </w:p>
          <w:p w:rsidR="001C0C8F" w:rsidRPr="00280640"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280640">
              <w:rPr>
                <w:sz w:val="20"/>
                <w:szCs w:val="20"/>
              </w:rPr>
              <w:tab/>
            </w:r>
            <w:r w:rsidRPr="00280640">
              <w:rPr>
                <w:sz w:val="20"/>
                <w:szCs w:val="20"/>
              </w:rPr>
              <w:tab/>
            </w:r>
            <w:r w:rsidRPr="00280640">
              <w:rPr>
                <w:sz w:val="20"/>
                <w:szCs w:val="20"/>
              </w:rPr>
              <w:tab/>
            </w:r>
            <w:r w:rsidRPr="00280640">
              <w:rPr>
                <w:sz w:val="20"/>
                <w:szCs w:val="20"/>
              </w:rPr>
              <w:tab/>
            </w:r>
            <w:r w:rsidRPr="00280640">
              <w:rPr>
                <w:sz w:val="20"/>
                <w:szCs w:val="20"/>
              </w:rPr>
              <w:tab/>
              <w:t>"numberDog": "7773h",</w:t>
            </w:r>
          </w:p>
          <w:p w:rsidR="001C0C8F" w:rsidRPr="00AA1E4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A1E4A">
              <w:rPr>
                <w:sz w:val="20"/>
                <w:szCs w:val="20"/>
              </w:rPr>
              <w:tab/>
            </w:r>
            <w:r w:rsidRPr="00AA1E4A">
              <w:rPr>
                <w:sz w:val="20"/>
                <w:szCs w:val="20"/>
              </w:rPr>
              <w:tab/>
            </w:r>
            <w:r w:rsidRPr="00AA1E4A">
              <w:rPr>
                <w:sz w:val="20"/>
                <w:szCs w:val="20"/>
              </w:rPr>
              <w:tab/>
            </w:r>
            <w:r w:rsidRPr="00AA1E4A">
              <w:rPr>
                <w:sz w:val="20"/>
                <w:szCs w:val="20"/>
              </w:rPr>
              <w:tab/>
            </w:r>
            <w:r w:rsidRPr="00AA1E4A">
              <w:rPr>
                <w:sz w:val="20"/>
                <w:szCs w:val="20"/>
              </w:rPr>
              <w:tab/>
              <w:t>"dogDay": "2001-07-20",</w:t>
            </w:r>
          </w:p>
          <w:p w:rsidR="001C0C8F" w:rsidRPr="00F01DD9"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F01DD9">
              <w:rPr>
                <w:sz w:val="20"/>
                <w:szCs w:val="20"/>
              </w:rPr>
              <w:tab/>
            </w:r>
            <w:r w:rsidRPr="00F01DD9">
              <w:rPr>
                <w:sz w:val="20"/>
                <w:szCs w:val="20"/>
              </w:rPr>
              <w:tab/>
            </w:r>
            <w:r w:rsidRPr="00F01DD9">
              <w:rPr>
                <w:sz w:val="20"/>
                <w:szCs w:val="20"/>
              </w:rPr>
              <w:tab/>
            </w:r>
            <w:r w:rsidRPr="00F01DD9">
              <w:rPr>
                <w:sz w:val="20"/>
                <w:szCs w:val="20"/>
              </w:rPr>
              <w:tab/>
            </w:r>
            <w:r w:rsidRPr="00F01DD9">
              <w:rPr>
                <w:sz w:val="20"/>
                <w:szCs w:val="20"/>
              </w:rPr>
              <w:tab/>
              <w:t>"endDay": "2002-05-29",</w:t>
            </w:r>
          </w:p>
          <w:p w:rsidR="001C0C8F" w:rsidRPr="003E17A0"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3E17A0">
              <w:rPr>
                <w:sz w:val="20"/>
                <w:szCs w:val="20"/>
              </w:rPr>
              <w:tab/>
            </w:r>
            <w:r w:rsidRPr="003E17A0">
              <w:rPr>
                <w:sz w:val="20"/>
                <w:szCs w:val="20"/>
              </w:rPr>
              <w:tab/>
            </w:r>
            <w:r w:rsidRPr="003E17A0">
              <w:rPr>
                <w:sz w:val="20"/>
                <w:szCs w:val="20"/>
              </w:rPr>
              <w:tab/>
            </w:r>
            <w:r w:rsidRPr="003E17A0">
              <w:rPr>
                <w:sz w:val="20"/>
                <w:szCs w:val="20"/>
              </w:rPr>
              <w:tab/>
            </w:r>
            <w:r w:rsidRPr="003E17A0">
              <w:rPr>
                <w:sz w:val="20"/>
                <w:szCs w:val="20"/>
              </w:rPr>
              <w:tab/>
              <w:t>"sumZagal": 55000000,</w:t>
            </w:r>
          </w:p>
          <w:p w:rsidR="001C0C8F" w:rsidRPr="00F7634C"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F7634C">
              <w:rPr>
                <w:sz w:val="20"/>
                <w:szCs w:val="20"/>
              </w:rPr>
              <w:tab/>
            </w:r>
            <w:r w:rsidRPr="00F7634C">
              <w:rPr>
                <w:sz w:val="20"/>
                <w:szCs w:val="20"/>
              </w:rPr>
              <w:tab/>
            </w:r>
            <w:r w:rsidRPr="00F7634C">
              <w:rPr>
                <w:sz w:val="20"/>
                <w:szCs w:val="20"/>
              </w:rPr>
              <w:tab/>
            </w:r>
            <w:r w:rsidRPr="00F7634C">
              <w:rPr>
                <w:sz w:val="20"/>
                <w:szCs w:val="20"/>
              </w:rPr>
              <w:tab/>
            </w:r>
            <w:r w:rsidRPr="00F7634C">
              <w:rPr>
                <w:sz w:val="20"/>
                <w:szCs w:val="20"/>
              </w:rPr>
              <w:tab/>
              <w:t>"r030": "152",</w:t>
            </w:r>
          </w:p>
          <w:p w:rsidR="008C1AC0" w:rsidRPr="00155155" w:rsidRDefault="008C1AC0"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55155">
              <w:rPr>
                <w:sz w:val="20"/>
                <w:szCs w:val="20"/>
              </w:rPr>
              <w:tab/>
            </w:r>
            <w:r w:rsidRPr="00155155">
              <w:rPr>
                <w:sz w:val="20"/>
                <w:szCs w:val="20"/>
              </w:rPr>
              <w:tab/>
            </w:r>
            <w:r w:rsidRPr="00155155">
              <w:rPr>
                <w:sz w:val="20"/>
                <w:szCs w:val="20"/>
              </w:rPr>
              <w:tab/>
            </w:r>
            <w:r w:rsidRPr="00155155">
              <w:rPr>
                <w:sz w:val="20"/>
                <w:szCs w:val="20"/>
              </w:rPr>
              <w:tab/>
            </w:r>
            <w:r w:rsidRPr="00155155">
              <w:rPr>
                <w:sz w:val="20"/>
                <w:szCs w:val="20"/>
              </w:rPr>
              <w:tab/>
              <w:t>"sumArrears": null,</w:t>
            </w:r>
          </w:p>
          <w:p w:rsidR="001C0C8F" w:rsidRPr="006F2A28"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37259F">
              <w:rPr>
                <w:sz w:val="20"/>
                <w:szCs w:val="20"/>
              </w:rPr>
              <w:tab/>
            </w:r>
            <w:r w:rsidRPr="0037259F">
              <w:rPr>
                <w:sz w:val="20"/>
                <w:szCs w:val="20"/>
              </w:rPr>
              <w:tab/>
            </w:r>
            <w:r w:rsidRPr="0037259F">
              <w:rPr>
                <w:sz w:val="20"/>
                <w:szCs w:val="20"/>
              </w:rPr>
              <w:tab/>
            </w:r>
            <w:r w:rsidRPr="0037259F">
              <w:rPr>
                <w:sz w:val="20"/>
                <w:szCs w:val="20"/>
              </w:rPr>
              <w:tab/>
            </w:r>
            <w:r w:rsidRPr="0037259F">
              <w:rPr>
                <w:sz w:val="20"/>
                <w:szCs w:val="20"/>
              </w:rPr>
              <w:tab/>
              <w:t>"sumArrears</w:t>
            </w:r>
            <w:r w:rsidR="00B2699D" w:rsidRPr="0042703E">
              <w:rPr>
                <w:sz w:val="20"/>
                <w:szCs w:val="20"/>
              </w:rPr>
              <w:t>Base</w:t>
            </w:r>
            <w:r w:rsidRPr="0042703E">
              <w:rPr>
                <w:sz w:val="20"/>
                <w:szCs w:val="20"/>
              </w:rPr>
              <w:t xml:space="preserve">": </w:t>
            </w:r>
            <w:r w:rsidR="00B2699D" w:rsidRPr="0042703E">
              <w:rPr>
                <w:sz w:val="20"/>
                <w:szCs w:val="20"/>
              </w:rPr>
              <w:t>500</w:t>
            </w:r>
            <w:r w:rsidRPr="006F2A28">
              <w:rPr>
                <w:sz w:val="20"/>
                <w:szCs w:val="20"/>
              </w:rPr>
              <w:t>,</w:t>
            </w:r>
          </w:p>
          <w:p w:rsidR="00B2699D" w:rsidRPr="00A27B73" w:rsidRDefault="00B2699D"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27B73">
              <w:rPr>
                <w:sz w:val="20"/>
                <w:szCs w:val="20"/>
              </w:rPr>
              <w:tab/>
            </w:r>
            <w:r w:rsidRPr="00A27B73">
              <w:rPr>
                <w:sz w:val="20"/>
                <w:szCs w:val="20"/>
              </w:rPr>
              <w:tab/>
            </w:r>
            <w:r w:rsidRPr="00A27B73">
              <w:rPr>
                <w:sz w:val="20"/>
                <w:szCs w:val="20"/>
              </w:rPr>
              <w:tab/>
            </w:r>
            <w:r w:rsidRPr="00A27B73">
              <w:rPr>
                <w:sz w:val="20"/>
                <w:szCs w:val="20"/>
              </w:rPr>
              <w:tab/>
            </w:r>
            <w:r w:rsidRPr="00A27B73">
              <w:rPr>
                <w:sz w:val="20"/>
                <w:szCs w:val="20"/>
              </w:rPr>
              <w:tab/>
              <w:t>"sumArrearsProc": 30,</w:t>
            </w:r>
          </w:p>
          <w:p w:rsidR="001C0C8F" w:rsidRPr="00A27B73"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27B73">
              <w:rPr>
                <w:sz w:val="20"/>
                <w:szCs w:val="20"/>
              </w:rPr>
              <w:tab/>
            </w:r>
            <w:r w:rsidRPr="00A27B73">
              <w:rPr>
                <w:sz w:val="20"/>
                <w:szCs w:val="20"/>
              </w:rPr>
              <w:tab/>
            </w:r>
            <w:r w:rsidRPr="00A27B73">
              <w:rPr>
                <w:sz w:val="20"/>
                <w:szCs w:val="20"/>
              </w:rPr>
              <w:tab/>
            </w:r>
            <w:r w:rsidRPr="00A27B73">
              <w:rPr>
                <w:sz w:val="20"/>
                <w:szCs w:val="20"/>
              </w:rPr>
              <w:tab/>
            </w:r>
            <w:r w:rsidRPr="00A27B73">
              <w:rPr>
                <w:sz w:val="20"/>
                <w:szCs w:val="20"/>
              </w:rPr>
              <w:tab/>
              <w:t>"arrearBase": 0,</w:t>
            </w:r>
          </w:p>
          <w:p w:rsidR="001C0C8F" w:rsidRPr="00A27B73"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27B73">
              <w:rPr>
                <w:sz w:val="20"/>
                <w:szCs w:val="20"/>
              </w:rPr>
              <w:tab/>
            </w:r>
            <w:r w:rsidRPr="00A27B73">
              <w:rPr>
                <w:sz w:val="20"/>
                <w:szCs w:val="20"/>
              </w:rPr>
              <w:tab/>
            </w:r>
            <w:r w:rsidRPr="00A27B73">
              <w:rPr>
                <w:sz w:val="20"/>
                <w:szCs w:val="20"/>
              </w:rPr>
              <w:tab/>
            </w:r>
            <w:r w:rsidRPr="00A27B73">
              <w:rPr>
                <w:sz w:val="20"/>
                <w:szCs w:val="20"/>
              </w:rPr>
              <w:tab/>
            </w:r>
            <w:r w:rsidRPr="00A27B73">
              <w:rPr>
                <w:sz w:val="20"/>
                <w:szCs w:val="20"/>
              </w:rPr>
              <w:tab/>
              <w:t>"arrearProc": 0,</w:t>
            </w:r>
          </w:p>
          <w:p w:rsidR="001C0C8F" w:rsidRPr="00A05A06"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45C53">
              <w:rPr>
                <w:sz w:val="20"/>
                <w:szCs w:val="20"/>
              </w:rPr>
              <w:tab/>
            </w:r>
            <w:r w:rsidRPr="00145C53">
              <w:rPr>
                <w:sz w:val="20"/>
                <w:szCs w:val="20"/>
              </w:rPr>
              <w:tab/>
            </w:r>
            <w:r w:rsidRPr="00145C53">
              <w:rPr>
                <w:sz w:val="20"/>
                <w:szCs w:val="20"/>
              </w:rPr>
              <w:tab/>
            </w:r>
            <w:r w:rsidRPr="00145C53">
              <w:rPr>
                <w:sz w:val="20"/>
                <w:szCs w:val="20"/>
              </w:rPr>
              <w:tab/>
            </w:r>
            <w:r w:rsidRPr="00145C53">
              <w:rPr>
                <w:sz w:val="20"/>
                <w:szCs w:val="20"/>
              </w:rPr>
              <w:tab/>
              <w:t>"d</w:t>
            </w:r>
            <w:r w:rsidRPr="00A05A06">
              <w:rPr>
                <w:sz w:val="20"/>
                <w:szCs w:val="20"/>
              </w:rPr>
              <w:t>ayBase": 0,</w:t>
            </w:r>
          </w:p>
          <w:p w:rsidR="001C0C8F" w:rsidRPr="00D55DF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55DFF">
              <w:rPr>
                <w:sz w:val="20"/>
                <w:szCs w:val="20"/>
              </w:rPr>
              <w:tab/>
            </w:r>
            <w:r w:rsidRPr="00D55DFF">
              <w:rPr>
                <w:sz w:val="20"/>
                <w:szCs w:val="20"/>
              </w:rPr>
              <w:tab/>
            </w:r>
            <w:r w:rsidRPr="00D55DFF">
              <w:rPr>
                <w:sz w:val="20"/>
                <w:szCs w:val="20"/>
              </w:rPr>
              <w:tab/>
            </w:r>
            <w:r w:rsidRPr="00D55DFF">
              <w:rPr>
                <w:sz w:val="20"/>
                <w:szCs w:val="20"/>
              </w:rPr>
              <w:tab/>
            </w:r>
            <w:r w:rsidRPr="00D55DFF">
              <w:rPr>
                <w:sz w:val="20"/>
                <w:szCs w:val="20"/>
              </w:rPr>
              <w:tab/>
              <w:t>"dayProc": 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00F5432B" w:rsidRPr="00114DDF">
              <w:rPr>
                <w:sz w:val="20"/>
                <w:szCs w:val="20"/>
              </w:rPr>
              <w:t>"</w:t>
            </w:r>
            <w:r w:rsidR="00D44C08" w:rsidRPr="00114DDF">
              <w:rPr>
                <w:sz w:val="20"/>
                <w:szCs w:val="20"/>
              </w:rPr>
              <w:t>klass</w:t>
            </w:r>
            <w:r w:rsidR="00F5432B" w:rsidRPr="00114DDF">
              <w:rPr>
                <w:sz w:val="20"/>
                <w:szCs w:val="20"/>
              </w:rPr>
              <w:t>": “C1”,</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"tranche": [{</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"numDogTr": "23h-tr1",</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"dogDayTr": "2000-02-29",</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"endDayTr": "2001-05-29",</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"sumZagalTr": 2998005600,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"r030Tr": "040",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"sumArrearsTr</w:t>
            </w:r>
            <w:r w:rsidR="00B2699D" w:rsidRPr="00114DDF">
              <w:rPr>
                <w:sz w:val="20"/>
                <w:szCs w:val="20"/>
              </w:rPr>
              <w:t>Base</w:t>
            </w:r>
            <w:r w:rsidRPr="00114DDF">
              <w:rPr>
                <w:sz w:val="20"/>
                <w:szCs w:val="20"/>
              </w:rPr>
              <w:t>": 800,</w:t>
            </w:r>
          </w:p>
          <w:p w:rsidR="00B2699D" w:rsidRPr="00114DDF" w:rsidRDefault="00B2699D"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"sumArrearsTrProc": 50,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"arrearBaseTr": 700,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"arrearProcTr": 100,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"dayBaseTr": 135,</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"dayProcTr": 73,</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00F5432B" w:rsidRPr="00114DDF">
              <w:rPr>
                <w:sz w:val="20"/>
                <w:szCs w:val="20"/>
              </w:rPr>
              <w:t>"</w:t>
            </w:r>
            <w:r w:rsidR="00D44C08" w:rsidRPr="00114DDF">
              <w:rPr>
                <w:sz w:val="20"/>
                <w:szCs w:val="20"/>
              </w:rPr>
              <w:t>klass</w:t>
            </w:r>
            <w:r w:rsidR="00F5432B" w:rsidRPr="00114DDF">
              <w:rPr>
                <w:sz w:val="20"/>
                <w:szCs w:val="20"/>
              </w:rPr>
              <w:t>Tr": “D1”</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"numDogTr": "23h-tr2",</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"dogDayTr": "2000-12-29",</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"endDayTr": "2001-05-29",</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"sumZagalTr": 1000,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"r030Tr": "090",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"sumArrearsTr</w:t>
            </w:r>
            <w:r w:rsidR="00B2699D" w:rsidRPr="00114DDF">
              <w:rPr>
                <w:sz w:val="20"/>
                <w:szCs w:val="20"/>
              </w:rPr>
              <w:t>Base</w:t>
            </w:r>
            <w:r w:rsidRPr="00114DDF">
              <w:rPr>
                <w:sz w:val="20"/>
                <w:szCs w:val="20"/>
              </w:rPr>
              <w:t xml:space="preserve">": </w:t>
            </w:r>
            <w:r w:rsidR="00B2699D" w:rsidRPr="00114DDF">
              <w:rPr>
                <w:sz w:val="20"/>
                <w:szCs w:val="20"/>
              </w:rPr>
              <w:t>3</w:t>
            </w:r>
            <w:r w:rsidRPr="00114DDF">
              <w:rPr>
                <w:sz w:val="20"/>
                <w:szCs w:val="20"/>
              </w:rPr>
              <w:t>00,</w:t>
            </w:r>
          </w:p>
          <w:p w:rsidR="00B2699D" w:rsidRPr="00114DDF" w:rsidRDefault="00B2699D"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"sumArrearsTrProc": 25,</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"arrearBaseTr": 700,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"arrearProcTr": 100,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"dayBaseTr": 135,</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"dayProcTr": 73,</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00F5432B" w:rsidRPr="00114DDF">
              <w:rPr>
                <w:sz w:val="20"/>
                <w:szCs w:val="20"/>
              </w:rPr>
              <w:t>"</w:t>
            </w:r>
            <w:r w:rsidR="00D44C08" w:rsidRPr="00114DDF">
              <w:rPr>
                <w:sz w:val="20"/>
                <w:szCs w:val="20"/>
              </w:rPr>
              <w:t>klass</w:t>
            </w:r>
            <w:r w:rsidR="00F5432B" w:rsidRPr="00114DDF">
              <w:rPr>
                <w:sz w:val="20"/>
                <w:szCs w:val="20"/>
              </w:rPr>
              <w:t>Tr": “D1”</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w:t>
            </w:r>
          </w:p>
          <w:p w:rsidR="001C0C8F" w:rsidRPr="00114DDF" w:rsidRDefault="002717EC"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001C0C8F" w:rsidRPr="00114DDF">
              <w:rPr>
                <w:sz w:val="20"/>
                <w:szCs w:val="20"/>
              </w:rPr>
              <w:tab/>
            </w:r>
            <w:r w:rsidR="001C0C8F"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"typeCredit": 12,</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"numberDog": "55-h",</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"dogDay": "1996-02-29",</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lastRenderedPageBreak/>
              <w:tab/>
            </w:r>
            <w:r w:rsidRPr="00114DDF">
              <w:rPr>
                <w:sz w:val="20"/>
                <w:szCs w:val="20"/>
              </w:rPr>
              <w:tab/>
            </w:r>
            <w:r w:rsidRPr="00114DDF">
              <w:rPr>
                <w:sz w:val="20"/>
                <w:szCs w:val="20"/>
              </w:rPr>
              <w:tab/>
            </w:r>
            <w:r w:rsidRPr="00114DDF">
              <w:rPr>
                <w:sz w:val="20"/>
                <w:szCs w:val="20"/>
              </w:rPr>
              <w:tab/>
            </w:r>
            <w:r w:rsidRPr="00114DDF">
              <w:rPr>
                <w:sz w:val="20"/>
                <w:szCs w:val="20"/>
              </w:rPr>
              <w:tab/>
              <w:t>"endDay": "2002-05-29",</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"sumZagal": 1000,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"r030": "084",</w:t>
            </w:r>
          </w:p>
          <w:p w:rsidR="00275F9D" w:rsidRPr="00114DDF" w:rsidRDefault="00275F9D"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 null,</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w:t>
            </w:r>
            <w:r w:rsidR="00B2699D" w:rsidRPr="00114DDF">
              <w:rPr>
                <w:sz w:val="20"/>
                <w:szCs w:val="20"/>
              </w:rPr>
              <w:t>Base": 9</w:t>
            </w:r>
            <w:r w:rsidRPr="00114DDF">
              <w:rPr>
                <w:sz w:val="20"/>
                <w:szCs w:val="20"/>
              </w:rPr>
              <w:t>00,</w:t>
            </w:r>
          </w:p>
          <w:p w:rsidR="00B2699D" w:rsidRPr="00114DDF" w:rsidRDefault="00B2699D"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"sumArrearsProc": 70,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"arrearBase": 700,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"arrearProc": 100,</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"dayBase": 135,</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"dayProc": 73,</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00F5432B" w:rsidRPr="00114DDF">
              <w:rPr>
                <w:sz w:val="20"/>
                <w:szCs w:val="20"/>
              </w:rPr>
              <w:t>"</w:t>
            </w:r>
            <w:r w:rsidR="00D44C08" w:rsidRPr="00114DDF">
              <w:rPr>
                <w:sz w:val="20"/>
                <w:szCs w:val="20"/>
              </w:rPr>
              <w:t>klass</w:t>
            </w:r>
            <w:r w:rsidR="00F5432B" w:rsidRPr="00114DDF">
              <w:rPr>
                <w:sz w:val="20"/>
                <w:szCs w:val="20"/>
              </w:rPr>
              <w:t>": “C1”,</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"tranche": []</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"flagK060": true,</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"pledge": [</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"pledgeDay": "2015-02-19",</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"s031": "25",</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"orderZastava": 1</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"pledgeDay": "2014-12-09",</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"s031": "34",</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"orderZastava": 2</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w:t>
            </w:r>
          </w:p>
          <w:p w:rsidR="001C0C8F" w:rsidRPr="00114DDF" w:rsidRDefault="001C0C8F" w:rsidP="00163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t>]</w:t>
            </w:r>
          </w:p>
          <w:p w:rsidR="001C0C8F"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t>}</w:t>
            </w:r>
          </w:p>
          <w:p w:rsidR="00E26118" w:rsidRPr="00114DDF"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114DDF">
              <w:rPr>
                <w:sz w:val="20"/>
                <w:szCs w:val="20"/>
              </w:rPr>
              <w:t>}</w:t>
            </w:r>
          </w:p>
        </w:tc>
      </w:tr>
    </w:tbl>
    <w:p w:rsidR="001501CF" w:rsidRPr="00114DDF" w:rsidRDefault="001501CF" w:rsidP="009A6E52">
      <w:pPr>
        <w:pStyle w:val="af1"/>
        <w:ind w:left="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lastRenderedPageBreak/>
        <w:t>JSON - схеми повідомлень та приклади наведені у додатках.</w:t>
      </w:r>
    </w:p>
    <w:p w:rsidR="002E2471" w:rsidRPr="00114DDF" w:rsidRDefault="002E2471" w:rsidP="009A6E52">
      <w:pPr>
        <w:pStyle w:val="af1"/>
        <w:ind w:left="540"/>
        <w:jc w:val="both"/>
        <w:rPr>
          <w:rFonts w:ascii="Times New Roman" w:eastAsia="MS Mincho" w:hAnsi="Times New Roman" w:cs="Times New Roman"/>
          <w:sz w:val="28"/>
          <w:szCs w:val="28"/>
        </w:rPr>
      </w:pPr>
    </w:p>
    <w:p w:rsidR="00E46513" w:rsidRPr="00114DDF" w:rsidRDefault="00E46513" w:rsidP="00E46513">
      <w:pPr>
        <w:pStyle w:val="af1"/>
        <w:numPr>
          <w:ilvl w:val="1"/>
          <w:numId w:val="2"/>
        </w:numPr>
        <w:ind w:left="0" w:firstLine="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t>Реквізити об’єкта “data” для юридичної особи:</w:t>
      </w:r>
    </w:p>
    <w:p w:rsidR="00060A2E" w:rsidRPr="00114DDF" w:rsidRDefault="00060A2E" w:rsidP="00060A2E">
      <w:pPr>
        <w:pStyle w:val="af1"/>
        <w:ind w:left="540"/>
        <w:jc w:val="both"/>
        <w:rPr>
          <w:rFonts w:ascii="Times New Roman" w:eastAsia="MS Mincho"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35"/>
        <w:gridCol w:w="283"/>
        <w:gridCol w:w="1701"/>
        <w:gridCol w:w="2126"/>
        <w:gridCol w:w="851"/>
        <w:gridCol w:w="1417"/>
        <w:gridCol w:w="2410"/>
      </w:tblGrid>
      <w:tr w:rsidR="00E46513" w:rsidRPr="00114DDF" w:rsidTr="00CD4B79">
        <w:tc>
          <w:tcPr>
            <w:tcW w:w="1418" w:type="dxa"/>
            <w:gridSpan w:val="2"/>
            <w:tcBorders>
              <w:top w:val="single" w:sz="4" w:space="0" w:color="auto"/>
            </w:tcBorders>
          </w:tcPr>
          <w:p w:rsidR="00E46513" w:rsidRPr="00114DDF" w:rsidRDefault="00E46513" w:rsidP="00C13BF8">
            <w:pPr>
              <w:widowControl w:val="0"/>
              <w:jc w:val="center"/>
            </w:pPr>
            <w:r w:rsidRPr="00114DDF">
              <w:t>№</w:t>
            </w:r>
          </w:p>
          <w:p w:rsidR="00E46513" w:rsidRPr="00114DDF" w:rsidRDefault="00E46513" w:rsidP="00C13BF8">
            <w:pPr>
              <w:widowControl w:val="0"/>
              <w:jc w:val="center"/>
            </w:pPr>
            <w:r w:rsidRPr="00114DDF">
              <w:t>з/п</w:t>
            </w:r>
          </w:p>
        </w:tc>
        <w:tc>
          <w:tcPr>
            <w:tcW w:w="1701" w:type="dxa"/>
            <w:tcBorders>
              <w:top w:val="single" w:sz="4" w:space="0" w:color="auto"/>
            </w:tcBorders>
          </w:tcPr>
          <w:p w:rsidR="00E46513" w:rsidRPr="00114DDF" w:rsidRDefault="00E46513" w:rsidP="00C13BF8">
            <w:pPr>
              <w:widowControl w:val="0"/>
              <w:jc w:val="center"/>
            </w:pPr>
            <w:r w:rsidRPr="00114DDF">
              <w:t>Зміст реквізиту</w:t>
            </w:r>
          </w:p>
        </w:tc>
        <w:tc>
          <w:tcPr>
            <w:tcW w:w="2126" w:type="dxa"/>
            <w:tcBorders>
              <w:top w:val="single" w:sz="4" w:space="0" w:color="auto"/>
            </w:tcBorders>
          </w:tcPr>
          <w:p w:rsidR="00E46513" w:rsidRPr="00114DDF" w:rsidRDefault="00E46513" w:rsidP="00C13BF8">
            <w:pPr>
              <w:widowControl w:val="0"/>
              <w:ind w:left="-108" w:right="-90"/>
              <w:jc w:val="center"/>
            </w:pPr>
            <w:r w:rsidRPr="00114DDF">
              <w:t xml:space="preserve">Найменування реквізиту </w:t>
            </w:r>
          </w:p>
        </w:tc>
        <w:tc>
          <w:tcPr>
            <w:tcW w:w="851" w:type="dxa"/>
            <w:tcBorders>
              <w:top w:val="single" w:sz="4" w:space="0" w:color="auto"/>
            </w:tcBorders>
          </w:tcPr>
          <w:p w:rsidR="00E46513" w:rsidRPr="00114DDF" w:rsidRDefault="00E46513" w:rsidP="00C13BF8">
            <w:pPr>
              <w:widowControl w:val="0"/>
              <w:ind w:left="-108" w:right="-90"/>
              <w:jc w:val="center"/>
            </w:pPr>
            <w:r w:rsidRPr="00114DDF">
              <w:t>Тип (макс.</w:t>
            </w:r>
          </w:p>
          <w:p w:rsidR="00E46513" w:rsidRPr="00114DDF" w:rsidRDefault="00E46513" w:rsidP="00C13BF8">
            <w:pPr>
              <w:widowControl w:val="0"/>
              <w:ind w:left="-108" w:right="-90"/>
              <w:jc w:val="center"/>
            </w:pPr>
            <w:r w:rsidRPr="00114DDF">
              <w:t>дов-жина)</w:t>
            </w:r>
          </w:p>
        </w:tc>
        <w:tc>
          <w:tcPr>
            <w:tcW w:w="1417" w:type="dxa"/>
            <w:tcBorders>
              <w:top w:val="single" w:sz="4" w:space="0" w:color="auto"/>
            </w:tcBorders>
          </w:tcPr>
          <w:p w:rsidR="00E46513" w:rsidRPr="00114DDF" w:rsidRDefault="00E46513" w:rsidP="00C13BF8">
            <w:pPr>
              <w:widowControl w:val="0"/>
              <w:ind w:left="-108" w:right="-90"/>
              <w:jc w:val="center"/>
            </w:pPr>
            <w:r w:rsidRPr="00114DDF">
              <w:t>Обов’язковість заповнення</w:t>
            </w:r>
          </w:p>
        </w:tc>
        <w:tc>
          <w:tcPr>
            <w:tcW w:w="2410" w:type="dxa"/>
            <w:tcBorders>
              <w:top w:val="single" w:sz="4" w:space="0" w:color="auto"/>
            </w:tcBorders>
          </w:tcPr>
          <w:p w:rsidR="00E46513" w:rsidRPr="00114DDF" w:rsidRDefault="00E46513" w:rsidP="00C13BF8">
            <w:pPr>
              <w:widowControl w:val="0"/>
              <w:ind w:left="-108" w:right="-90"/>
              <w:jc w:val="center"/>
            </w:pPr>
            <w:r w:rsidRPr="00114DDF">
              <w:t>Примітки</w:t>
            </w:r>
          </w:p>
        </w:tc>
      </w:tr>
      <w:tr w:rsidR="00E46513" w:rsidRPr="00114DDF" w:rsidTr="00CD4B79">
        <w:tc>
          <w:tcPr>
            <w:tcW w:w="1418" w:type="dxa"/>
            <w:gridSpan w:val="2"/>
          </w:tcPr>
          <w:p w:rsidR="00E46513" w:rsidRPr="00114DDF" w:rsidRDefault="00E46513" w:rsidP="00C13BF8">
            <w:pPr>
              <w:widowControl w:val="0"/>
              <w:jc w:val="both"/>
            </w:pPr>
            <w:r w:rsidRPr="00114DDF">
              <w:t>1</w:t>
            </w:r>
          </w:p>
        </w:tc>
        <w:tc>
          <w:tcPr>
            <w:tcW w:w="1701" w:type="dxa"/>
          </w:tcPr>
          <w:p w:rsidR="00E46513" w:rsidRPr="00114DDF" w:rsidRDefault="00E46513" w:rsidP="00C13BF8">
            <w:pPr>
              <w:widowControl w:val="0"/>
            </w:pPr>
            <w:r w:rsidRPr="00114DDF">
              <w:t>Унікальний ідентифікатор сесії, в якій було оброблено інформацію</w:t>
            </w:r>
          </w:p>
        </w:tc>
        <w:tc>
          <w:tcPr>
            <w:tcW w:w="2126" w:type="dxa"/>
          </w:tcPr>
          <w:p w:rsidR="00E46513" w:rsidRPr="00114DDF" w:rsidRDefault="00E46513" w:rsidP="00C13BF8">
            <w:pPr>
              <w:widowControl w:val="0"/>
              <w:jc w:val="both"/>
            </w:pPr>
            <w:r w:rsidRPr="00114DDF">
              <w:t>session_id</w:t>
            </w:r>
          </w:p>
        </w:tc>
        <w:tc>
          <w:tcPr>
            <w:tcW w:w="851" w:type="dxa"/>
          </w:tcPr>
          <w:p w:rsidR="00E46513" w:rsidRPr="00114DDF" w:rsidRDefault="00E46513" w:rsidP="00C13BF8">
            <w:pPr>
              <w:widowControl w:val="0"/>
              <w:ind w:left="-108" w:right="-90"/>
              <w:jc w:val="center"/>
            </w:pPr>
            <w:r w:rsidRPr="00114DDF">
              <w:t>С(100)</w:t>
            </w:r>
          </w:p>
        </w:tc>
        <w:tc>
          <w:tcPr>
            <w:tcW w:w="1417" w:type="dxa"/>
          </w:tcPr>
          <w:p w:rsidR="00E46513" w:rsidRPr="00114DDF" w:rsidRDefault="00E46513" w:rsidP="00C13BF8">
            <w:pPr>
              <w:widowControl w:val="0"/>
              <w:ind w:left="-108" w:right="-90"/>
              <w:jc w:val="center"/>
            </w:pPr>
            <w:r w:rsidRPr="00114DDF">
              <w:t>+</w:t>
            </w:r>
          </w:p>
        </w:tc>
        <w:tc>
          <w:tcPr>
            <w:tcW w:w="2410" w:type="dxa"/>
          </w:tcPr>
          <w:p w:rsidR="00E46513" w:rsidRPr="00114DDF" w:rsidRDefault="00E46513" w:rsidP="00C13BF8">
            <w:pPr>
              <w:tabs>
                <w:tab w:val="left" w:pos="720"/>
              </w:tabs>
              <w:jc w:val="both"/>
            </w:pPr>
          </w:p>
        </w:tc>
      </w:tr>
      <w:tr w:rsidR="00E46513" w:rsidRPr="00114DDF" w:rsidTr="00CD4B79">
        <w:tc>
          <w:tcPr>
            <w:tcW w:w="1418" w:type="dxa"/>
            <w:gridSpan w:val="2"/>
          </w:tcPr>
          <w:p w:rsidR="00E46513" w:rsidRPr="00114DDF" w:rsidRDefault="00E46513" w:rsidP="00C13BF8">
            <w:pPr>
              <w:widowControl w:val="0"/>
              <w:jc w:val="both"/>
            </w:pPr>
            <w:r w:rsidRPr="00114DDF">
              <w:t>2</w:t>
            </w:r>
          </w:p>
        </w:tc>
        <w:tc>
          <w:tcPr>
            <w:tcW w:w="1701" w:type="dxa"/>
          </w:tcPr>
          <w:p w:rsidR="00E46513" w:rsidRPr="00114DDF" w:rsidRDefault="00E46513" w:rsidP="00C13BF8">
            <w:pPr>
              <w:widowControl w:val="0"/>
            </w:pPr>
            <w:r w:rsidRPr="00114DDF">
              <w:t>Адреса веб-сервіса, яким було оброблено інформацію</w:t>
            </w:r>
          </w:p>
        </w:tc>
        <w:tc>
          <w:tcPr>
            <w:tcW w:w="2126" w:type="dxa"/>
          </w:tcPr>
          <w:p w:rsidR="00E46513" w:rsidRPr="00114DDF" w:rsidRDefault="00E46513" w:rsidP="00C13BF8">
            <w:pPr>
              <w:widowControl w:val="0"/>
              <w:jc w:val="both"/>
            </w:pPr>
            <w:r w:rsidRPr="00114DDF">
              <w:t>web_service_url</w:t>
            </w:r>
          </w:p>
        </w:tc>
        <w:tc>
          <w:tcPr>
            <w:tcW w:w="851" w:type="dxa"/>
          </w:tcPr>
          <w:p w:rsidR="00E46513" w:rsidRPr="00114DDF" w:rsidRDefault="00E46513" w:rsidP="00C13BF8">
            <w:pPr>
              <w:widowControl w:val="0"/>
              <w:ind w:left="-108" w:right="-90"/>
              <w:jc w:val="center"/>
            </w:pPr>
            <w:r w:rsidRPr="00114DDF">
              <w:t>C(100)</w:t>
            </w:r>
          </w:p>
        </w:tc>
        <w:tc>
          <w:tcPr>
            <w:tcW w:w="1417" w:type="dxa"/>
          </w:tcPr>
          <w:p w:rsidR="00E46513" w:rsidRPr="00114DDF" w:rsidRDefault="00E46513" w:rsidP="00C13BF8">
            <w:pPr>
              <w:widowControl w:val="0"/>
              <w:ind w:left="-108" w:right="-90"/>
              <w:jc w:val="center"/>
            </w:pPr>
            <w:r w:rsidRPr="00114DDF">
              <w:t>+</w:t>
            </w:r>
          </w:p>
        </w:tc>
        <w:tc>
          <w:tcPr>
            <w:tcW w:w="2410" w:type="dxa"/>
          </w:tcPr>
          <w:p w:rsidR="00E46513" w:rsidRPr="00114DDF" w:rsidRDefault="00E46513" w:rsidP="00C13BF8">
            <w:pPr>
              <w:tabs>
                <w:tab w:val="left" w:pos="720"/>
              </w:tabs>
              <w:jc w:val="both"/>
            </w:pPr>
          </w:p>
        </w:tc>
      </w:tr>
      <w:tr w:rsidR="00E46513" w:rsidRPr="00114DDF" w:rsidTr="00CD4B79">
        <w:tc>
          <w:tcPr>
            <w:tcW w:w="1418" w:type="dxa"/>
            <w:gridSpan w:val="2"/>
          </w:tcPr>
          <w:p w:rsidR="00E46513" w:rsidRPr="00114DDF" w:rsidRDefault="00E46513" w:rsidP="00C13BF8">
            <w:pPr>
              <w:widowControl w:val="0"/>
              <w:jc w:val="both"/>
            </w:pPr>
            <w:r w:rsidRPr="00114DDF">
              <w:t>3</w:t>
            </w:r>
          </w:p>
        </w:tc>
        <w:tc>
          <w:tcPr>
            <w:tcW w:w="1701" w:type="dxa"/>
          </w:tcPr>
          <w:p w:rsidR="00E46513" w:rsidRPr="00114DDF" w:rsidRDefault="00E46513" w:rsidP="00C13BF8">
            <w:pPr>
              <w:widowControl w:val="0"/>
            </w:pPr>
            <w:r w:rsidRPr="00114DDF">
              <w:t>Http метод запиту</w:t>
            </w:r>
          </w:p>
        </w:tc>
        <w:tc>
          <w:tcPr>
            <w:tcW w:w="2126" w:type="dxa"/>
          </w:tcPr>
          <w:p w:rsidR="00E46513" w:rsidRPr="00114DDF" w:rsidRDefault="00E46513" w:rsidP="00C13BF8">
            <w:pPr>
              <w:widowControl w:val="0"/>
              <w:jc w:val="both"/>
            </w:pPr>
            <w:r w:rsidRPr="00114DDF">
              <w:t>http_method</w:t>
            </w:r>
          </w:p>
        </w:tc>
        <w:tc>
          <w:tcPr>
            <w:tcW w:w="851" w:type="dxa"/>
          </w:tcPr>
          <w:p w:rsidR="00E46513" w:rsidRPr="00114DDF" w:rsidRDefault="00E46513" w:rsidP="00C13BF8">
            <w:pPr>
              <w:widowControl w:val="0"/>
              <w:ind w:left="-108" w:right="-90"/>
              <w:jc w:val="center"/>
            </w:pPr>
            <w:r w:rsidRPr="00114DDF">
              <w:t>C(15)</w:t>
            </w:r>
          </w:p>
        </w:tc>
        <w:tc>
          <w:tcPr>
            <w:tcW w:w="1417" w:type="dxa"/>
          </w:tcPr>
          <w:p w:rsidR="00E46513" w:rsidRPr="00114DDF" w:rsidRDefault="00E46513" w:rsidP="00C13BF8">
            <w:pPr>
              <w:widowControl w:val="0"/>
              <w:ind w:left="-108" w:right="-90"/>
              <w:jc w:val="center"/>
            </w:pPr>
            <w:r w:rsidRPr="00114DDF">
              <w:t>+</w:t>
            </w:r>
          </w:p>
        </w:tc>
        <w:tc>
          <w:tcPr>
            <w:tcW w:w="2410" w:type="dxa"/>
          </w:tcPr>
          <w:p w:rsidR="00E46513" w:rsidRPr="00114DDF" w:rsidRDefault="00E46513" w:rsidP="00C13BF8">
            <w:pPr>
              <w:tabs>
                <w:tab w:val="left" w:pos="720"/>
              </w:tabs>
              <w:jc w:val="both"/>
            </w:pPr>
          </w:p>
        </w:tc>
      </w:tr>
      <w:tr w:rsidR="00E46513" w:rsidRPr="00114DDF" w:rsidTr="00CD4B79">
        <w:tc>
          <w:tcPr>
            <w:tcW w:w="1418" w:type="dxa"/>
            <w:gridSpan w:val="2"/>
          </w:tcPr>
          <w:p w:rsidR="00E46513" w:rsidRPr="00114DDF" w:rsidRDefault="00E46513" w:rsidP="00C13BF8">
            <w:pPr>
              <w:widowControl w:val="0"/>
              <w:jc w:val="both"/>
            </w:pPr>
            <w:r w:rsidRPr="00114DDF">
              <w:t>4</w:t>
            </w:r>
          </w:p>
        </w:tc>
        <w:tc>
          <w:tcPr>
            <w:tcW w:w="1701" w:type="dxa"/>
          </w:tcPr>
          <w:p w:rsidR="00E46513" w:rsidRPr="00114DDF" w:rsidRDefault="00E46513" w:rsidP="00C13BF8">
            <w:pPr>
              <w:widowControl w:val="0"/>
            </w:pPr>
            <w:r w:rsidRPr="00114DDF">
              <w:t>IP адреса з якої було здійснено запит</w:t>
            </w:r>
          </w:p>
        </w:tc>
        <w:tc>
          <w:tcPr>
            <w:tcW w:w="2126" w:type="dxa"/>
          </w:tcPr>
          <w:p w:rsidR="00E46513" w:rsidRPr="00114DDF" w:rsidRDefault="00E46513" w:rsidP="00C13BF8">
            <w:pPr>
              <w:widowControl w:val="0"/>
              <w:jc w:val="both"/>
            </w:pPr>
            <w:r w:rsidRPr="00114DDF">
              <w:t>client_ip</w:t>
            </w:r>
          </w:p>
        </w:tc>
        <w:tc>
          <w:tcPr>
            <w:tcW w:w="851" w:type="dxa"/>
          </w:tcPr>
          <w:p w:rsidR="00E46513" w:rsidRPr="00114DDF" w:rsidRDefault="00E46513" w:rsidP="00C13BF8">
            <w:pPr>
              <w:widowControl w:val="0"/>
              <w:ind w:left="-108" w:right="-90"/>
              <w:jc w:val="center"/>
            </w:pPr>
            <w:r w:rsidRPr="00114DDF">
              <w:t>C(15)</w:t>
            </w:r>
          </w:p>
        </w:tc>
        <w:tc>
          <w:tcPr>
            <w:tcW w:w="1417" w:type="dxa"/>
          </w:tcPr>
          <w:p w:rsidR="00E46513" w:rsidRPr="00114DDF" w:rsidRDefault="00E46513" w:rsidP="00C13BF8">
            <w:pPr>
              <w:widowControl w:val="0"/>
              <w:ind w:left="-108" w:right="-90"/>
              <w:jc w:val="center"/>
            </w:pPr>
            <w:r w:rsidRPr="00114DDF">
              <w:t>+</w:t>
            </w:r>
          </w:p>
        </w:tc>
        <w:tc>
          <w:tcPr>
            <w:tcW w:w="2410" w:type="dxa"/>
          </w:tcPr>
          <w:p w:rsidR="00E46513" w:rsidRPr="00114DDF" w:rsidRDefault="00E46513" w:rsidP="00C13BF8">
            <w:pPr>
              <w:tabs>
                <w:tab w:val="left" w:pos="720"/>
              </w:tabs>
              <w:jc w:val="both"/>
            </w:pPr>
          </w:p>
        </w:tc>
      </w:tr>
      <w:tr w:rsidR="00E46513" w:rsidRPr="00114DDF" w:rsidTr="00CD4B79">
        <w:tc>
          <w:tcPr>
            <w:tcW w:w="1418" w:type="dxa"/>
            <w:gridSpan w:val="2"/>
          </w:tcPr>
          <w:p w:rsidR="00E46513" w:rsidRPr="00114DDF" w:rsidRDefault="00E46513" w:rsidP="00C13BF8">
            <w:pPr>
              <w:widowControl w:val="0"/>
              <w:jc w:val="both"/>
            </w:pPr>
            <w:r w:rsidRPr="00114DDF">
              <w:lastRenderedPageBreak/>
              <w:t>5</w:t>
            </w:r>
          </w:p>
        </w:tc>
        <w:tc>
          <w:tcPr>
            <w:tcW w:w="1701" w:type="dxa"/>
          </w:tcPr>
          <w:p w:rsidR="00E46513" w:rsidRPr="00114DDF" w:rsidRDefault="00E46513" w:rsidP="00C13BF8">
            <w:pPr>
              <w:widowControl w:val="0"/>
            </w:pPr>
            <w:r w:rsidRPr="00114DDF">
              <w:t>Унікальний ідентифікатор SSL сертифіката користувача який здійснював запит</w:t>
            </w:r>
          </w:p>
        </w:tc>
        <w:tc>
          <w:tcPr>
            <w:tcW w:w="2126" w:type="dxa"/>
          </w:tcPr>
          <w:p w:rsidR="00E46513" w:rsidRPr="00114DDF" w:rsidRDefault="00E46513" w:rsidP="00C13BF8">
            <w:pPr>
              <w:widowControl w:val="0"/>
              <w:jc w:val="both"/>
            </w:pPr>
            <w:r w:rsidRPr="00114DDF">
              <w:t>client_cert_id</w:t>
            </w:r>
          </w:p>
        </w:tc>
        <w:tc>
          <w:tcPr>
            <w:tcW w:w="851" w:type="dxa"/>
          </w:tcPr>
          <w:p w:rsidR="00E46513" w:rsidRPr="00114DDF" w:rsidRDefault="00E46513" w:rsidP="00C13BF8">
            <w:pPr>
              <w:widowControl w:val="0"/>
              <w:ind w:left="-108" w:right="-90"/>
              <w:jc w:val="center"/>
            </w:pPr>
            <w:r w:rsidRPr="00114DDF">
              <w:t>C(50)</w:t>
            </w:r>
          </w:p>
        </w:tc>
        <w:tc>
          <w:tcPr>
            <w:tcW w:w="1417" w:type="dxa"/>
          </w:tcPr>
          <w:p w:rsidR="00E46513" w:rsidRPr="00114DDF" w:rsidRDefault="00E46513" w:rsidP="00C13BF8">
            <w:pPr>
              <w:widowControl w:val="0"/>
              <w:ind w:left="-108" w:right="-90"/>
              <w:jc w:val="center"/>
            </w:pPr>
            <w:r w:rsidRPr="00114DDF">
              <w:t>+</w:t>
            </w:r>
          </w:p>
        </w:tc>
        <w:tc>
          <w:tcPr>
            <w:tcW w:w="2410" w:type="dxa"/>
          </w:tcPr>
          <w:p w:rsidR="00E46513" w:rsidRPr="00114DDF" w:rsidRDefault="00E46513" w:rsidP="00C13BF8">
            <w:pPr>
              <w:tabs>
                <w:tab w:val="left" w:pos="720"/>
              </w:tabs>
              <w:jc w:val="both"/>
            </w:pPr>
          </w:p>
        </w:tc>
      </w:tr>
      <w:tr w:rsidR="00E46513" w:rsidRPr="00114DDF" w:rsidTr="00CD4B79">
        <w:tc>
          <w:tcPr>
            <w:tcW w:w="1418" w:type="dxa"/>
            <w:gridSpan w:val="2"/>
          </w:tcPr>
          <w:p w:rsidR="00E46513" w:rsidRPr="00114DDF" w:rsidRDefault="00E46513" w:rsidP="00C13BF8">
            <w:pPr>
              <w:widowControl w:val="0"/>
              <w:jc w:val="both"/>
            </w:pPr>
            <w:r w:rsidRPr="00114DDF">
              <w:t>6</w:t>
            </w:r>
          </w:p>
        </w:tc>
        <w:tc>
          <w:tcPr>
            <w:tcW w:w="1701" w:type="dxa"/>
          </w:tcPr>
          <w:p w:rsidR="00E46513" w:rsidRPr="00114DDF" w:rsidRDefault="00E46513" w:rsidP="00C13BF8">
            <w:pPr>
              <w:widowControl w:val="0"/>
            </w:pPr>
            <w:r w:rsidRPr="00114DDF">
              <w:t>Код помилки</w:t>
            </w:r>
          </w:p>
        </w:tc>
        <w:tc>
          <w:tcPr>
            <w:tcW w:w="2126" w:type="dxa"/>
          </w:tcPr>
          <w:p w:rsidR="00E46513" w:rsidRPr="00114DDF" w:rsidRDefault="00E46513" w:rsidP="00C13BF8">
            <w:pPr>
              <w:widowControl w:val="0"/>
              <w:jc w:val="both"/>
            </w:pPr>
            <w:r w:rsidRPr="00114DDF">
              <w:t>general_err_code</w:t>
            </w:r>
          </w:p>
        </w:tc>
        <w:tc>
          <w:tcPr>
            <w:tcW w:w="851" w:type="dxa"/>
          </w:tcPr>
          <w:p w:rsidR="00E46513" w:rsidRPr="00114DDF" w:rsidRDefault="00E46513" w:rsidP="00C13BF8">
            <w:pPr>
              <w:widowControl w:val="0"/>
              <w:ind w:left="-108" w:right="-90"/>
              <w:jc w:val="center"/>
            </w:pPr>
            <w:r w:rsidRPr="00114DDF">
              <w:t>N(20)</w:t>
            </w:r>
          </w:p>
        </w:tc>
        <w:tc>
          <w:tcPr>
            <w:tcW w:w="1417" w:type="dxa"/>
          </w:tcPr>
          <w:p w:rsidR="00E46513" w:rsidRPr="00114DDF" w:rsidRDefault="00E46513" w:rsidP="00C13BF8">
            <w:pPr>
              <w:widowControl w:val="0"/>
              <w:ind w:left="-108" w:right="-90"/>
              <w:jc w:val="center"/>
            </w:pPr>
            <w:r w:rsidRPr="00114DDF">
              <w:t>+</w:t>
            </w:r>
          </w:p>
        </w:tc>
        <w:tc>
          <w:tcPr>
            <w:tcW w:w="2410" w:type="dxa"/>
          </w:tcPr>
          <w:p w:rsidR="00BC77A0" w:rsidRDefault="00E46513" w:rsidP="00C13BF8">
            <w:pPr>
              <w:tabs>
                <w:tab w:val="left" w:pos="720"/>
              </w:tabs>
              <w:jc w:val="both"/>
            </w:pPr>
            <w:r w:rsidRPr="00114DDF">
              <w:t>Загальний код помилки отриманий за результатами обробки запиту. Можливі значення:</w:t>
            </w:r>
          </w:p>
          <w:p w:rsidR="00BC77A0" w:rsidRDefault="00E46513" w:rsidP="00C13BF8">
            <w:pPr>
              <w:tabs>
                <w:tab w:val="left" w:pos="720"/>
              </w:tabs>
              <w:jc w:val="both"/>
            </w:pPr>
            <w:r w:rsidRPr="007247FC">
              <w:t xml:space="preserve">0 </w:t>
            </w:r>
            <w:r w:rsidRPr="00233A51">
              <w:t>– оброблено без помилок;</w:t>
            </w:r>
          </w:p>
          <w:p w:rsidR="00BC77A0" w:rsidRDefault="00E46513" w:rsidP="00C13BF8">
            <w:pPr>
              <w:tabs>
                <w:tab w:val="left" w:pos="720"/>
              </w:tabs>
              <w:jc w:val="both"/>
            </w:pPr>
            <w:r w:rsidRPr="007247FC">
              <w:t xml:space="preserve">1 </w:t>
            </w:r>
            <w:r w:rsidRPr="00233A51">
              <w:t>– оброблено з помилками (інформація не прийнята);</w:t>
            </w:r>
          </w:p>
          <w:p w:rsidR="00E46513" w:rsidRPr="00233A51" w:rsidRDefault="00E46513" w:rsidP="00C13BF8">
            <w:pPr>
              <w:tabs>
                <w:tab w:val="left" w:pos="720"/>
              </w:tabs>
              <w:jc w:val="both"/>
            </w:pPr>
            <w:r w:rsidRPr="007247FC">
              <w:t xml:space="preserve">2 </w:t>
            </w:r>
            <w:r w:rsidRPr="00233A51">
              <w:t>– оброблено з помилками (інформація прийнята частково. Див. п. 10.3 опису структури result_kvi).</w:t>
            </w:r>
          </w:p>
        </w:tc>
      </w:tr>
      <w:tr w:rsidR="00E46513" w:rsidRPr="00114DDF" w:rsidTr="00CD4B79">
        <w:tc>
          <w:tcPr>
            <w:tcW w:w="1418" w:type="dxa"/>
            <w:gridSpan w:val="2"/>
          </w:tcPr>
          <w:p w:rsidR="00E46513" w:rsidRPr="00114DDF" w:rsidRDefault="00E46513" w:rsidP="00C13BF8">
            <w:pPr>
              <w:widowControl w:val="0"/>
              <w:jc w:val="both"/>
            </w:pPr>
            <w:r w:rsidRPr="00114DDF">
              <w:t>7</w:t>
            </w:r>
          </w:p>
        </w:tc>
        <w:tc>
          <w:tcPr>
            <w:tcW w:w="1701" w:type="dxa"/>
          </w:tcPr>
          <w:p w:rsidR="00E46513" w:rsidRPr="00114DDF" w:rsidRDefault="00E46513" w:rsidP="00C13BF8">
            <w:pPr>
              <w:widowControl w:val="0"/>
            </w:pPr>
            <w:r w:rsidRPr="00114DDF">
              <w:t>Код стану HTTP</w:t>
            </w:r>
          </w:p>
        </w:tc>
        <w:tc>
          <w:tcPr>
            <w:tcW w:w="2126" w:type="dxa"/>
          </w:tcPr>
          <w:p w:rsidR="00E46513" w:rsidRPr="00114DDF" w:rsidRDefault="00E46513" w:rsidP="00C13BF8">
            <w:pPr>
              <w:widowControl w:val="0"/>
              <w:jc w:val="both"/>
            </w:pPr>
            <w:r w:rsidRPr="00114DDF">
              <w:t>general_http_status_code</w:t>
            </w:r>
          </w:p>
        </w:tc>
        <w:tc>
          <w:tcPr>
            <w:tcW w:w="851" w:type="dxa"/>
          </w:tcPr>
          <w:p w:rsidR="00E46513" w:rsidRPr="00114DDF" w:rsidRDefault="00E46513" w:rsidP="00C13BF8">
            <w:pPr>
              <w:widowControl w:val="0"/>
              <w:ind w:left="-108" w:right="-90"/>
              <w:jc w:val="center"/>
            </w:pPr>
            <w:r w:rsidRPr="00114DDF">
              <w:t>N(3)</w:t>
            </w:r>
          </w:p>
        </w:tc>
        <w:tc>
          <w:tcPr>
            <w:tcW w:w="1417" w:type="dxa"/>
          </w:tcPr>
          <w:p w:rsidR="00E46513" w:rsidRPr="00114DDF" w:rsidRDefault="00E46513" w:rsidP="00C13BF8">
            <w:pPr>
              <w:widowControl w:val="0"/>
              <w:ind w:left="-108" w:right="-90"/>
              <w:jc w:val="center"/>
            </w:pPr>
            <w:r w:rsidRPr="00114DDF">
              <w:t>+</w:t>
            </w:r>
          </w:p>
        </w:tc>
        <w:tc>
          <w:tcPr>
            <w:tcW w:w="2410" w:type="dxa"/>
          </w:tcPr>
          <w:p w:rsidR="00E46513" w:rsidRPr="00114DDF" w:rsidRDefault="00E46513" w:rsidP="00C13BF8">
            <w:pPr>
              <w:widowControl w:val="0"/>
              <w:jc w:val="both"/>
            </w:pPr>
            <w:r w:rsidRPr="00114DDF">
              <w:t>Частина першого рядка відповіді сервера при запитах по протоколу HTTP (HttpStatusCode).</w:t>
            </w:r>
          </w:p>
        </w:tc>
      </w:tr>
      <w:tr w:rsidR="00E46513" w:rsidRPr="00114DDF" w:rsidTr="00CD4B79">
        <w:tc>
          <w:tcPr>
            <w:tcW w:w="1418" w:type="dxa"/>
            <w:gridSpan w:val="2"/>
          </w:tcPr>
          <w:p w:rsidR="00E46513" w:rsidRPr="00114DDF" w:rsidRDefault="00E46513" w:rsidP="00C13BF8">
            <w:pPr>
              <w:widowControl w:val="0"/>
              <w:jc w:val="both"/>
            </w:pPr>
            <w:r w:rsidRPr="00114DDF">
              <w:t>8</w:t>
            </w:r>
          </w:p>
        </w:tc>
        <w:tc>
          <w:tcPr>
            <w:tcW w:w="1701" w:type="dxa"/>
          </w:tcPr>
          <w:p w:rsidR="00E46513" w:rsidRPr="00114DDF" w:rsidRDefault="00E46513" w:rsidP="00C13BF8">
            <w:pPr>
              <w:widowControl w:val="0"/>
            </w:pPr>
            <w:r w:rsidRPr="00114DDF">
              <w:t>Коментар</w:t>
            </w:r>
          </w:p>
        </w:tc>
        <w:tc>
          <w:tcPr>
            <w:tcW w:w="2126" w:type="dxa"/>
          </w:tcPr>
          <w:p w:rsidR="00E46513" w:rsidRPr="00114DDF" w:rsidRDefault="00E46513" w:rsidP="00C13BF8">
            <w:pPr>
              <w:widowControl w:val="0"/>
              <w:jc w:val="both"/>
            </w:pPr>
            <w:r w:rsidRPr="00114DDF">
              <w:t>general_err_comment</w:t>
            </w:r>
          </w:p>
        </w:tc>
        <w:tc>
          <w:tcPr>
            <w:tcW w:w="851" w:type="dxa"/>
          </w:tcPr>
          <w:p w:rsidR="00E46513" w:rsidRPr="00114DDF" w:rsidRDefault="00E46513" w:rsidP="00C13BF8">
            <w:pPr>
              <w:widowControl w:val="0"/>
              <w:ind w:left="-108" w:right="-90"/>
              <w:jc w:val="center"/>
            </w:pPr>
            <w:r w:rsidRPr="00114DDF">
              <w:t>C(250)</w:t>
            </w:r>
          </w:p>
        </w:tc>
        <w:tc>
          <w:tcPr>
            <w:tcW w:w="1417" w:type="dxa"/>
          </w:tcPr>
          <w:p w:rsidR="00E46513" w:rsidRPr="00114DDF" w:rsidRDefault="00E46513" w:rsidP="00C13BF8">
            <w:pPr>
              <w:widowControl w:val="0"/>
              <w:ind w:left="-108" w:right="-90"/>
              <w:jc w:val="center"/>
            </w:pPr>
            <w:r w:rsidRPr="00114DDF">
              <w:t>+</w:t>
            </w:r>
          </w:p>
        </w:tc>
        <w:tc>
          <w:tcPr>
            <w:tcW w:w="2410" w:type="dxa"/>
          </w:tcPr>
          <w:p w:rsidR="00E46513" w:rsidRPr="00114DDF" w:rsidRDefault="00E46513" w:rsidP="00C13BF8">
            <w:pPr>
              <w:tabs>
                <w:tab w:val="left" w:pos="720"/>
              </w:tabs>
              <w:jc w:val="both"/>
            </w:pPr>
            <w:r w:rsidRPr="00114DDF">
              <w:t>Загальний коментар за результатами обробки запиту.</w:t>
            </w:r>
          </w:p>
        </w:tc>
      </w:tr>
      <w:tr w:rsidR="00E46513" w:rsidRPr="00114DDF" w:rsidTr="00CD4B79">
        <w:tc>
          <w:tcPr>
            <w:tcW w:w="1418" w:type="dxa"/>
            <w:gridSpan w:val="2"/>
          </w:tcPr>
          <w:p w:rsidR="00E46513" w:rsidRPr="00114DDF" w:rsidRDefault="00E46513" w:rsidP="00C13BF8">
            <w:pPr>
              <w:widowControl w:val="0"/>
              <w:jc w:val="both"/>
            </w:pPr>
            <w:r w:rsidRPr="00114DDF">
              <w:t>9</w:t>
            </w:r>
          </w:p>
        </w:tc>
        <w:tc>
          <w:tcPr>
            <w:tcW w:w="1701" w:type="dxa"/>
          </w:tcPr>
          <w:p w:rsidR="00E46513" w:rsidRPr="00114DDF" w:rsidRDefault="00E46513" w:rsidP="00C13BF8">
            <w:pPr>
              <w:widowControl w:val="0"/>
            </w:pPr>
            <w:r w:rsidRPr="00114DDF">
              <w:t>Дата та час формування квитанції</w:t>
            </w:r>
          </w:p>
        </w:tc>
        <w:tc>
          <w:tcPr>
            <w:tcW w:w="2126" w:type="dxa"/>
          </w:tcPr>
          <w:p w:rsidR="00E46513" w:rsidRPr="00114DDF" w:rsidRDefault="00E46513" w:rsidP="00C13BF8">
            <w:pPr>
              <w:widowControl w:val="0"/>
              <w:jc w:val="both"/>
            </w:pPr>
            <w:r w:rsidRPr="00114DDF">
              <w:t>kvi_date</w:t>
            </w:r>
          </w:p>
        </w:tc>
        <w:tc>
          <w:tcPr>
            <w:tcW w:w="851" w:type="dxa"/>
          </w:tcPr>
          <w:p w:rsidR="00E46513" w:rsidRPr="00114DDF" w:rsidRDefault="00696639" w:rsidP="00C13BF8">
            <w:pPr>
              <w:widowControl w:val="0"/>
              <w:ind w:left="-108" w:right="-90"/>
              <w:jc w:val="center"/>
            </w:pPr>
            <w:r w:rsidRPr="00114DDF">
              <w:t>D</w:t>
            </w:r>
          </w:p>
        </w:tc>
        <w:tc>
          <w:tcPr>
            <w:tcW w:w="1417" w:type="dxa"/>
          </w:tcPr>
          <w:p w:rsidR="00E46513" w:rsidRPr="00114DDF" w:rsidRDefault="00E46513" w:rsidP="00C13BF8">
            <w:pPr>
              <w:widowControl w:val="0"/>
              <w:ind w:left="-108" w:right="-90"/>
              <w:jc w:val="center"/>
            </w:pPr>
            <w:r w:rsidRPr="00114DDF">
              <w:t>+</w:t>
            </w:r>
          </w:p>
        </w:tc>
        <w:tc>
          <w:tcPr>
            <w:tcW w:w="2410" w:type="dxa"/>
          </w:tcPr>
          <w:p w:rsidR="00E46513" w:rsidRPr="00114DDF" w:rsidRDefault="00E46513" w:rsidP="00C13BF8">
            <w:pPr>
              <w:tabs>
                <w:tab w:val="left" w:pos="720"/>
              </w:tabs>
              <w:jc w:val="both"/>
            </w:pPr>
            <w:r w:rsidRPr="00114DDF">
              <w:t xml:space="preserve">Дата та час у форматі </w:t>
            </w:r>
          </w:p>
          <w:p w:rsidR="00E46513" w:rsidRPr="00114DDF" w:rsidRDefault="00E46513" w:rsidP="00C13BF8">
            <w:pPr>
              <w:tabs>
                <w:tab w:val="left" w:pos="720"/>
              </w:tabs>
              <w:jc w:val="both"/>
            </w:pPr>
            <w:r w:rsidRPr="00114DDF">
              <w:t>YYYY-MM-DDThh:mm:ss[.sssss]</w:t>
            </w:r>
          </w:p>
        </w:tc>
      </w:tr>
      <w:tr w:rsidR="00E46513" w:rsidRPr="00114DDF" w:rsidTr="00C13BF8">
        <w:tc>
          <w:tcPr>
            <w:tcW w:w="9923" w:type="dxa"/>
            <w:gridSpan w:val="7"/>
          </w:tcPr>
          <w:p w:rsidR="00E46513" w:rsidRPr="00B7584C" w:rsidRDefault="00E46513" w:rsidP="006F1B9F">
            <w:pPr>
              <w:widowControl w:val="0"/>
              <w:ind w:left="-108" w:right="-90"/>
              <w:jc w:val="both"/>
            </w:pPr>
            <w:r w:rsidRPr="00114DDF">
              <w:t xml:space="preserve">10. Перелік результатів пошуку інформації. Структура </w:t>
            </w:r>
            <w:r w:rsidRPr="00114DDF">
              <w:rPr>
                <w:b/>
              </w:rPr>
              <w:t>result_kvi</w:t>
            </w:r>
            <w:r w:rsidRPr="00114DDF">
              <w:t xml:space="preserve"> - масив значень (поля 10.1 – 10.</w:t>
            </w:r>
            <w:r w:rsidR="00EC346E" w:rsidRPr="00114DDF">
              <w:t>1</w:t>
            </w:r>
            <w:r w:rsidR="006F1B9F" w:rsidRPr="00114DDF">
              <w:t>5</w:t>
            </w:r>
            <w:r w:rsidRPr="00114DDF">
              <w:t xml:space="preserve">). Якщо банків, в яких знайдена інформація про </w:t>
            </w:r>
            <w:r w:rsidR="00B7584C">
              <w:t xml:space="preserve">юридичну </w:t>
            </w:r>
            <w:r w:rsidRPr="00B7584C">
              <w:t xml:space="preserve">особу декілька, то поля структури </w:t>
            </w:r>
            <w:r w:rsidRPr="00B7584C">
              <w:rPr>
                <w:b/>
              </w:rPr>
              <w:t>result_kvi</w:t>
            </w:r>
            <w:r w:rsidRPr="00B7584C">
              <w:t xml:space="preserve"> повторюються стільки разів, скільки є таких банків. Якщо інформація у Реєстрі не знайдена, структура (елемент) </w:t>
            </w:r>
            <w:r w:rsidRPr="00B7584C">
              <w:rPr>
                <w:b/>
              </w:rPr>
              <w:t>result_kvi</w:t>
            </w:r>
            <w:r w:rsidRPr="00B7584C">
              <w:t xml:space="preserve"> є пустим масивом.</w:t>
            </w:r>
          </w:p>
        </w:tc>
      </w:tr>
      <w:tr w:rsidR="00E46513" w:rsidRPr="00114DDF" w:rsidTr="00CD4B79">
        <w:tc>
          <w:tcPr>
            <w:tcW w:w="1418" w:type="dxa"/>
            <w:gridSpan w:val="2"/>
          </w:tcPr>
          <w:p w:rsidR="00E46513" w:rsidRPr="00114DDF" w:rsidRDefault="00E46513" w:rsidP="00C13BF8">
            <w:pPr>
              <w:widowControl w:val="0"/>
              <w:jc w:val="both"/>
            </w:pPr>
            <w:r w:rsidRPr="00114DDF">
              <w:t>10.1</w:t>
            </w:r>
          </w:p>
        </w:tc>
        <w:tc>
          <w:tcPr>
            <w:tcW w:w="1701" w:type="dxa"/>
          </w:tcPr>
          <w:p w:rsidR="00E46513" w:rsidRPr="00114DDF" w:rsidRDefault="00E46513" w:rsidP="005C4BF0">
            <w:pPr>
              <w:widowControl w:val="0"/>
            </w:pPr>
            <w:r w:rsidRPr="00114DDF">
              <w:rPr>
                <w:rFonts w:eastAsia="MS Mincho"/>
              </w:rPr>
              <w:t>Порядковий (умовний) номер банку у повідомлені</w:t>
            </w:r>
          </w:p>
        </w:tc>
        <w:tc>
          <w:tcPr>
            <w:tcW w:w="2126" w:type="dxa"/>
          </w:tcPr>
          <w:p w:rsidR="00E46513" w:rsidRPr="00114DDF" w:rsidRDefault="00E46513" w:rsidP="00C13BF8">
            <w:pPr>
              <w:widowControl w:val="0"/>
              <w:jc w:val="both"/>
            </w:pPr>
            <w:r w:rsidRPr="00114DDF">
              <w:t>orderBank</w:t>
            </w:r>
          </w:p>
        </w:tc>
        <w:tc>
          <w:tcPr>
            <w:tcW w:w="851" w:type="dxa"/>
          </w:tcPr>
          <w:p w:rsidR="00E46513" w:rsidRPr="00114DDF" w:rsidRDefault="00E46513" w:rsidP="00C13BF8">
            <w:pPr>
              <w:widowControl w:val="0"/>
              <w:ind w:left="-108" w:right="-90"/>
              <w:jc w:val="center"/>
            </w:pPr>
            <w:r w:rsidRPr="00114DDF">
              <w:t>N(3)</w:t>
            </w:r>
          </w:p>
        </w:tc>
        <w:tc>
          <w:tcPr>
            <w:tcW w:w="1417" w:type="dxa"/>
          </w:tcPr>
          <w:p w:rsidR="00E46513" w:rsidRPr="00114DDF" w:rsidRDefault="00E46513" w:rsidP="00C13BF8">
            <w:pPr>
              <w:widowControl w:val="0"/>
              <w:ind w:left="-108" w:right="-90"/>
              <w:jc w:val="center"/>
            </w:pPr>
            <w:r w:rsidRPr="00114DDF">
              <w:t>+</w:t>
            </w:r>
          </w:p>
        </w:tc>
        <w:tc>
          <w:tcPr>
            <w:tcW w:w="2410" w:type="dxa"/>
          </w:tcPr>
          <w:p w:rsidR="00E46513" w:rsidRPr="00114DDF" w:rsidRDefault="00E46513" w:rsidP="00C13BF8">
            <w:pPr>
              <w:tabs>
                <w:tab w:val="left" w:pos="720"/>
              </w:tabs>
              <w:jc w:val="both"/>
            </w:pPr>
          </w:p>
        </w:tc>
      </w:tr>
      <w:tr w:rsidR="006E3A0A" w:rsidRPr="00B7584C" w:rsidTr="00CD4B79">
        <w:tc>
          <w:tcPr>
            <w:tcW w:w="1418" w:type="dxa"/>
            <w:gridSpan w:val="2"/>
          </w:tcPr>
          <w:p w:rsidR="006E3A0A" w:rsidRPr="00B7584C" w:rsidRDefault="006E3A0A" w:rsidP="006E3A0A">
            <w:pPr>
              <w:widowControl w:val="0"/>
              <w:jc w:val="both"/>
            </w:pPr>
            <w:r w:rsidRPr="00B7584C">
              <w:t>10.2</w:t>
            </w:r>
          </w:p>
        </w:tc>
        <w:tc>
          <w:tcPr>
            <w:tcW w:w="1701" w:type="dxa"/>
          </w:tcPr>
          <w:p w:rsidR="006E3A0A" w:rsidRPr="00B7584C" w:rsidRDefault="006E3A0A" w:rsidP="006E3A0A">
            <w:pPr>
              <w:widowControl w:val="0"/>
              <w:rPr>
                <w:rFonts w:eastAsia="MS Mincho"/>
              </w:rPr>
            </w:pPr>
            <w:r w:rsidRPr="00B7584C">
              <w:rPr>
                <w:rFonts w:eastAsia="MS Mincho"/>
              </w:rPr>
              <w:t>Ознака</w:t>
            </w:r>
          </w:p>
        </w:tc>
        <w:tc>
          <w:tcPr>
            <w:tcW w:w="2126" w:type="dxa"/>
          </w:tcPr>
          <w:p w:rsidR="006E3A0A" w:rsidRPr="00B7584C" w:rsidRDefault="006E3A0A" w:rsidP="006E3A0A">
            <w:pPr>
              <w:widowControl w:val="0"/>
              <w:jc w:val="both"/>
            </w:pPr>
            <w:r w:rsidRPr="00B7584C">
              <w:t>markOfOwner</w:t>
            </w:r>
          </w:p>
        </w:tc>
        <w:tc>
          <w:tcPr>
            <w:tcW w:w="851" w:type="dxa"/>
          </w:tcPr>
          <w:p w:rsidR="006E3A0A" w:rsidRPr="00B7584C" w:rsidRDefault="006E3A0A" w:rsidP="006E3A0A">
            <w:pPr>
              <w:widowControl w:val="0"/>
              <w:ind w:left="-108" w:right="-90"/>
              <w:jc w:val="center"/>
            </w:pPr>
            <w:r w:rsidRPr="00B7584C">
              <w:t>N(1)</w:t>
            </w:r>
          </w:p>
        </w:tc>
        <w:tc>
          <w:tcPr>
            <w:tcW w:w="1417" w:type="dxa"/>
          </w:tcPr>
          <w:p w:rsidR="006E3A0A" w:rsidRPr="00B7584C" w:rsidRDefault="006E3A0A" w:rsidP="006E3A0A">
            <w:pPr>
              <w:widowControl w:val="0"/>
              <w:ind w:left="-108" w:right="-90"/>
              <w:jc w:val="center"/>
            </w:pPr>
            <w:r w:rsidRPr="00B7584C">
              <w:t>+</w:t>
            </w:r>
          </w:p>
        </w:tc>
        <w:tc>
          <w:tcPr>
            <w:tcW w:w="2410" w:type="dxa"/>
          </w:tcPr>
          <w:p w:rsidR="006E3A0A" w:rsidRPr="00B7584C" w:rsidRDefault="006E3A0A" w:rsidP="006E3A0A">
            <w:pPr>
              <w:tabs>
                <w:tab w:val="left" w:pos="720"/>
              </w:tabs>
              <w:jc w:val="both"/>
            </w:pPr>
            <w:r w:rsidRPr="00B7584C">
              <w:t>Набуває значень:</w:t>
            </w:r>
          </w:p>
          <w:p w:rsidR="00BC77A0" w:rsidRDefault="006E3A0A" w:rsidP="006E3A0A">
            <w:pPr>
              <w:tabs>
                <w:tab w:val="left" w:pos="720"/>
              </w:tabs>
              <w:jc w:val="both"/>
            </w:pPr>
            <w:r w:rsidRPr="00B7584C">
              <w:t xml:space="preserve">1 </w:t>
            </w:r>
            <w:r w:rsidRPr="00BF32CE">
              <w:t>–</w:t>
            </w:r>
            <w:r w:rsidRPr="00B7584C">
              <w:t xml:space="preserve"> особа є Боржником банку, </w:t>
            </w:r>
            <w:r w:rsidRPr="00B7584C">
              <w:rPr>
                <w:rFonts w:eastAsia="MS Mincho"/>
              </w:rPr>
              <w:t>що здійснив запит</w:t>
            </w:r>
            <w:r w:rsidRPr="00B7584C">
              <w:t>;</w:t>
            </w:r>
          </w:p>
          <w:p w:rsidR="006E3A0A" w:rsidRPr="00B7584C" w:rsidRDefault="006E3A0A" w:rsidP="006E3A0A">
            <w:pPr>
              <w:tabs>
                <w:tab w:val="left" w:pos="720"/>
              </w:tabs>
              <w:jc w:val="both"/>
            </w:pPr>
            <w:r w:rsidRPr="00B7584C">
              <w:t xml:space="preserve">0 </w:t>
            </w:r>
            <w:r w:rsidRPr="00BF32CE">
              <w:t>–</w:t>
            </w:r>
            <w:r w:rsidRPr="00B7584C">
              <w:t xml:space="preserve"> особа не є Боржником банку, </w:t>
            </w:r>
            <w:r w:rsidRPr="00B7584C">
              <w:rPr>
                <w:rFonts w:eastAsia="MS Mincho"/>
              </w:rPr>
              <w:t>що здійснив запит</w:t>
            </w:r>
            <w:r w:rsidRPr="00B7584C">
              <w:t>.</w:t>
            </w:r>
          </w:p>
        </w:tc>
      </w:tr>
      <w:tr w:rsidR="005718D8" w:rsidRPr="00114DDF" w:rsidTr="00CD4B79">
        <w:tc>
          <w:tcPr>
            <w:tcW w:w="1418" w:type="dxa"/>
            <w:gridSpan w:val="2"/>
          </w:tcPr>
          <w:p w:rsidR="005718D8" w:rsidRPr="00B7584C" w:rsidRDefault="005718D8" w:rsidP="005718D8">
            <w:pPr>
              <w:widowControl w:val="0"/>
              <w:jc w:val="both"/>
            </w:pPr>
            <w:r w:rsidRPr="00B7584C">
              <w:t>10.3</w:t>
            </w:r>
          </w:p>
        </w:tc>
        <w:tc>
          <w:tcPr>
            <w:tcW w:w="1701" w:type="dxa"/>
          </w:tcPr>
          <w:p w:rsidR="005718D8" w:rsidRPr="00C14C05" w:rsidRDefault="005718D8" w:rsidP="005718D8">
            <w:pPr>
              <w:widowControl w:val="0"/>
              <w:rPr>
                <w:rFonts w:eastAsia="MS Mincho"/>
              </w:rPr>
            </w:pPr>
            <w:r w:rsidRPr="00C14C05">
              <w:rPr>
                <w:rFonts w:eastAsia="MS Mincho"/>
              </w:rPr>
              <w:t>Найменування Боржника</w:t>
            </w:r>
          </w:p>
        </w:tc>
        <w:tc>
          <w:tcPr>
            <w:tcW w:w="2126" w:type="dxa"/>
          </w:tcPr>
          <w:p w:rsidR="005718D8" w:rsidRPr="00C14C05" w:rsidRDefault="005718D8" w:rsidP="005718D8">
            <w:pPr>
              <w:widowControl w:val="0"/>
              <w:jc w:val="both"/>
            </w:pPr>
            <w:r w:rsidRPr="00C14C05">
              <w:t>nameUr</w:t>
            </w:r>
          </w:p>
        </w:tc>
        <w:tc>
          <w:tcPr>
            <w:tcW w:w="851" w:type="dxa"/>
          </w:tcPr>
          <w:p w:rsidR="005718D8" w:rsidRPr="00C14C05" w:rsidRDefault="005718D8" w:rsidP="005718D8">
            <w:pPr>
              <w:widowControl w:val="0"/>
              <w:ind w:left="-108" w:right="-90"/>
              <w:jc w:val="center"/>
            </w:pPr>
            <w:r w:rsidRPr="00C14C05">
              <w:t>C(254)</w:t>
            </w:r>
          </w:p>
        </w:tc>
        <w:tc>
          <w:tcPr>
            <w:tcW w:w="1417" w:type="dxa"/>
          </w:tcPr>
          <w:p w:rsidR="005718D8" w:rsidRPr="00C14C05" w:rsidRDefault="005718D8" w:rsidP="005718D8">
            <w:pPr>
              <w:widowControl w:val="0"/>
              <w:ind w:left="-108" w:right="-90"/>
              <w:jc w:val="center"/>
            </w:pPr>
            <w:r w:rsidRPr="00C14C05">
              <w:t>+</w:t>
            </w:r>
          </w:p>
        </w:tc>
        <w:tc>
          <w:tcPr>
            <w:tcW w:w="2410" w:type="dxa"/>
          </w:tcPr>
          <w:p w:rsidR="005718D8" w:rsidRPr="00C14C05" w:rsidRDefault="005718D8" w:rsidP="005718D8">
            <w:pPr>
              <w:tabs>
                <w:tab w:val="left" w:pos="720"/>
              </w:tabs>
              <w:jc w:val="both"/>
            </w:pPr>
          </w:p>
        </w:tc>
      </w:tr>
      <w:tr w:rsidR="005718D8" w:rsidRPr="00114DDF" w:rsidTr="00CD4B79">
        <w:tc>
          <w:tcPr>
            <w:tcW w:w="1418" w:type="dxa"/>
            <w:gridSpan w:val="2"/>
            <w:tcBorders>
              <w:bottom w:val="single" w:sz="4" w:space="0" w:color="auto"/>
            </w:tcBorders>
          </w:tcPr>
          <w:p w:rsidR="005718D8" w:rsidRPr="00114DDF" w:rsidRDefault="005718D8" w:rsidP="005718D8">
            <w:pPr>
              <w:widowControl w:val="0"/>
              <w:jc w:val="both"/>
            </w:pPr>
            <w:r w:rsidRPr="00114DDF">
              <w:t>10.4</w:t>
            </w:r>
          </w:p>
        </w:tc>
        <w:tc>
          <w:tcPr>
            <w:tcW w:w="1701" w:type="dxa"/>
            <w:tcBorders>
              <w:bottom w:val="single" w:sz="4" w:space="0" w:color="auto"/>
            </w:tcBorders>
          </w:tcPr>
          <w:p w:rsidR="005718D8" w:rsidRPr="00114DDF" w:rsidRDefault="005718D8" w:rsidP="005718D8">
            <w:pPr>
              <w:widowControl w:val="0"/>
              <w:rPr>
                <w:rFonts w:eastAsia="MS Mincho"/>
              </w:rPr>
            </w:pPr>
            <w:r w:rsidRPr="00114DDF">
              <w:rPr>
                <w:rFonts w:eastAsia="MS Mincho"/>
              </w:rPr>
              <w:t xml:space="preserve">Ідентифікатор </w:t>
            </w:r>
            <w:r w:rsidRPr="00114DDF">
              <w:rPr>
                <w:rFonts w:eastAsia="MS Mincho"/>
              </w:rPr>
              <w:lastRenderedPageBreak/>
              <w:t>Боржника</w:t>
            </w:r>
          </w:p>
        </w:tc>
        <w:tc>
          <w:tcPr>
            <w:tcW w:w="2126" w:type="dxa"/>
            <w:tcBorders>
              <w:bottom w:val="single" w:sz="4" w:space="0" w:color="auto"/>
            </w:tcBorders>
          </w:tcPr>
          <w:p w:rsidR="005718D8" w:rsidRPr="00114DDF" w:rsidRDefault="005718D8" w:rsidP="005718D8">
            <w:pPr>
              <w:widowControl w:val="0"/>
              <w:jc w:val="both"/>
            </w:pPr>
            <w:r w:rsidRPr="00114DDF">
              <w:lastRenderedPageBreak/>
              <w:t>codEdrpou</w:t>
            </w:r>
          </w:p>
        </w:tc>
        <w:tc>
          <w:tcPr>
            <w:tcW w:w="851" w:type="dxa"/>
            <w:tcBorders>
              <w:bottom w:val="single" w:sz="4" w:space="0" w:color="auto"/>
            </w:tcBorders>
          </w:tcPr>
          <w:p w:rsidR="005718D8" w:rsidRPr="00114DDF" w:rsidRDefault="005718D8" w:rsidP="005718D8">
            <w:pPr>
              <w:widowControl w:val="0"/>
              <w:ind w:left="-108" w:right="-90"/>
              <w:jc w:val="center"/>
            </w:pPr>
            <w:r w:rsidRPr="00114DDF">
              <w:t>C(50)</w:t>
            </w:r>
          </w:p>
        </w:tc>
        <w:tc>
          <w:tcPr>
            <w:tcW w:w="1417" w:type="dxa"/>
            <w:tcBorders>
              <w:bottom w:val="single" w:sz="4" w:space="0" w:color="auto"/>
            </w:tcBorders>
          </w:tcPr>
          <w:p w:rsidR="005718D8" w:rsidRPr="00114DDF" w:rsidRDefault="005718D8" w:rsidP="005718D8">
            <w:pPr>
              <w:widowControl w:val="0"/>
              <w:ind w:left="-108" w:right="-90"/>
              <w:jc w:val="center"/>
            </w:pPr>
            <w:r w:rsidRPr="00114DDF">
              <w:t>+</w:t>
            </w:r>
          </w:p>
        </w:tc>
        <w:tc>
          <w:tcPr>
            <w:tcW w:w="2410" w:type="dxa"/>
            <w:tcBorders>
              <w:bottom w:val="single" w:sz="4" w:space="0" w:color="auto"/>
            </w:tcBorders>
          </w:tcPr>
          <w:p w:rsidR="005718D8" w:rsidRPr="00114DDF" w:rsidRDefault="005718D8" w:rsidP="005718D8">
            <w:pPr>
              <w:tabs>
                <w:tab w:val="left" w:pos="720"/>
              </w:tabs>
              <w:jc w:val="both"/>
            </w:pPr>
          </w:p>
        </w:tc>
      </w:tr>
      <w:tr w:rsidR="005718D8" w:rsidRPr="00114DDF" w:rsidTr="00CD4B79">
        <w:tc>
          <w:tcPr>
            <w:tcW w:w="1418" w:type="dxa"/>
            <w:gridSpan w:val="2"/>
            <w:tcBorders>
              <w:bottom w:val="single" w:sz="4" w:space="0" w:color="auto"/>
            </w:tcBorders>
          </w:tcPr>
          <w:p w:rsidR="005718D8" w:rsidRPr="00114DDF" w:rsidRDefault="005718D8" w:rsidP="005718D8">
            <w:pPr>
              <w:widowControl w:val="0"/>
              <w:jc w:val="both"/>
            </w:pPr>
            <w:r w:rsidRPr="00114DDF">
              <w:t>10.5</w:t>
            </w:r>
          </w:p>
        </w:tc>
        <w:tc>
          <w:tcPr>
            <w:tcW w:w="1701" w:type="dxa"/>
            <w:tcBorders>
              <w:bottom w:val="single" w:sz="4" w:space="0" w:color="auto"/>
            </w:tcBorders>
          </w:tcPr>
          <w:p w:rsidR="005718D8" w:rsidRPr="00114DDF" w:rsidRDefault="005718D8" w:rsidP="005718D8">
            <w:pPr>
              <w:widowControl w:val="0"/>
              <w:rPr>
                <w:rFonts w:eastAsia="MS Mincho"/>
              </w:rPr>
            </w:pPr>
            <w:r w:rsidRPr="00114DDF">
              <w:rPr>
                <w:rFonts w:eastAsia="MS Mincho"/>
              </w:rPr>
              <w:t>Вид економічної діяльності</w:t>
            </w:r>
          </w:p>
        </w:tc>
        <w:tc>
          <w:tcPr>
            <w:tcW w:w="2126" w:type="dxa"/>
            <w:tcBorders>
              <w:bottom w:val="single" w:sz="4" w:space="0" w:color="auto"/>
            </w:tcBorders>
          </w:tcPr>
          <w:p w:rsidR="005718D8" w:rsidRPr="00114DDF" w:rsidRDefault="005718D8" w:rsidP="005718D8">
            <w:pPr>
              <w:widowControl w:val="0"/>
              <w:jc w:val="both"/>
            </w:pPr>
            <w:r w:rsidRPr="00114DDF">
              <w:t>k110</w:t>
            </w:r>
          </w:p>
        </w:tc>
        <w:tc>
          <w:tcPr>
            <w:tcW w:w="851" w:type="dxa"/>
            <w:tcBorders>
              <w:bottom w:val="single" w:sz="4" w:space="0" w:color="auto"/>
            </w:tcBorders>
          </w:tcPr>
          <w:p w:rsidR="005718D8" w:rsidRPr="00114DDF" w:rsidRDefault="005718D8" w:rsidP="005718D8">
            <w:pPr>
              <w:widowControl w:val="0"/>
              <w:ind w:left="-108" w:right="-90"/>
              <w:jc w:val="center"/>
            </w:pPr>
            <w:r w:rsidRPr="00114DDF">
              <w:t>C(5)</w:t>
            </w:r>
          </w:p>
        </w:tc>
        <w:tc>
          <w:tcPr>
            <w:tcW w:w="1417" w:type="dxa"/>
            <w:tcBorders>
              <w:bottom w:val="single" w:sz="4" w:space="0" w:color="auto"/>
            </w:tcBorders>
          </w:tcPr>
          <w:p w:rsidR="005718D8" w:rsidRPr="00114DDF" w:rsidRDefault="005718D8" w:rsidP="005718D8">
            <w:pPr>
              <w:widowControl w:val="0"/>
              <w:ind w:left="-108" w:right="-90"/>
              <w:jc w:val="center"/>
            </w:pPr>
            <w:r w:rsidRPr="00114DDF">
              <w:t>+</w:t>
            </w:r>
          </w:p>
        </w:tc>
        <w:tc>
          <w:tcPr>
            <w:tcW w:w="2410" w:type="dxa"/>
            <w:tcBorders>
              <w:bottom w:val="single" w:sz="4" w:space="0" w:color="auto"/>
            </w:tcBorders>
          </w:tcPr>
          <w:p w:rsidR="005718D8" w:rsidRPr="00114DDF" w:rsidRDefault="005718D8" w:rsidP="005718D8">
            <w:pPr>
              <w:tabs>
                <w:tab w:val="left" w:pos="720"/>
              </w:tabs>
              <w:jc w:val="both"/>
            </w:pPr>
          </w:p>
        </w:tc>
      </w:tr>
      <w:tr w:rsidR="005718D8" w:rsidRPr="00114DDF" w:rsidTr="00CD4B79">
        <w:tc>
          <w:tcPr>
            <w:tcW w:w="1418" w:type="dxa"/>
            <w:gridSpan w:val="2"/>
            <w:tcBorders>
              <w:bottom w:val="single" w:sz="4" w:space="0" w:color="auto"/>
            </w:tcBorders>
          </w:tcPr>
          <w:p w:rsidR="005718D8" w:rsidRPr="00114DDF" w:rsidRDefault="005718D8" w:rsidP="005718D8">
            <w:pPr>
              <w:widowControl w:val="0"/>
              <w:jc w:val="both"/>
            </w:pPr>
            <w:r w:rsidRPr="00114DDF">
              <w:t>10.6</w:t>
            </w:r>
          </w:p>
        </w:tc>
        <w:tc>
          <w:tcPr>
            <w:tcW w:w="1701" w:type="dxa"/>
            <w:tcBorders>
              <w:bottom w:val="single" w:sz="4" w:space="0" w:color="auto"/>
            </w:tcBorders>
          </w:tcPr>
          <w:p w:rsidR="005718D8" w:rsidRPr="00114DDF" w:rsidRDefault="005718D8" w:rsidP="005718D8">
            <w:pPr>
              <w:widowControl w:val="0"/>
              <w:rPr>
                <w:rFonts w:eastAsia="MS Mincho"/>
              </w:rPr>
            </w:pPr>
            <w:r w:rsidRPr="00114DDF">
              <w:rPr>
                <w:rFonts w:eastAsia="MS Mincho"/>
              </w:rPr>
              <w:t>Період, за який визначено вид економічної діяльності</w:t>
            </w:r>
            <w:r w:rsidRPr="00114DDF">
              <w:t>.</w:t>
            </w:r>
          </w:p>
        </w:tc>
        <w:tc>
          <w:tcPr>
            <w:tcW w:w="2126" w:type="dxa"/>
            <w:tcBorders>
              <w:bottom w:val="single" w:sz="4" w:space="0" w:color="auto"/>
            </w:tcBorders>
          </w:tcPr>
          <w:p w:rsidR="005718D8" w:rsidRPr="00114DDF" w:rsidRDefault="005718D8" w:rsidP="005718D8">
            <w:pPr>
              <w:widowControl w:val="0"/>
              <w:jc w:val="both"/>
            </w:pPr>
            <w:r w:rsidRPr="00114DDF">
              <w:t>ec_year</w:t>
            </w:r>
          </w:p>
        </w:tc>
        <w:tc>
          <w:tcPr>
            <w:tcW w:w="851" w:type="dxa"/>
            <w:tcBorders>
              <w:bottom w:val="single" w:sz="4" w:space="0" w:color="auto"/>
            </w:tcBorders>
          </w:tcPr>
          <w:p w:rsidR="005718D8" w:rsidRPr="00114DDF" w:rsidRDefault="005718D8" w:rsidP="005718D8">
            <w:pPr>
              <w:widowControl w:val="0"/>
              <w:ind w:left="-108" w:right="-90"/>
              <w:jc w:val="center"/>
            </w:pPr>
            <w:r w:rsidRPr="00114DDF">
              <w:t>D(10)</w:t>
            </w:r>
          </w:p>
        </w:tc>
        <w:tc>
          <w:tcPr>
            <w:tcW w:w="1417" w:type="dxa"/>
            <w:tcBorders>
              <w:bottom w:val="single" w:sz="4" w:space="0" w:color="auto"/>
            </w:tcBorders>
          </w:tcPr>
          <w:p w:rsidR="005718D8" w:rsidRPr="00114DDF" w:rsidRDefault="005718D8" w:rsidP="005718D8">
            <w:pPr>
              <w:widowControl w:val="0"/>
              <w:ind w:left="-108" w:right="-90"/>
              <w:jc w:val="center"/>
            </w:pPr>
            <w:r w:rsidRPr="00114DDF">
              <w:t>+</w:t>
            </w:r>
          </w:p>
        </w:tc>
        <w:tc>
          <w:tcPr>
            <w:tcW w:w="2410" w:type="dxa"/>
            <w:tcBorders>
              <w:bottom w:val="single" w:sz="4" w:space="0" w:color="auto"/>
            </w:tcBorders>
          </w:tcPr>
          <w:p w:rsidR="005718D8" w:rsidRPr="00114DDF" w:rsidRDefault="005718D8" w:rsidP="005718D8">
            <w:pPr>
              <w:tabs>
                <w:tab w:val="left" w:pos="720"/>
              </w:tabs>
              <w:jc w:val="both"/>
            </w:pPr>
          </w:p>
        </w:tc>
      </w:tr>
      <w:tr w:rsidR="005718D8" w:rsidRPr="00114DDF" w:rsidTr="00CD4B79">
        <w:tc>
          <w:tcPr>
            <w:tcW w:w="1418" w:type="dxa"/>
            <w:gridSpan w:val="2"/>
            <w:tcBorders>
              <w:bottom w:val="single" w:sz="4" w:space="0" w:color="auto"/>
            </w:tcBorders>
          </w:tcPr>
          <w:p w:rsidR="005718D8" w:rsidRPr="00114DDF" w:rsidRDefault="005718D8" w:rsidP="005718D8">
            <w:pPr>
              <w:widowControl w:val="0"/>
              <w:jc w:val="both"/>
            </w:pPr>
            <w:r w:rsidRPr="00114DDF">
              <w:t>10.7</w:t>
            </w:r>
          </w:p>
        </w:tc>
        <w:tc>
          <w:tcPr>
            <w:tcW w:w="1701" w:type="dxa"/>
            <w:tcBorders>
              <w:bottom w:val="single" w:sz="4" w:space="0" w:color="auto"/>
            </w:tcBorders>
          </w:tcPr>
          <w:p w:rsidR="005718D8" w:rsidRPr="00114DDF" w:rsidRDefault="005718D8" w:rsidP="005718D8">
            <w:pPr>
              <w:widowControl w:val="0"/>
              <w:rPr>
                <w:rFonts w:eastAsia="MS Mincho"/>
              </w:rPr>
            </w:pPr>
            <w:r w:rsidRPr="00114DDF">
              <w:rPr>
                <w:rFonts w:eastAsia="MS Mincho"/>
              </w:rPr>
              <w:t>Приналежність Боржника до групи юридичних осіб</w:t>
            </w:r>
          </w:p>
        </w:tc>
        <w:tc>
          <w:tcPr>
            <w:tcW w:w="2126" w:type="dxa"/>
            <w:tcBorders>
              <w:bottom w:val="single" w:sz="4" w:space="0" w:color="auto"/>
            </w:tcBorders>
          </w:tcPr>
          <w:p w:rsidR="005718D8" w:rsidRPr="00114DDF" w:rsidRDefault="005718D8" w:rsidP="005718D8">
            <w:pPr>
              <w:widowControl w:val="0"/>
              <w:jc w:val="both"/>
            </w:pPr>
            <w:r w:rsidRPr="00114DDF">
              <w:t>isMember</w:t>
            </w:r>
          </w:p>
        </w:tc>
        <w:tc>
          <w:tcPr>
            <w:tcW w:w="851" w:type="dxa"/>
            <w:tcBorders>
              <w:bottom w:val="single" w:sz="4" w:space="0" w:color="auto"/>
            </w:tcBorders>
          </w:tcPr>
          <w:p w:rsidR="005718D8" w:rsidRPr="00114DDF" w:rsidRDefault="005718D8" w:rsidP="005718D8">
            <w:pPr>
              <w:widowControl w:val="0"/>
              <w:ind w:left="-108" w:right="-90"/>
              <w:jc w:val="center"/>
            </w:pPr>
            <w:r w:rsidRPr="00114DDF">
              <w:t>B</w:t>
            </w:r>
          </w:p>
        </w:tc>
        <w:tc>
          <w:tcPr>
            <w:tcW w:w="1417" w:type="dxa"/>
            <w:tcBorders>
              <w:bottom w:val="single" w:sz="4" w:space="0" w:color="auto"/>
            </w:tcBorders>
          </w:tcPr>
          <w:p w:rsidR="005718D8" w:rsidRPr="00114DDF" w:rsidRDefault="005718D8" w:rsidP="005718D8">
            <w:pPr>
              <w:widowControl w:val="0"/>
              <w:ind w:left="-108" w:right="-90"/>
              <w:jc w:val="center"/>
            </w:pPr>
          </w:p>
        </w:tc>
        <w:tc>
          <w:tcPr>
            <w:tcW w:w="2410" w:type="dxa"/>
            <w:tcBorders>
              <w:bottom w:val="single" w:sz="4" w:space="0" w:color="auto"/>
            </w:tcBorders>
          </w:tcPr>
          <w:p w:rsidR="00C14C05" w:rsidRPr="00EA4E67" w:rsidRDefault="00C14C05" w:rsidP="00C14C05">
            <w:pPr>
              <w:tabs>
                <w:tab w:val="left" w:pos="720"/>
              </w:tabs>
              <w:jc w:val="both"/>
            </w:pPr>
            <w:r w:rsidRPr="00EA4E67">
              <w:t xml:space="preserve">Реквізит набуває значення: </w:t>
            </w:r>
          </w:p>
          <w:p w:rsidR="00C14C05" w:rsidRDefault="00C14C05" w:rsidP="00C14C05">
            <w:pPr>
              <w:tabs>
                <w:tab w:val="left" w:pos="720"/>
              </w:tabs>
              <w:jc w:val="both"/>
            </w:pPr>
            <w:r w:rsidRPr="00EA4E67">
              <w:t>true-так;</w:t>
            </w:r>
          </w:p>
          <w:p w:rsidR="00C14C05" w:rsidRDefault="00C14C05" w:rsidP="00C14C05">
            <w:pPr>
              <w:tabs>
                <w:tab w:val="left" w:pos="720"/>
              </w:tabs>
              <w:jc w:val="both"/>
            </w:pPr>
            <w:r w:rsidRPr="00EA4E67">
              <w:t xml:space="preserve">false-ні; </w:t>
            </w:r>
          </w:p>
          <w:p w:rsidR="005718D8" w:rsidRPr="00C14C05" w:rsidRDefault="00C14C05" w:rsidP="005C4BF0">
            <w:pPr>
              <w:tabs>
                <w:tab w:val="left" w:pos="720"/>
              </w:tabs>
              <w:jc w:val="both"/>
            </w:pPr>
            <w:r w:rsidRPr="00EA4E67">
              <w:rPr>
                <w:szCs w:val="28"/>
              </w:rPr>
              <w:t>null</w:t>
            </w:r>
            <w:r w:rsidRPr="00EA4E67">
              <w:t xml:space="preserve"> - Боржник – </w:t>
            </w:r>
            <w:r w:rsidRPr="00EA4E67">
              <w:rPr>
                <w:rStyle w:val="rvts0"/>
              </w:rPr>
              <w:t xml:space="preserve">фізична особа - суб’єкт підприємницької </w:t>
            </w:r>
            <w:r w:rsidRPr="00EA4E67">
              <w:rPr>
                <w:szCs w:val="28"/>
              </w:rPr>
              <w:t>діяльності.</w:t>
            </w:r>
            <w:r>
              <w:rPr>
                <w:szCs w:val="28"/>
              </w:rPr>
              <w:t xml:space="preserve"> </w:t>
            </w:r>
          </w:p>
        </w:tc>
      </w:tr>
      <w:tr w:rsidR="005718D8" w:rsidRPr="00114DDF" w:rsidTr="00C13BF8">
        <w:tc>
          <w:tcPr>
            <w:tcW w:w="9923" w:type="dxa"/>
            <w:gridSpan w:val="7"/>
          </w:tcPr>
          <w:p w:rsidR="005718D8" w:rsidRPr="00114DDF" w:rsidRDefault="005718D8" w:rsidP="005718D8">
            <w:pPr>
              <w:widowControl w:val="0"/>
              <w:ind w:left="-108" w:right="-90"/>
              <w:jc w:val="both"/>
            </w:pPr>
            <w:r w:rsidRPr="00114DDF">
              <w:t xml:space="preserve">10.8. Перелік юридичних осіб, що входять до групи юридичних осіб, що знаходяться під спільним контролем. Структура (елемент) </w:t>
            </w:r>
            <w:r w:rsidRPr="00114DDF">
              <w:rPr>
                <w:b/>
              </w:rPr>
              <w:t>groupUr</w:t>
            </w:r>
            <w:r w:rsidRPr="00114DDF">
              <w:t>. Якщо Боржник-юридична особа не входить до групи юридичних осіб, структура (елемент) groupUr не вказується. Якщо учасників кілька, структура повторюється.</w:t>
            </w:r>
          </w:p>
        </w:tc>
      </w:tr>
      <w:tr w:rsidR="005718D8" w:rsidRPr="00114DDF" w:rsidTr="00C4187C">
        <w:tc>
          <w:tcPr>
            <w:tcW w:w="1135" w:type="dxa"/>
          </w:tcPr>
          <w:p w:rsidR="005718D8" w:rsidRPr="00114DDF" w:rsidRDefault="005718D8" w:rsidP="005718D8">
            <w:pPr>
              <w:widowControl w:val="0"/>
              <w:jc w:val="both"/>
            </w:pPr>
            <w:r w:rsidRPr="00114DDF">
              <w:t>10.8.1</w:t>
            </w:r>
          </w:p>
        </w:tc>
        <w:tc>
          <w:tcPr>
            <w:tcW w:w="1984" w:type="dxa"/>
            <w:gridSpan w:val="2"/>
          </w:tcPr>
          <w:p w:rsidR="005718D8" w:rsidRPr="00114DDF" w:rsidRDefault="005718D8" w:rsidP="005718D8">
            <w:pPr>
              <w:widowControl w:val="0"/>
              <w:jc w:val="both"/>
            </w:pPr>
            <w:r w:rsidRPr="00114DDF">
              <w:t>Статус участі юридичної особи в групі</w:t>
            </w:r>
          </w:p>
        </w:tc>
        <w:tc>
          <w:tcPr>
            <w:tcW w:w="2126" w:type="dxa"/>
          </w:tcPr>
          <w:p w:rsidR="005718D8" w:rsidRPr="00114DDF" w:rsidRDefault="005718D8" w:rsidP="005718D8">
            <w:pPr>
              <w:widowControl w:val="0"/>
              <w:jc w:val="both"/>
            </w:pPr>
            <w:r w:rsidRPr="00114DDF">
              <w:t>whoIs</w:t>
            </w:r>
          </w:p>
        </w:tc>
        <w:tc>
          <w:tcPr>
            <w:tcW w:w="851" w:type="dxa"/>
          </w:tcPr>
          <w:p w:rsidR="005718D8" w:rsidRPr="00114DDF" w:rsidRDefault="005718D8" w:rsidP="005718D8">
            <w:pPr>
              <w:widowControl w:val="0"/>
              <w:ind w:left="-108" w:right="-90"/>
              <w:jc w:val="center"/>
            </w:pPr>
            <w:r w:rsidRPr="00114DDF">
              <w:t>N(1)</w:t>
            </w:r>
          </w:p>
        </w:tc>
        <w:tc>
          <w:tcPr>
            <w:tcW w:w="1417" w:type="dxa"/>
          </w:tcPr>
          <w:p w:rsidR="005718D8" w:rsidRPr="00114DDF" w:rsidRDefault="005718D8" w:rsidP="005718D8">
            <w:pPr>
              <w:ind w:left="-78" w:right="-39"/>
              <w:jc w:val="center"/>
              <w:rPr>
                <w:sz w:val="20"/>
                <w:szCs w:val="20"/>
              </w:rPr>
            </w:pPr>
            <w:r w:rsidRPr="00114DDF">
              <w:rPr>
                <w:sz w:val="20"/>
                <w:szCs w:val="20"/>
              </w:rPr>
              <w:t xml:space="preserve">+ </w:t>
            </w:r>
          </w:p>
        </w:tc>
        <w:tc>
          <w:tcPr>
            <w:tcW w:w="2410" w:type="dxa"/>
          </w:tcPr>
          <w:p w:rsidR="005718D8" w:rsidRPr="0013330C" w:rsidRDefault="0013330C" w:rsidP="005718D8">
            <w:pPr>
              <w:widowControl w:val="0"/>
              <w:jc w:val="both"/>
            </w:pPr>
            <w:r>
              <w:t>Реквізит н</w:t>
            </w:r>
            <w:r w:rsidR="005718D8" w:rsidRPr="0013330C">
              <w:t>абуває значень:</w:t>
            </w:r>
          </w:p>
          <w:p w:rsidR="005718D8" w:rsidRPr="0013330C" w:rsidRDefault="005718D8" w:rsidP="005718D8">
            <w:pPr>
              <w:widowControl w:val="0"/>
              <w:jc w:val="both"/>
            </w:pPr>
            <w:r w:rsidRPr="0013330C">
              <w:t>0 – учасник;</w:t>
            </w:r>
          </w:p>
          <w:p w:rsidR="005718D8" w:rsidRPr="00AE35B0" w:rsidRDefault="005718D8" w:rsidP="005718D8">
            <w:pPr>
              <w:widowControl w:val="0"/>
              <w:jc w:val="both"/>
            </w:pPr>
            <w:r w:rsidRPr="00AE35B0">
              <w:t>1 – материнська компанія/контролер;</w:t>
            </w:r>
          </w:p>
          <w:p w:rsidR="005718D8" w:rsidRPr="00AE35B0" w:rsidRDefault="005718D8" w:rsidP="005718D8">
            <w:pPr>
              <w:widowControl w:val="0"/>
              <w:jc w:val="both"/>
            </w:pPr>
            <w:r w:rsidRPr="00AE35B0">
              <w:t>2 - учасник групи, якому надано гарантію.</w:t>
            </w:r>
          </w:p>
        </w:tc>
      </w:tr>
      <w:tr w:rsidR="005718D8" w:rsidRPr="00114DDF" w:rsidTr="00C4187C">
        <w:tc>
          <w:tcPr>
            <w:tcW w:w="1135" w:type="dxa"/>
          </w:tcPr>
          <w:p w:rsidR="005718D8" w:rsidRPr="00114DDF" w:rsidRDefault="005718D8" w:rsidP="005718D8">
            <w:r w:rsidRPr="00114DDF">
              <w:t>10.8.2</w:t>
            </w:r>
          </w:p>
        </w:tc>
        <w:tc>
          <w:tcPr>
            <w:tcW w:w="1984" w:type="dxa"/>
            <w:gridSpan w:val="2"/>
          </w:tcPr>
          <w:p w:rsidR="005718D8" w:rsidRPr="00114DDF" w:rsidRDefault="005718D8" w:rsidP="005718D8">
            <w:pPr>
              <w:widowControl w:val="0"/>
            </w:pPr>
            <w:r w:rsidRPr="00114DDF">
              <w:t>Ідентифікатор учасника групи</w:t>
            </w:r>
          </w:p>
        </w:tc>
        <w:tc>
          <w:tcPr>
            <w:tcW w:w="2126" w:type="dxa"/>
          </w:tcPr>
          <w:p w:rsidR="005718D8" w:rsidRPr="00114DDF" w:rsidRDefault="005718D8" w:rsidP="005718D8">
            <w:r w:rsidRPr="00114DDF">
              <w:t>codEdrpouGr</w:t>
            </w:r>
          </w:p>
        </w:tc>
        <w:tc>
          <w:tcPr>
            <w:tcW w:w="851" w:type="dxa"/>
          </w:tcPr>
          <w:p w:rsidR="005718D8" w:rsidRPr="00114DDF" w:rsidRDefault="005718D8" w:rsidP="005718D8">
            <w:pPr>
              <w:widowControl w:val="0"/>
              <w:ind w:left="-108" w:right="-90"/>
              <w:jc w:val="center"/>
            </w:pPr>
            <w:r w:rsidRPr="00114DDF">
              <w:t>C(50)</w:t>
            </w:r>
          </w:p>
        </w:tc>
        <w:tc>
          <w:tcPr>
            <w:tcW w:w="1417" w:type="dxa"/>
          </w:tcPr>
          <w:p w:rsidR="005718D8" w:rsidRPr="00114DDF" w:rsidRDefault="005718D8" w:rsidP="005718D8">
            <w:pPr>
              <w:widowControl w:val="0"/>
              <w:ind w:left="-108" w:right="-90"/>
              <w:jc w:val="center"/>
            </w:pPr>
            <w:r w:rsidRPr="00114DDF">
              <w:t>+</w:t>
            </w:r>
          </w:p>
        </w:tc>
        <w:tc>
          <w:tcPr>
            <w:tcW w:w="2410" w:type="dxa"/>
          </w:tcPr>
          <w:p w:rsidR="005718D8" w:rsidRPr="00114DDF" w:rsidRDefault="005718D8" w:rsidP="005718D8">
            <w:pPr>
              <w:tabs>
                <w:tab w:val="left" w:pos="720"/>
              </w:tabs>
              <w:jc w:val="both"/>
            </w:pPr>
          </w:p>
        </w:tc>
      </w:tr>
      <w:tr w:rsidR="005718D8" w:rsidRPr="00114DDF" w:rsidTr="00C4187C">
        <w:tc>
          <w:tcPr>
            <w:tcW w:w="1135" w:type="dxa"/>
          </w:tcPr>
          <w:p w:rsidR="005718D8" w:rsidRPr="00114DDF" w:rsidRDefault="005718D8" w:rsidP="005718D8">
            <w:r w:rsidRPr="00114DDF">
              <w:t>10.8.3</w:t>
            </w:r>
          </w:p>
        </w:tc>
        <w:tc>
          <w:tcPr>
            <w:tcW w:w="1984" w:type="dxa"/>
            <w:gridSpan w:val="2"/>
          </w:tcPr>
          <w:p w:rsidR="005718D8" w:rsidRPr="00114DDF" w:rsidRDefault="005718D8" w:rsidP="005718D8">
            <w:pPr>
              <w:widowControl w:val="0"/>
            </w:pPr>
            <w:r w:rsidRPr="00114DDF">
              <w:t>Найменування особи</w:t>
            </w:r>
          </w:p>
        </w:tc>
        <w:tc>
          <w:tcPr>
            <w:tcW w:w="2126" w:type="dxa"/>
          </w:tcPr>
          <w:p w:rsidR="005718D8" w:rsidRPr="00114DDF" w:rsidRDefault="005718D8" w:rsidP="005718D8">
            <w:r w:rsidRPr="00114DDF">
              <w:t>nameUrGr</w:t>
            </w:r>
          </w:p>
        </w:tc>
        <w:tc>
          <w:tcPr>
            <w:tcW w:w="851" w:type="dxa"/>
          </w:tcPr>
          <w:p w:rsidR="005718D8" w:rsidRPr="00114DDF" w:rsidRDefault="005718D8" w:rsidP="005718D8">
            <w:pPr>
              <w:widowControl w:val="0"/>
              <w:ind w:left="-108" w:right="-90"/>
              <w:jc w:val="center"/>
            </w:pPr>
            <w:r w:rsidRPr="00114DDF">
              <w:t>C(254)</w:t>
            </w:r>
          </w:p>
        </w:tc>
        <w:tc>
          <w:tcPr>
            <w:tcW w:w="1417" w:type="dxa"/>
          </w:tcPr>
          <w:p w:rsidR="005718D8" w:rsidRPr="00114DDF" w:rsidRDefault="005718D8" w:rsidP="005718D8">
            <w:pPr>
              <w:widowControl w:val="0"/>
              <w:ind w:left="-108" w:right="-90"/>
              <w:jc w:val="center"/>
            </w:pPr>
          </w:p>
        </w:tc>
        <w:tc>
          <w:tcPr>
            <w:tcW w:w="2410" w:type="dxa"/>
          </w:tcPr>
          <w:p w:rsidR="005718D8" w:rsidRPr="00114DDF" w:rsidRDefault="005718D8" w:rsidP="005718D8">
            <w:pPr>
              <w:tabs>
                <w:tab w:val="left" w:pos="720"/>
              </w:tabs>
              <w:jc w:val="both"/>
            </w:pPr>
          </w:p>
        </w:tc>
      </w:tr>
      <w:tr w:rsidR="005718D8" w:rsidRPr="00114DDF" w:rsidTr="00C4187C">
        <w:tc>
          <w:tcPr>
            <w:tcW w:w="1135" w:type="dxa"/>
          </w:tcPr>
          <w:p w:rsidR="005718D8" w:rsidRPr="00114DDF" w:rsidRDefault="005718D8" w:rsidP="005718D8">
            <w:r w:rsidRPr="00114DDF">
              <w:t>10.8.4</w:t>
            </w:r>
          </w:p>
        </w:tc>
        <w:tc>
          <w:tcPr>
            <w:tcW w:w="1984" w:type="dxa"/>
            <w:gridSpan w:val="2"/>
          </w:tcPr>
          <w:p w:rsidR="005718D8" w:rsidRPr="00114DDF" w:rsidRDefault="005718D8" w:rsidP="005718D8">
            <w:pPr>
              <w:widowControl w:val="0"/>
            </w:pPr>
            <w:r w:rsidRPr="00114DDF">
              <w:t>Клас групи</w:t>
            </w:r>
          </w:p>
        </w:tc>
        <w:tc>
          <w:tcPr>
            <w:tcW w:w="2126" w:type="dxa"/>
          </w:tcPr>
          <w:p w:rsidR="005718D8" w:rsidRPr="00114DDF" w:rsidRDefault="005718D8" w:rsidP="005718D8">
            <w:pPr>
              <w:rPr>
                <w:highlight w:val="cyan"/>
              </w:rPr>
            </w:pPr>
            <w:r w:rsidRPr="00114DDF">
              <w:t>classGr</w:t>
            </w:r>
          </w:p>
        </w:tc>
        <w:tc>
          <w:tcPr>
            <w:tcW w:w="851" w:type="dxa"/>
          </w:tcPr>
          <w:p w:rsidR="005718D8" w:rsidRPr="00114DDF" w:rsidRDefault="005718D8" w:rsidP="005718D8">
            <w:pPr>
              <w:widowControl w:val="0"/>
              <w:ind w:left="-108" w:right="-90"/>
              <w:jc w:val="center"/>
            </w:pPr>
            <w:r w:rsidRPr="00114DDF">
              <w:t>C(1)</w:t>
            </w:r>
          </w:p>
        </w:tc>
        <w:tc>
          <w:tcPr>
            <w:tcW w:w="1417" w:type="dxa"/>
          </w:tcPr>
          <w:p w:rsidR="005718D8" w:rsidRPr="00114DDF" w:rsidRDefault="005718D8" w:rsidP="005718D8">
            <w:pPr>
              <w:widowControl w:val="0"/>
              <w:ind w:left="-108" w:right="-90"/>
              <w:jc w:val="center"/>
            </w:pPr>
            <w:r w:rsidRPr="00114DDF">
              <w:t>+</w:t>
            </w:r>
          </w:p>
        </w:tc>
        <w:tc>
          <w:tcPr>
            <w:tcW w:w="2410" w:type="dxa"/>
          </w:tcPr>
          <w:p w:rsidR="005718D8" w:rsidRPr="00605F43" w:rsidRDefault="005718D8" w:rsidP="005718D8">
            <w:pPr>
              <w:tabs>
                <w:tab w:val="left" w:pos="720"/>
              </w:tabs>
              <w:jc w:val="both"/>
            </w:pPr>
            <w:r w:rsidRPr="00114DDF">
              <w:t xml:space="preserve">Зазначається код класу відповідно до значень довідника </w:t>
            </w:r>
            <w:r w:rsidRPr="00114DDF">
              <w:rPr>
                <w:b/>
              </w:rPr>
              <w:t>S080</w:t>
            </w:r>
            <w:r w:rsidR="00FB09D1">
              <w:rPr>
                <w:b/>
              </w:rPr>
              <w:t>.</w:t>
            </w:r>
          </w:p>
        </w:tc>
      </w:tr>
      <w:tr w:rsidR="005718D8" w:rsidRPr="00114DDF" w:rsidTr="00C4187C">
        <w:tc>
          <w:tcPr>
            <w:tcW w:w="1135" w:type="dxa"/>
          </w:tcPr>
          <w:p w:rsidR="005718D8" w:rsidRPr="00114DDF" w:rsidRDefault="005718D8" w:rsidP="005718D8">
            <w:r w:rsidRPr="00114DDF">
              <w:t>10.8.5</w:t>
            </w:r>
          </w:p>
        </w:tc>
        <w:tc>
          <w:tcPr>
            <w:tcW w:w="1984" w:type="dxa"/>
            <w:gridSpan w:val="2"/>
          </w:tcPr>
          <w:p w:rsidR="005718D8" w:rsidRPr="00114DDF" w:rsidRDefault="005718D8" w:rsidP="005718D8">
            <w:pPr>
              <w:widowControl w:val="0"/>
            </w:pPr>
            <w:r w:rsidRPr="00114DDF">
              <w:t>Факт приналежності Боржника до групи пов’язаних контрагентів</w:t>
            </w:r>
          </w:p>
        </w:tc>
        <w:tc>
          <w:tcPr>
            <w:tcW w:w="2126" w:type="dxa"/>
          </w:tcPr>
          <w:p w:rsidR="005718D8" w:rsidRPr="00114DDF" w:rsidRDefault="005718D8" w:rsidP="005718D8">
            <w:r w:rsidRPr="00114DDF">
              <w:t>isPartner</w:t>
            </w:r>
          </w:p>
        </w:tc>
        <w:tc>
          <w:tcPr>
            <w:tcW w:w="851" w:type="dxa"/>
          </w:tcPr>
          <w:p w:rsidR="005718D8" w:rsidRPr="00114DDF" w:rsidRDefault="005718D8" w:rsidP="005718D8">
            <w:pPr>
              <w:widowControl w:val="0"/>
              <w:ind w:left="-108" w:right="-90"/>
              <w:jc w:val="center"/>
            </w:pPr>
            <w:r w:rsidRPr="00114DDF">
              <w:t>B</w:t>
            </w:r>
          </w:p>
        </w:tc>
        <w:tc>
          <w:tcPr>
            <w:tcW w:w="1417" w:type="dxa"/>
          </w:tcPr>
          <w:p w:rsidR="005718D8" w:rsidRPr="00114DDF" w:rsidRDefault="005718D8" w:rsidP="005718D8">
            <w:pPr>
              <w:widowControl w:val="0"/>
              <w:ind w:left="-108" w:right="-90"/>
              <w:jc w:val="center"/>
            </w:pPr>
            <w:r w:rsidRPr="00114DDF">
              <w:t xml:space="preserve">+ </w:t>
            </w:r>
          </w:p>
        </w:tc>
        <w:tc>
          <w:tcPr>
            <w:tcW w:w="2410" w:type="dxa"/>
          </w:tcPr>
          <w:p w:rsidR="005718D8" w:rsidRPr="00114DDF" w:rsidRDefault="005718D8" w:rsidP="005718D8">
            <w:pPr>
              <w:tabs>
                <w:tab w:val="left" w:pos="720"/>
              </w:tabs>
              <w:jc w:val="both"/>
            </w:pPr>
            <w:r w:rsidRPr="00114DDF">
              <w:t>Зазначається факт приналежності Боржника до групи пов’язаних контрагентів, що несуть спільний економічний ризик Набуває значень:</w:t>
            </w:r>
          </w:p>
          <w:p w:rsidR="00FB09D1" w:rsidRDefault="005718D8" w:rsidP="005718D8">
            <w:pPr>
              <w:tabs>
                <w:tab w:val="left" w:pos="720"/>
              </w:tabs>
              <w:jc w:val="both"/>
            </w:pPr>
            <w:r w:rsidRPr="00114DDF">
              <w:t>true-так;</w:t>
            </w:r>
          </w:p>
          <w:p w:rsidR="00FB09D1" w:rsidRDefault="005718D8" w:rsidP="005718D8">
            <w:pPr>
              <w:tabs>
                <w:tab w:val="left" w:pos="720"/>
              </w:tabs>
              <w:jc w:val="both"/>
            </w:pPr>
            <w:r w:rsidRPr="007247FC">
              <w:t>false-ні;</w:t>
            </w:r>
          </w:p>
          <w:p w:rsidR="005718D8" w:rsidRPr="00E73A1D" w:rsidRDefault="00FB09D1" w:rsidP="000A5BDC">
            <w:pPr>
              <w:tabs>
                <w:tab w:val="left" w:pos="720"/>
              </w:tabs>
              <w:jc w:val="both"/>
            </w:pPr>
            <w:r w:rsidRPr="00F01DD9">
              <w:rPr>
                <w:szCs w:val="28"/>
              </w:rPr>
              <w:t>null</w:t>
            </w:r>
            <w:r>
              <w:rPr>
                <w:szCs w:val="28"/>
              </w:rPr>
              <w:t xml:space="preserve"> </w:t>
            </w:r>
            <w:r w:rsidRPr="00F01DD9">
              <w:rPr>
                <w:szCs w:val="28"/>
              </w:rPr>
              <w:t>-</w:t>
            </w:r>
            <w:r w:rsidRPr="00F01DD9">
              <w:t xml:space="preserve"> Боржник – </w:t>
            </w:r>
            <w:r w:rsidRPr="00F01DD9">
              <w:rPr>
                <w:rStyle w:val="rvts0"/>
              </w:rPr>
              <w:t>фізична особа - суб’єкт підприємницької</w:t>
            </w:r>
            <w:r w:rsidR="00AC227F">
              <w:rPr>
                <w:rStyle w:val="rvts0"/>
              </w:rPr>
              <w:t xml:space="preserve"> </w:t>
            </w:r>
            <w:r w:rsidRPr="00F01DD9">
              <w:rPr>
                <w:szCs w:val="28"/>
              </w:rPr>
              <w:t>діяльності.</w:t>
            </w:r>
          </w:p>
        </w:tc>
      </w:tr>
      <w:tr w:rsidR="005718D8" w:rsidRPr="00114DDF" w:rsidTr="00C13BF8">
        <w:tc>
          <w:tcPr>
            <w:tcW w:w="9923" w:type="dxa"/>
            <w:gridSpan w:val="7"/>
          </w:tcPr>
          <w:p w:rsidR="005718D8" w:rsidRPr="00AE35B0" w:rsidRDefault="005718D8" w:rsidP="000A5BDC">
            <w:pPr>
              <w:widowControl w:val="0"/>
              <w:ind w:left="-108" w:right="-90"/>
              <w:jc w:val="both"/>
            </w:pPr>
            <w:r w:rsidRPr="00114DDF">
              <w:t>10.9. Перелік юридичних осіб, які належать до групи пов’язаних контрагентів</w:t>
            </w:r>
            <w:r w:rsidR="00AE35B0">
              <w:t>,</w:t>
            </w:r>
            <w:r w:rsidR="00AE35B0" w:rsidRPr="00F01DD9">
              <w:t xml:space="preserve"> які несуть </w:t>
            </w:r>
            <w:r w:rsidR="00AE35B0" w:rsidRPr="00F01DD9">
              <w:lastRenderedPageBreak/>
              <w:t>спільний економічний ризик</w:t>
            </w:r>
            <w:r w:rsidR="00AE35B0">
              <w:t>.</w:t>
            </w:r>
            <w:r w:rsidRPr="00AE35B0">
              <w:t xml:space="preserve"> Структура (елемент) </w:t>
            </w:r>
            <w:r w:rsidRPr="00AE35B0">
              <w:rPr>
                <w:b/>
              </w:rPr>
              <w:t>partners</w:t>
            </w:r>
            <w:r w:rsidRPr="00AE35B0">
              <w:t xml:space="preserve">. Якщо Боржник </w:t>
            </w:r>
            <w:r w:rsidRPr="00AE35B0">
              <w:rPr>
                <w:sz w:val="20"/>
                <w:szCs w:val="20"/>
              </w:rPr>
              <w:t xml:space="preserve">- </w:t>
            </w:r>
            <w:r w:rsidRPr="00AE35B0">
              <w:t>юридична особа не входить до групи пов’язаних контрагентів,</w:t>
            </w:r>
            <w:r w:rsidR="00AE35B0">
              <w:t xml:space="preserve"> </w:t>
            </w:r>
            <w:r w:rsidR="00AE35B0" w:rsidRPr="00F01DD9">
              <w:t>які несуть спільний економічний ризик</w:t>
            </w:r>
            <w:r w:rsidRPr="00AE35B0">
              <w:t xml:space="preserve"> структура (елемент) partners не вказується. Якщо учасників кілька, структура повторюється.</w:t>
            </w:r>
          </w:p>
        </w:tc>
      </w:tr>
      <w:tr w:rsidR="005718D8" w:rsidRPr="00114DDF" w:rsidTr="00C4187C">
        <w:tc>
          <w:tcPr>
            <w:tcW w:w="1135" w:type="dxa"/>
          </w:tcPr>
          <w:p w:rsidR="005718D8" w:rsidRPr="00114DDF" w:rsidRDefault="005718D8" w:rsidP="005718D8">
            <w:r w:rsidRPr="00114DDF">
              <w:lastRenderedPageBreak/>
              <w:t>10.9.1</w:t>
            </w:r>
          </w:p>
        </w:tc>
        <w:tc>
          <w:tcPr>
            <w:tcW w:w="1984" w:type="dxa"/>
            <w:gridSpan w:val="2"/>
          </w:tcPr>
          <w:p w:rsidR="005718D8" w:rsidRPr="00114DDF" w:rsidRDefault="005718D8" w:rsidP="005718D8">
            <w:pPr>
              <w:widowControl w:val="0"/>
            </w:pPr>
            <w:r w:rsidRPr="00114DDF">
              <w:t>Ідентифікатор пов’язаного контрагента</w:t>
            </w:r>
          </w:p>
        </w:tc>
        <w:tc>
          <w:tcPr>
            <w:tcW w:w="2126" w:type="dxa"/>
          </w:tcPr>
          <w:p w:rsidR="005718D8" w:rsidRPr="00114DDF" w:rsidRDefault="005718D8" w:rsidP="005718D8">
            <w:r w:rsidRPr="00114DDF">
              <w:t>codEdrpouPr</w:t>
            </w:r>
          </w:p>
        </w:tc>
        <w:tc>
          <w:tcPr>
            <w:tcW w:w="851" w:type="dxa"/>
          </w:tcPr>
          <w:p w:rsidR="005718D8" w:rsidRPr="00114DDF" w:rsidRDefault="005718D8" w:rsidP="005718D8">
            <w:pPr>
              <w:widowControl w:val="0"/>
              <w:ind w:left="-108" w:right="-90"/>
              <w:jc w:val="center"/>
            </w:pPr>
            <w:r w:rsidRPr="00114DDF">
              <w:t>C(50)</w:t>
            </w:r>
          </w:p>
        </w:tc>
        <w:tc>
          <w:tcPr>
            <w:tcW w:w="1417" w:type="dxa"/>
          </w:tcPr>
          <w:p w:rsidR="005718D8" w:rsidRPr="00114DDF" w:rsidRDefault="005718D8" w:rsidP="005718D8">
            <w:pPr>
              <w:widowControl w:val="0"/>
              <w:ind w:left="-108" w:right="-90"/>
              <w:jc w:val="center"/>
            </w:pPr>
            <w:r w:rsidRPr="00114DDF">
              <w:t>+</w:t>
            </w:r>
          </w:p>
        </w:tc>
        <w:tc>
          <w:tcPr>
            <w:tcW w:w="2410" w:type="dxa"/>
          </w:tcPr>
          <w:p w:rsidR="005718D8" w:rsidRPr="00114DDF" w:rsidRDefault="005718D8" w:rsidP="005718D8">
            <w:pPr>
              <w:tabs>
                <w:tab w:val="left" w:pos="720"/>
              </w:tabs>
              <w:jc w:val="both"/>
              <w:rPr>
                <w:rStyle w:val="rvts0"/>
              </w:rPr>
            </w:pPr>
          </w:p>
        </w:tc>
      </w:tr>
      <w:tr w:rsidR="005718D8" w:rsidRPr="00114DDF" w:rsidTr="00C4187C">
        <w:tc>
          <w:tcPr>
            <w:tcW w:w="1135" w:type="dxa"/>
            <w:tcBorders>
              <w:bottom w:val="single" w:sz="4" w:space="0" w:color="auto"/>
            </w:tcBorders>
          </w:tcPr>
          <w:p w:rsidR="005718D8" w:rsidRPr="00114DDF" w:rsidRDefault="005718D8" w:rsidP="005718D8">
            <w:r w:rsidRPr="00114DDF">
              <w:t>10.9.2</w:t>
            </w:r>
          </w:p>
        </w:tc>
        <w:tc>
          <w:tcPr>
            <w:tcW w:w="1984" w:type="dxa"/>
            <w:gridSpan w:val="2"/>
            <w:tcBorders>
              <w:bottom w:val="single" w:sz="4" w:space="0" w:color="auto"/>
            </w:tcBorders>
          </w:tcPr>
          <w:p w:rsidR="005718D8" w:rsidRPr="00114DDF" w:rsidRDefault="005718D8" w:rsidP="005718D8">
            <w:pPr>
              <w:widowControl w:val="0"/>
            </w:pPr>
            <w:r w:rsidRPr="00114DDF">
              <w:t>Найменування особи</w:t>
            </w:r>
          </w:p>
        </w:tc>
        <w:tc>
          <w:tcPr>
            <w:tcW w:w="2126" w:type="dxa"/>
            <w:tcBorders>
              <w:bottom w:val="single" w:sz="4" w:space="0" w:color="auto"/>
            </w:tcBorders>
          </w:tcPr>
          <w:p w:rsidR="005718D8" w:rsidRPr="00114DDF" w:rsidRDefault="005718D8" w:rsidP="005718D8">
            <w:r w:rsidRPr="00114DDF">
              <w:t>nameUrPr</w:t>
            </w:r>
          </w:p>
        </w:tc>
        <w:tc>
          <w:tcPr>
            <w:tcW w:w="851" w:type="dxa"/>
            <w:tcBorders>
              <w:bottom w:val="single" w:sz="4" w:space="0" w:color="auto"/>
            </w:tcBorders>
          </w:tcPr>
          <w:p w:rsidR="005718D8" w:rsidRPr="00114DDF" w:rsidRDefault="005718D8" w:rsidP="005718D8">
            <w:pPr>
              <w:widowControl w:val="0"/>
              <w:ind w:left="-108" w:right="-90"/>
              <w:jc w:val="center"/>
            </w:pPr>
            <w:r w:rsidRPr="00114DDF">
              <w:t>C(254)</w:t>
            </w:r>
          </w:p>
        </w:tc>
        <w:tc>
          <w:tcPr>
            <w:tcW w:w="1417" w:type="dxa"/>
            <w:tcBorders>
              <w:bottom w:val="single" w:sz="4" w:space="0" w:color="auto"/>
            </w:tcBorders>
          </w:tcPr>
          <w:p w:rsidR="005718D8" w:rsidRPr="00114DDF" w:rsidRDefault="005718D8" w:rsidP="005718D8">
            <w:pPr>
              <w:widowControl w:val="0"/>
              <w:ind w:left="-108" w:right="-90"/>
              <w:jc w:val="center"/>
            </w:pPr>
          </w:p>
        </w:tc>
        <w:tc>
          <w:tcPr>
            <w:tcW w:w="2410" w:type="dxa"/>
            <w:tcBorders>
              <w:bottom w:val="single" w:sz="4" w:space="0" w:color="auto"/>
            </w:tcBorders>
          </w:tcPr>
          <w:p w:rsidR="005718D8" w:rsidRPr="00114DDF" w:rsidRDefault="005718D8" w:rsidP="005718D8">
            <w:pPr>
              <w:tabs>
                <w:tab w:val="left" w:pos="720"/>
              </w:tabs>
              <w:jc w:val="both"/>
            </w:pPr>
          </w:p>
        </w:tc>
      </w:tr>
      <w:tr w:rsidR="005718D8" w:rsidRPr="00114DDF" w:rsidTr="00C4187C">
        <w:tc>
          <w:tcPr>
            <w:tcW w:w="1135" w:type="dxa"/>
            <w:tcBorders>
              <w:bottom w:val="single" w:sz="4" w:space="0" w:color="auto"/>
            </w:tcBorders>
          </w:tcPr>
          <w:p w:rsidR="005718D8" w:rsidRPr="00114DDF" w:rsidRDefault="005718D8" w:rsidP="005718D8">
            <w:r w:rsidRPr="00114DDF">
              <w:t>10.10</w:t>
            </w:r>
          </w:p>
        </w:tc>
        <w:tc>
          <w:tcPr>
            <w:tcW w:w="1984" w:type="dxa"/>
            <w:gridSpan w:val="2"/>
            <w:tcBorders>
              <w:bottom w:val="single" w:sz="4" w:space="0" w:color="auto"/>
            </w:tcBorders>
          </w:tcPr>
          <w:p w:rsidR="005718D8" w:rsidRPr="00114DDF" w:rsidRDefault="005718D8" w:rsidP="005718D8">
            <w:pPr>
              <w:widowControl w:val="0"/>
            </w:pPr>
            <w:r w:rsidRPr="00114DDF">
              <w:t>Факт проходження аудиту фінансової звітності</w:t>
            </w:r>
          </w:p>
        </w:tc>
        <w:tc>
          <w:tcPr>
            <w:tcW w:w="2126" w:type="dxa"/>
            <w:tcBorders>
              <w:bottom w:val="single" w:sz="4" w:space="0" w:color="auto"/>
            </w:tcBorders>
          </w:tcPr>
          <w:p w:rsidR="005718D8" w:rsidRPr="00114DDF" w:rsidRDefault="005718D8" w:rsidP="005718D8">
            <w:r w:rsidRPr="00114DDF">
              <w:t>isAudit</w:t>
            </w:r>
          </w:p>
        </w:tc>
        <w:tc>
          <w:tcPr>
            <w:tcW w:w="851" w:type="dxa"/>
            <w:tcBorders>
              <w:bottom w:val="single" w:sz="4" w:space="0" w:color="auto"/>
            </w:tcBorders>
          </w:tcPr>
          <w:p w:rsidR="005718D8" w:rsidRPr="00114DDF" w:rsidRDefault="005718D8" w:rsidP="005718D8">
            <w:pPr>
              <w:widowControl w:val="0"/>
              <w:ind w:left="-108" w:right="-90"/>
              <w:jc w:val="center"/>
            </w:pPr>
            <w:r w:rsidRPr="00114DDF">
              <w:t>B</w:t>
            </w:r>
          </w:p>
        </w:tc>
        <w:tc>
          <w:tcPr>
            <w:tcW w:w="1417" w:type="dxa"/>
            <w:tcBorders>
              <w:bottom w:val="single" w:sz="4" w:space="0" w:color="auto"/>
            </w:tcBorders>
          </w:tcPr>
          <w:p w:rsidR="005718D8" w:rsidRPr="00114DDF" w:rsidRDefault="005718D8" w:rsidP="005718D8">
            <w:pPr>
              <w:widowControl w:val="0"/>
              <w:ind w:left="-108" w:right="-90"/>
              <w:jc w:val="center"/>
            </w:pPr>
            <w:r w:rsidRPr="00114DDF">
              <w:t xml:space="preserve">+ </w:t>
            </w:r>
          </w:p>
        </w:tc>
        <w:tc>
          <w:tcPr>
            <w:tcW w:w="2410" w:type="dxa"/>
            <w:tcBorders>
              <w:bottom w:val="single" w:sz="4" w:space="0" w:color="auto"/>
            </w:tcBorders>
          </w:tcPr>
          <w:p w:rsidR="00E72A7E" w:rsidRPr="00F01DD9" w:rsidRDefault="00E72A7E" w:rsidP="00E72A7E">
            <w:pPr>
              <w:tabs>
                <w:tab w:val="left" w:pos="720"/>
              </w:tabs>
              <w:jc w:val="both"/>
            </w:pPr>
            <w:r w:rsidRPr="00E72A7E">
              <w:t>Р</w:t>
            </w:r>
            <w:r w:rsidRPr="00F01DD9">
              <w:t>еквізит набуває значення:</w:t>
            </w:r>
          </w:p>
          <w:p w:rsidR="00E72A7E" w:rsidRDefault="00E72A7E" w:rsidP="00E72A7E">
            <w:pPr>
              <w:tabs>
                <w:tab w:val="left" w:pos="720"/>
              </w:tabs>
              <w:jc w:val="both"/>
            </w:pPr>
            <w:r w:rsidRPr="00F01DD9">
              <w:t xml:space="preserve">true-так; </w:t>
            </w:r>
          </w:p>
          <w:p w:rsidR="00E72A7E" w:rsidRDefault="00E72A7E" w:rsidP="00E72A7E">
            <w:pPr>
              <w:tabs>
                <w:tab w:val="left" w:pos="720"/>
              </w:tabs>
              <w:jc w:val="both"/>
            </w:pPr>
            <w:r w:rsidRPr="00F01DD9">
              <w:t xml:space="preserve">false-ні; </w:t>
            </w:r>
          </w:p>
          <w:p w:rsidR="005718D8" w:rsidRPr="00E72A7E" w:rsidRDefault="00E72A7E" w:rsidP="00B506A6">
            <w:pPr>
              <w:tabs>
                <w:tab w:val="left" w:pos="720"/>
              </w:tabs>
              <w:jc w:val="both"/>
            </w:pPr>
            <w:r w:rsidRPr="00F01DD9">
              <w:rPr>
                <w:szCs w:val="28"/>
              </w:rPr>
              <w:t>null</w:t>
            </w:r>
            <w:r>
              <w:rPr>
                <w:szCs w:val="28"/>
              </w:rPr>
              <w:t xml:space="preserve"> </w:t>
            </w:r>
            <w:r w:rsidRPr="00F01DD9">
              <w:rPr>
                <w:szCs w:val="28"/>
              </w:rPr>
              <w:t>-</w:t>
            </w:r>
            <w:r w:rsidRPr="00F01DD9">
              <w:t xml:space="preserve"> Боржник – </w:t>
            </w:r>
            <w:r w:rsidRPr="00F01DD9">
              <w:rPr>
                <w:rStyle w:val="rvts0"/>
              </w:rPr>
              <w:t>фізична особа - суб’єкт підприємницької</w:t>
            </w:r>
            <w:r w:rsidR="00AC227F">
              <w:rPr>
                <w:rStyle w:val="rvts0"/>
              </w:rPr>
              <w:t xml:space="preserve"> </w:t>
            </w:r>
            <w:r w:rsidRPr="00F01DD9">
              <w:rPr>
                <w:szCs w:val="28"/>
              </w:rPr>
              <w:t>діяльності.</w:t>
            </w:r>
          </w:p>
        </w:tc>
      </w:tr>
      <w:tr w:rsidR="005718D8" w:rsidRPr="00114DDF" w:rsidTr="00DF5B63">
        <w:tc>
          <w:tcPr>
            <w:tcW w:w="9923" w:type="dxa"/>
            <w:gridSpan w:val="7"/>
          </w:tcPr>
          <w:p w:rsidR="005718D8" w:rsidRPr="00114DDF" w:rsidRDefault="005718D8" w:rsidP="00B506A6">
            <w:pPr>
              <w:widowControl w:val="0"/>
              <w:ind w:left="-108" w:right="-90"/>
              <w:jc w:val="both"/>
            </w:pPr>
            <w:r w:rsidRPr="00114DDF">
              <w:t xml:space="preserve">10.11. Власники істотної участі </w:t>
            </w:r>
            <w:r w:rsidR="002E44B6" w:rsidRPr="00114DDF">
              <w:t>в статутному капіталі боржника – юридичної особи</w:t>
            </w:r>
            <w:r w:rsidR="002E44B6" w:rsidRPr="00114DDF">
              <w:rPr>
                <w:color w:val="7030A0"/>
              </w:rPr>
              <w:t xml:space="preserve"> </w:t>
            </w:r>
            <w:r w:rsidRPr="00114DDF">
              <w:t xml:space="preserve">– фізичні особи. Структура (елемент) </w:t>
            </w:r>
            <w:r w:rsidRPr="00114DDF">
              <w:rPr>
                <w:b/>
              </w:rPr>
              <w:t>ownerPp</w:t>
            </w:r>
            <w:r w:rsidRPr="00114DDF">
              <w:t xml:space="preserve">. Якщо власників кілька, структура ownerPp повторюється. Якщо Боржник - юридична особа є </w:t>
            </w:r>
            <w:r w:rsidRPr="00114DDF">
              <w:rPr>
                <w:rStyle w:val="rvts0"/>
              </w:rPr>
              <w:t>фізичною особою – підприємцем</w:t>
            </w:r>
            <w:r w:rsidRPr="00114DDF">
              <w:t>, структура (елемент) ownerPp не вказується.</w:t>
            </w:r>
          </w:p>
        </w:tc>
      </w:tr>
      <w:tr w:rsidR="005718D8" w:rsidRPr="00114DDF" w:rsidTr="00DF5B63">
        <w:tc>
          <w:tcPr>
            <w:tcW w:w="9923" w:type="dxa"/>
            <w:gridSpan w:val="7"/>
          </w:tcPr>
          <w:p w:rsidR="005718D8" w:rsidRPr="00114DDF" w:rsidRDefault="005718D8" w:rsidP="005718D8">
            <w:pPr>
              <w:widowControl w:val="0"/>
              <w:ind w:left="-108" w:right="-90"/>
              <w:jc w:val="both"/>
            </w:pPr>
            <w:r w:rsidRPr="00114DDF">
              <w:t>10.10.1. Прізвище, ім’я, по батькові фізичної особи. Структура (елемент) FIO.</w:t>
            </w:r>
          </w:p>
        </w:tc>
      </w:tr>
      <w:tr w:rsidR="005718D8" w:rsidRPr="00114DDF" w:rsidTr="00C4187C">
        <w:tc>
          <w:tcPr>
            <w:tcW w:w="1135" w:type="dxa"/>
          </w:tcPr>
          <w:p w:rsidR="005718D8" w:rsidRPr="00114DDF" w:rsidRDefault="005718D8" w:rsidP="005718D8">
            <w:r w:rsidRPr="00114DDF">
              <w:t>10.11.1.1</w:t>
            </w:r>
          </w:p>
        </w:tc>
        <w:tc>
          <w:tcPr>
            <w:tcW w:w="1984" w:type="dxa"/>
            <w:gridSpan w:val="2"/>
          </w:tcPr>
          <w:p w:rsidR="005718D8" w:rsidRPr="00114DDF" w:rsidRDefault="005718D8" w:rsidP="005718D8">
            <w:pPr>
              <w:widowControl w:val="0"/>
            </w:pPr>
            <w:r w:rsidRPr="00114DDF">
              <w:t>Прізвище</w:t>
            </w:r>
          </w:p>
        </w:tc>
        <w:tc>
          <w:tcPr>
            <w:tcW w:w="2126" w:type="dxa"/>
          </w:tcPr>
          <w:p w:rsidR="005718D8" w:rsidRPr="00114DDF" w:rsidRDefault="005718D8" w:rsidP="005718D8">
            <w:pPr>
              <w:widowControl w:val="0"/>
              <w:jc w:val="both"/>
            </w:pPr>
            <w:r w:rsidRPr="00114DDF">
              <w:rPr>
                <w:sz w:val="22"/>
                <w:szCs w:val="22"/>
              </w:rPr>
              <w:t>lastName</w:t>
            </w:r>
          </w:p>
        </w:tc>
        <w:tc>
          <w:tcPr>
            <w:tcW w:w="851" w:type="dxa"/>
          </w:tcPr>
          <w:p w:rsidR="005718D8" w:rsidRPr="00114DDF" w:rsidRDefault="005718D8" w:rsidP="005718D8">
            <w:pPr>
              <w:widowControl w:val="0"/>
              <w:ind w:left="-108" w:right="-90"/>
              <w:jc w:val="center"/>
            </w:pPr>
            <w:r w:rsidRPr="00114DDF">
              <w:t>C(100)</w:t>
            </w:r>
          </w:p>
        </w:tc>
        <w:tc>
          <w:tcPr>
            <w:tcW w:w="1417" w:type="dxa"/>
          </w:tcPr>
          <w:p w:rsidR="005718D8" w:rsidRPr="00114DDF" w:rsidRDefault="005718D8" w:rsidP="005718D8">
            <w:pPr>
              <w:widowControl w:val="0"/>
              <w:ind w:left="-108" w:right="-90"/>
              <w:jc w:val="center"/>
            </w:pPr>
            <w:r w:rsidRPr="00114DDF">
              <w:t>+</w:t>
            </w:r>
          </w:p>
        </w:tc>
        <w:tc>
          <w:tcPr>
            <w:tcW w:w="2410" w:type="dxa"/>
          </w:tcPr>
          <w:p w:rsidR="005718D8" w:rsidRPr="00114DDF" w:rsidRDefault="005718D8" w:rsidP="005718D8">
            <w:pPr>
              <w:widowControl w:val="0"/>
              <w:ind w:left="-108" w:right="-90"/>
              <w:jc w:val="both"/>
            </w:pPr>
          </w:p>
        </w:tc>
      </w:tr>
      <w:tr w:rsidR="005718D8" w:rsidRPr="00114DDF" w:rsidTr="00C4187C">
        <w:tc>
          <w:tcPr>
            <w:tcW w:w="1135" w:type="dxa"/>
          </w:tcPr>
          <w:p w:rsidR="005718D8" w:rsidRPr="00114DDF" w:rsidRDefault="005718D8" w:rsidP="005718D8">
            <w:r w:rsidRPr="00114DDF">
              <w:t>10.11.1.2</w:t>
            </w:r>
          </w:p>
        </w:tc>
        <w:tc>
          <w:tcPr>
            <w:tcW w:w="1984" w:type="dxa"/>
            <w:gridSpan w:val="2"/>
          </w:tcPr>
          <w:p w:rsidR="005718D8" w:rsidRPr="00114DDF" w:rsidRDefault="005718D8" w:rsidP="005718D8">
            <w:pPr>
              <w:widowControl w:val="0"/>
            </w:pPr>
            <w:r w:rsidRPr="00114DDF">
              <w:t>Ім’я</w:t>
            </w:r>
          </w:p>
        </w:tc>
        <w:tc>
          <w:tcPr>
            <w:tcW w:w="2126" w:type="dxa"/>
          </w:tcPr>
          <w:p w:rsidR="005718D8" w:rsidRPr="00114DDF" w:rsidRDefault="005718D8" w:rsidP="005718D8">
            <w:r w:rsidRPr="00114DDF">
              <w:rPr>
                <w:sz w:val="22"/>
                <w:szCs w:val="22"/>
              </w:rPr>
              <w:t>firstName</w:t>
            </w:r>
          </w:p>
        </w:tc>
        <w:tc>
          <w:tcPr>
            <w:tcW w:w="851" w:type="dxa"/>
          </w:tcPr>
          <w:p w:rsidR="005718D8" w:rsidRPr="00114DDF" w:rsidRDefault="005718D8" w:rsidP="005718D8">
            <w:pPr>
              <w:widowControl w:val="0"/>
              <w:ind w:left="-108" w:right="-90"/>
              <w:jc w:val="center"/>
            </w:pPr>
            <w:r w:rsidRPr="00114DDF">
              <w:t>C(100)</w:t>
            </w:r>
          </w:p>
        </w:tc>
        <w:tc>
          <w:tcPr>
            <w:tcW w:w="1417" w:type="dxa"/>
          </w:tcPr>
          <w:p w:rsidR="005718D8" w:rsidRPr="00114DDF" w:rsidRDefault="005718D8" w:rsidP="005718D8">
            <w:pPr>
              <w:widowControl w:val="0"/>
              <w:ind w:left="-108" w:right="-90"/>
              <w:jc w:val="center"/>
            </w:pPr>
            <w:r w:rsidRPr="00114DDF">
              <w:t>+</w:t>
            </w:r>
          </w:p>
        </w:tc>
        <w:tc>
          <w:tcPr>
            <w:tcW w:w="2410" w:type="dxa"/>
          </w:tcPr>
          <w:p w:rsidR="005718D8" w:rsidRPr="00114DDF" w:rsidRDefault="005718D8" w:rsidP="005718D8">
            <w:pPr>
              <w:widowControl w:val="0"/>
              <w:ind w:left="-108" w:right="-90"/>
              <w:jc w:val="both"/>
            </w:pPr>
          </w:p>
        </w:tc>
      </w:tr>
      <w:tr w:rsidR="005718D8" w:rsidRPr="00114DDF" w:rsidTr="00C4187C">
        <w:tc>
          <w:tcPr>
            <w:tcW w:w="1135" w:type="dxa"/>
          </w:tcPr>
          <w:p w:rsidR="005718D8" w:rsidRPr="00114DDF" w:rsidRDefault="005718D8" w:rsidP="005718D8">
            <w:r w:rsidRPr="00114DDF">
              <w:t>10.11.1.3</w:t>
            </w:r>
          </w:p>
        </w:tc>
        <w:tc>
          <w:tcPr>
            <w:tcW w:w="1984" w:type="dxa"/>
            <w:gridSpan w:val="2"/>
          </w:tcPr>
          <w:p w:rsidR="005718D8" w:rsidRPr="00114DDF" w:rsidRDefault="005718D8" w:rsidP="005718D8">
            <w:pPr>
              <w:widowControl w:val="0"/>
              <w:rPr>
                <w:sz w:val="20"/>
                <w:szCs w:val="20"/>
              </w:rPr>
            </w:pPr>
            <w:r w:rsidRPr="00114DDF">
              <w:t>По батькові</w:t>
            </w:r>
          </w:p>
        </w:tc>
        <w:tc>
          <w:tcPr>
            <w:tcW w:w="2126" w:type="dxa"/>
          </w:tcPr>
          <w:p w:rsidR="005718D8" w:rsidRPr="00114DDF" w:rsidRDefault="005718D8" w:rsidP="005718D8">
            <w:pPr>
              <w:rPr>
                <w:sz w:val="20"/>
                <w:szCs w:val="20"/>
              </w:rPr>
            </w:pPr>
            <w:r w:rsidRPr="00114DDF">
              <w:rPr>
                <w:sz w:val="22"/>
                <w:szCs w:val="22"/>
              </w:rPr>
              <w:t>middleName</w:t>
            </w:r>
          </w:p>
        </w:tc>
        <w:tc>
          <w:tcPr>
            <w:tcW w:w="851" w:type="dxa"/>
          </w:tcPr>
          <w:p w:rsidR="005718D8" w:rsidRPr="00114DDF" w:rsidRDefault="005718D8" w:rsidP="005718D8">
            <w:pPr>
              <w:widowControl w:val="0"/>
              <w:ind w:left="-108" w:right="-90"/>
              <w:jc w:val="center"/>
            </w:pPr>
            <w:r w:rsidRPr="00114DDF">
              <w:t>C(100)</w:t>
            </w:r>
          </w:p>
        </w:tc>
        <w:tc>
          <w:tcPr>
            <w:tcW w:w="1417" w:type="dxa"/>
          </w:tcPr>
          <w:p w:rsidR="005718D8" w:rsidRPr="00114DDF" w:rsidRDefault="005718D8" w:rsidP="005718D8">
            <w:pPr>
              <w:jc w:val="center"/>
              <w:rPr>
                <w:sz w:val="20"/>
                <w:szCs w:val="20"/>
              </w:rPr>
            </w:pPr>
          </w:p>
        </w:tc>
        <w:tc>
          <w:tcPr>
            <w:tcW w:w="2410" w:type="dxa"/>
          </w:tcPr>
          <w:p w:rsidR="005718D8" w:rsidRPr="00114DDF" w:rsidRDefault="005718D8" w:rsidP="005718D8">
            <w:pPr>
              <w:tabs>
                <w:tab w:val="left" w:pos="720"/>
              </w:tabs>
              <w:jc w:val="both"/>
              <w:rPr>
                <w:sz w:val="20"/>
                <w:szCs w:val="20"/>
              </w:rPr>
            </w:pPr>
          </w:p>
        </w:tc>
      </w:tr>
      <w:tr w:rsidR="005718D8" w:rsidRPr="00114DDF" w:rsidTr="00C4187C">
        <w:tc>
          <w:tcPr>
            <w:tcW w:w="1135" w:type="dxa"/>
          </w:tcPr>
          <w:p w:rsidR="005718D8" w:rsidRPr="00114DDF" w:rsidRDefault="005718D8" w:rsidP="005718D8">
            <w:r w:rsidRPr="00114DDF">
              <w:t>10.11.2</w:t>
            </w:r>
          </w:p>
        </w:tc>
        <w:tc>
          <w:tcPr>
            <w:tcW w:w="1984" w:type="dxa"/>
            <w:gridSpan w:val="2"/>
          </w:tcPr>
          <w:p w:rsidR="005718D8" w:rsidRPr="00114DDF" w:rsidRDefault="005718D8" w:rsidP="005718D8">
            <w:pPr>
              <w:widowControl w:val="0"/>
            </w:pPr>
            <w:r w:rsidRPr="00114DDF">
              <w:t xml:space="preserve">Ідентифікатор </w:t>
            </w:r>
            <w:r w:rsidRPr="00114DDF">
              <w:rPr>
                <w:rStyle w:val="rvts0"/>
              </w:rPr>
              <w:t>власника істотної участі</w:t>
            </w:r>
          </w:p>
        </w:tc>
        <w:tc>
          <w:tcPr>
            <w:tcW w:w="2126" w:type="dxa"/>
          </w:tcPr>
          <w:p w:rsidR="005718D8" w:rsidRPr="00114DDF" w:rsidRDefault="005718D8" w:rsidP="005718D8">
            <w:pPr>
              <w:widowControl w:val="0"/>
              <w:jc w:val="both"/>
            </w:pPr>
            <w:r w:rsidRPr="00114DDF">
              <w:t>inn</w:t>
            </w:r>
          </w:p>
        </w:tc>
        <w:tc>
          <w:tcPr>
            <w:tcW w:w="851" w:type="dxa"/>
          </w:tcPr>
          <w:p w:rsidR="005718D8" w:rsidRPr="00114DDF" w:rsidRDefault="005718D8" w:rsidP="005718D8">
            <w:pPr>
              <w:widowControl w:val="0"/>
              <w:ind w:left="-108" w:right="-90"/>
              <w:jc w:val="center"/>
            </w:pPr>
            <w:r w:rsidRPr="00114DDF">
              <w:t>C(50)</w:t>
            </w:r>
          </w:p>
        </w:tc>
        <w:tc>
          <w:tcPr>
            <w:tcW w:w="1417" w:type="dxa"/>
          </w:tcPr>
          <w:p w:rsidR="005718D8" w:rsidRPr="00114DDF" w:rsidRDefault="005718D8" w:rsidP="005718D8">
            <w:pPr>
              <w:widowControl w:val="0"/>
              <w:ind w:left="-108" w:right="-90"/>
              <w:jc w:val="center"/>
            </w:pPr>
            <w:r w:rsidRPr="00114DDF">
              <w:t>+</w:t>
            </w:r>
          </w:p>
        </w:tc>
        <w:tc>
          <w:tcPr>
            <w:tcW w:w="2410" w:type="dxa"/>
          </w:tcPr>
          <w:p w:rsidR="005718D8" w:rsidRPr="00114DDF" w:rsidRDefault="005718D8" w:rsidP="005718D8">
            <w:pPr>
              <w:tabs>
                <w:tab w:val="left" w:pos="720"/>
              </w:tabs>
              <w:jc w:val="both"/>
            </w:pPr>
          </w:p>
        </w:tc>
      </w:tr>
      <w:tr w:rsidR="005718D8" w:rsidRPr="00114DDF" w:rsidTr="00C4187C">
        <w:tc>
          <w:tcPr>
            <w:tcW w:w="1135" w:type="dxa"/>
          </w:tcPr>
          <w:p w:rsidR="005718D8" w:rsidRPr="00114DDF" w:rsidRDefault="005718D8" w:rsidP="005718D8">
            <w:r w:rsidRPr="00114DDF">
              <w:t>10.11.3</w:t>
            </w:r>
          </w:p>
        </w:tc>
        <w:tc>
          <w:tcPr>
            <w:tcW w:w="1984" w:type="dxa"/>
            <w:gridSpan w:val="2"/>
          </w:tcPr>
          <w:p w:rsidR="005718D8" w:rsidRPr="00114DDF" w:rsidRDefault="005718D8" w:rsidP="005718D8">
            <w:pPr>
              <w:widowControl w:val="0"/>
            </w:pPr>
            <w:r w:rsidRPr="00114DDF">
              <w:t>Код країни місця реєстрації</w:t>
            </w:r>
          </w:p>
        </w:tc>
        <w:tc>
          <w:tcPr>
            <w:tcW w:w="2126" w:type="dxa"/>
          </w:tcPr>
          <w:p w:rsidR="005718D8" w:rsidRPr="00114DDF" w:rsidRDefault="005718D8" w:rsidP="005718D8">
            <w:pPr>
              <w:widowControl w:val="0"/>
              <w:jc w:val="both"/>
            </w:pPr>
            <w:r w:rsidRPr="00114DDF">
              <w:t>countryCod</w:t>
            </w:r>
          </w:p>
        </w:tc>
        <w:tc>
          <w:tcPr>
            <w:tcW w:w="851" w:type="dxa"/>
          </w:tcPr>
          <w:p w:rsidR="005718D8" w:rsidRPr="00114DDF" w:rsidRDefault="005718D8" w:rsidP="005718D8">
            <w:pPr>
              <w:widowControl w:val="0"/>
              <w:ind w:left="-108" w:right="-90"/>
              <w:jc w:val="center"/>
            </w:pPr>
            <w:r w:rsidRPr="00114DDF">
              <w:t>C(3)</w:t>
            </w:r>
          </w:p>
        </w:tc>
        <w:tc>
          <w:tcPr>
            <w:tcW w:w="1417" w:type="dxa"/>
          </w:tcPr>
          <w:p w:rsidR="005718D8" w:rsidRPr="00114DDF" w:rsidRDefault="005718D8" w:rsidP="005718D8">
            <w:pPr>
              <w:widowControl w:val="0"/>
              <w:ind w:left="-108" w:right="-90"/>
              <w:jc w:val="center"/>
            </w:pPr>
          </w:p>
        </w:tc>
        <w:tc>
          <w:tcPr>
            <w:tcW w:w="2410" w:type="dxa"/>
          </w:tcPr>
          <w:p w:rsidR="005718D8" w:rsidRPr="003476B0" w:rsidRDefault="005718D8" w:rsidP="003476B0">
            <w:pPr>
              <w:tabs>
                <w:tab w:val="left" w:pos="720"/>
              </w:tabs>
              <w:jc w:val="both"/>
            </w:pPr>
            <w:r w:rsidRPr="00114DDF">
              <w:t>Зазначається код країни – місця реєстрації</w:t>
            </w:r>
            <w:r w:rsidR="003476B0">
              <w:t>.</w:t>
            </w:r>
          </w:p>
        </w:tc>
      </w:tr>
      <w:tr w:rsidR="005718D8" w:rsidRPr="00114DDF" w:rsidTr="00DF5B63">
        <w:tc>
          <w:tcPr>
            <w:tcW w:w="9923" w:type="dxa"/>
            <w:gridSpan w:val="7"/>
          </w:tcPr>
          <w:p w:rsidR="005718D8" w:rsidRPr="00114DDF" w:rsidRDefault="005718D8" w:rsidP="00B506A6">
            <w:pPr>
              <w:widowControl w:val="0"/>
              <w:ind w:left="-108" w:right="-90"/>
              <w:jc w:val="both"/>
            </w:pPr>
            <w:r w:rsidRPr="00114DDF">
              <w:t>10.12.</w:t>
            </w:r>
            <w:r w:rsidRPr="00114DDF">
              <w:rPr>
                <w:szCs w:val="28"/>
              </w:rPr>
              <w:t xml:space="preserve"> Місце реєстрації власника істотної участі </w:t>
            </w:r>
            <w:r w:rsidR="002E44B6" w:rsidRPr="00114DDF">
              <w:t xml:space="preserve">в статутному капіталі боржника – юридичної особи </w:t>
            </w:r>
            <w:r w:rsidRPr="00114DDF">
              <w:rPr>
                <w:szCs w:val="28"/>
              </w:rPr>
              <w:t xml:space="preserve">– фізичної особи. </w:t>
            </w:r>
            <w:r w:rsidRPr="00114DDF">
              <w:t xml:space="preserve">Структура (елемент) </w:t>
            </w:r>
            <w:r w:rsidRPr="00114DDF">
              <w:rPr>
                <w:b/>
              </w:rPr>
              <w:t>address</w:t>
            </w:r>
            <w:r w:rsidRPr="00114DDF">
              <w:t>.</w:t>
            </w:r>
          </w:p>
        </w:tc>
      </w:tr>
      <w:tr w:rsidR="005718D8" w:rsidRPr="00114DDF" w:rsidTr="00C4187C">
        <w:tc>
          <w:tcPr>
            <w:tcW w:w="1135" w:type="dxa"/>
          </w:tcPr>
          <w:p w:rsidR="005718D8" w:rsidRPr="00114DDF" w:rsidRDefault="005718D8" w:rsidP="005718D8">
            <w:r w:rsidRPr="00114DDF">
              <w:t>10.12.1.</w:t>
            </w:r>
          </w:p>
        </w:tc>
        <w:tc>
          <w:tcPr>
            <w:tcW w:w="1984" w:type="dxa"/>
            <w:gridSpan w:val="2"/>
          </w:tcPr>
          <w:p w:rsidR="005718D8" w:rsidRPr="00114DDF" w:rsidRDefault="005718D8" w:rsidP="005718D8">
            <w:pPr>
              <w:pStyle w:val="a5"/>
            </w:pPr>
            <w:r w:rsidRPr="00114DDF">
              <w:t>Код регіону</w:t>
            </w:r>
          </w:p>
        </w:tc>
        <w:tc>
          <w:tcPr>
            <w:tcW w:w="2126" w:type="dxa"/>
          </w:tcPr>
          <w:p w:rsidR="005718D8" w:rsidRPr="00114DDF" w:rsidRDefault="005718D8" w:rsidP="005718D8">
            <w:pPr>
              <w:rPr>
                <w:lang w:eastAsia="uk-UA"/>
              </w:rPr>
            </w:pPr>
            <w:r w:rsidRPr="00114DDF">
              <w:rPr>
                <w:lang w:eastAsia="uk-UA"/>
              </w:rPr>
              <w:t>codRegion</w:t>
            </w:r>
          </w:p>
        </w:tc>
        <w:tc>
          <w:tcPr>
            <w:tcW w:w="851" w:type="dxa"/>
          </w:tcPr>
          <w:p w:rsidR="005718D8" w:rsidRPr="00114DDF" w:rsidRDefault="005718D8" w:rsidP="005718D8">
            <w:pPr>
              <w:widowControl w:val="0"/>
              <w:ind w:left="-108" w:right="-90"/>
              <w:jc w:val="center"/>
              <w:rPr>
                <w:lang w:eastAsia="uk-UA"/>
              </w:rPr>
            </w:pPr>
            <w:r w:rsidRPr="00114DDF">
              <w:rPr>
                <w:lang w:eastAsia="uk-UA"/>
              </w:rPr>
              <w:t>C(2)</w:t>
            </w:r>
          </w:p>
        </w:tc>
        <w:tc>
          <w:tcPr>
            <w:tcW w:w="1417" w:type="dxa"/>
          </w:tcPr>
          <w:p w:rsidR="005718D8" w:rsidRPr="00114DDF" w:rsidRDefault="005718D8" w:rsidP="005718D8">
            <w:pPr>
              <w:jc w:val="center"/>
              <w:rPr>
                <w:lang w:eastAsia="uk-UA"/>
              </w:rPr>
            </w:pPr>
          </w:p>
        </w:tc>
        <w:tc>
          <w:tcPr>
            <w:tcW w:w="2410" w:type="dxa"/>
          </w:tcPr>
          <w:p w:rsidR="005718D8" w:rsidRPr="00114DDF" w:rsidRDefault="005718D8" w:rsidP="005718D8">
            <w:pPr>
              <w:tabs>
                <w:tab w:val="left" w:pos="720"/>
              </w:tabs>
              <w:jc w:val="both"/>
            </w:pPr>
          </w:p>
        </w:tc>
      </w:tr>
      <w:tr w:rsidR="005718D8" w:rsidRPr="00114DDF" w:rsidTr="00C4187C">
        <w:tc>
          <w:tcPr>
            <w:tcW w:w="1135" w:type="dxa"/>
          </w:tcPr>
          <w:p w:rsidR="005718D8" w:rsidRPr="00114DDF" w:rsidRDefault="005718D8" w:rsidP="005718D8">
            <w:r w:rsidRPr="00114DDF">
              <w:t>10.12.2.</w:t>
            </w:r>
          </w:p>
        </w:tc>
        <w:tc>
          <w:tcPr>
            <w:tcW w:w="1984" w:type="dxa"/>
            <w:gridSpan w:val="2"/>
          </w:tcPr>
          <w:p w:rsidR="005718D8" w:rsidRPr="00114DDF" w:rsidRDefault="005718D8" w:rsidP="005718D8">
            <w:pPr>
              <w:pStyle w:val="a5"/>
            </w:pPr>
            <w:r w:rsidRPr="00114DDF">
              <w:t>Район</w:t>
            </w:r>
          </w:p>
        </w:tc>
        <w:tc>
          <w:tcPr>
            <w:tcW w:w="2126" w:type="dxa"/>
          </w:tcPr>
          <w:p w:rsidR="005718D8" w:rsidRPr="00114DDF" w:rsidRDefault="005718D8" w:rsidP="005718D8">
            <w:r w:rsidRPr="00114DDF">
              <w:t>area</w:t>
            </w:r>
          </w:p>
        </w:tc>
        <w:tc>
          <w:tcPr>
            <w:tcW w:w="851" w:type="dxa"/>
          </w:tcPr>
          <w:p w:rsidR="005718D8" w:rsidRPr="00114DDF" w:rsidRDefault="005718D8" w:rsidP="005718D8">
            <w:pPr>
              <w:widowControl w:val="0"/>
              <w:ind w:left="-108" w:right="-90"/>
              <w:jc w:val="center"/>
            </w:pPr>
            <w:r w:rsidRPr="00114DDF">
              <w:t>C(100)</w:t>
            </w:r>
          </w:p>
        </w:tc>
        <w:tc>
          <w:tcPr>
            <w:tcW w:w="1417" w:type="dxa"/>
          </w:tcPr>
          <w:p w:rsidR="005718D8" w:rsidRPr="00114DDF" w:rsidRDefault="005718D8" w:rsidP="005718D8">
            <w:pPr>
              <w:widowControl w:val="0"/>
              <w:ind w:left="-108" w:right="-90"/>
              <w:jc w:val="center"/>
            </w:pPr>
          </w:p>
        </w:tc>
        <w:tc>
          <w:tcPr>
            <w:tcW w:w="2410" w:type="dxa"/>
          </w:tcPr>
          <w:p w:rsidR="005718D8" w:rsidRPr="00114DDF" w:rsidRDefault="005718D8" w:rsidP="005718D8">
            <w:pPr>
              <w:tabs>
                <w:tab w:val="left" w:pos="720"/>
              </w:tabs>
              <w:jc w:val="both"/>
            </w:pPr>
          </w:p>
        </w:tc>
      </w:tr>
      <w:tr w:rsidR="005718D8" w:rsidRPr="00114DDF" w:rsidTr="00C4187C">
        <w:tc>
          <w:tcPr>
            <w:tcW w:w="1135" w:type="dxa"/>
          </w:tcPr>
          <w:p w:rsidR="005718D8" w:rsidRPr="00114DDF" w:rsidRDefault="005718D8" w:rsidP="005718D8">
            <w:r w:rsidRPr="00114DDF">
              <w:t>10.12.3.</w:t>
            </w:r>
          </w:p>
        </w:tc>
        <w:tc>
          <w:tcPr>
            <w:tcW w:w="1984" w:type="dxa"/>
            <w:gridSpan w:val="2"/>
          </w:tcPr>
          <w:p w:rsidR="005718D8" w:rsidRPr="00114DDF" w:rsidRDefault="005718D8" w:rsidP="005718D8">
            <w:pPr>
              <w:pStyle w:val="a5"/>
            </w:pPr>
            <w:r w:rsidRPr="00114DDF">
              <w:t>Поштовий індекс</w:t>
            </w:r>
          </w:p>
        </w:tc>
        <w:tc>
          <w:tcPr>
            <w:tcW w:w="2126" w:type="dxa"/>
          </w:tcPr>
          <w:p w:rsidR="005718D8" w:rsidRPr="00114DDF" w:rsidRDefault="005718D8" w:rsidP="005718D8">
            <w:r w:rsidRPr="00114DDF">
              <w:t>zip</w:t>
            </w:r>
          </w:p>
        </w:tc>
        <w:tc>
          <w:tcPr>
            <w:tcW w:w="851" w:type="dxa"/>
          </w:tcPr>
          <w:p w:rsidR="005718D8" w:rsidRPr="00114DDF" w:rsidRDefault="005718D8" w:rsidP="005718D8">
            <w:pPr>
              <w:widowControl w:val="0"/>
              <w:ind w:left="-108" w:right="-90"/>
              <w:jc w:val="center"/>
            </w:pPr>
            <w:r w:rsidRPr="00114DDF">
              <w:t>С(10)</w:t>
            </w:r>
          </w:p>
        </w:tc>
        <w:tc>
          <w:tcPr>
            <w:tcW w:w="1417" w:type="dxa"/>
          </w:tcPr>
          <w:p w:rsidR="005718D8" w:rsidRPr="00114DDF" w:rsidRDefault="005718D8" w:rsidP="005718D8">
            <w:pPr>
              <w:jc w:val="center"/>
            </w:pPr>
            <w:r w:rsidRPr="00114DDF">
              <w:t>+</w:t>
            </w:r>
          </w:p>
        </w:tc>
        <w:tc>
          <w:tcPr>
            <w:tcW w:w="2410" w:type="dxa"/>
          </w:tcPr>
          <w:p w:rsidR="005718D8" w:rsidRPr="00114DDF" w:rsidRDefault="005718D8" w:rsidP="005718D8">
            <w:pPr>
              <w:tabs>
                <w:tab w:val="left" w:pos="720"/>
              </w:tabs>
              <w:jc w:val="both"/>
            </w:pPr>
          </w:p>
        </w:tc>
      </w:tr>
      <w:tr w:rsidR="005718D8" w:rsidRPr="00114DDF" w:rsidTr="00C4187C">
        <w:tc>
          <w:tcPr>
            <w:tcW w:w="1135" w:type="dxa"/>
          </w:tcPr>
          <w:p w:rsidR="005718D8" w:rsidRPr="00114DDF" w:rsidRDefault="005718D8" w:rsidP="005718D8">
            <w:r w:rsidRPr="00114DDF">
              <w:t>10.12.4.</w:t>
            </w:r>
          </w:p>
        </w:tc>
        <w:tc>
          <w:tcPr>
            <w:tcW w:w="1984" w:type="dxa"/>
            <w:gridSpan w:val="2"/>
          </w:tcPr>
          <w:p w:rsidR="005718D8" w:rsidRPr="00114DDF" w:rsidRDefault="005718D8" w:rsidP="005718D8">
            <w:pPr>
              <w:spacing w:before="100" w:beforeAutospacing="1" w:after="100" w:afterAutospacing="1"/>
            </w:pPr>
            <w:r w:rsidRPr="00114DDF">
              <w:t>Назва населеного пункту </w:t>
            </w:r>
          </w:p>
        </w:tc>
        <w:tc>
          <w:tcPr>
            <w:tcW w:w="2126" w:type="dxa"/>
          </w:tcPr>
          <w:p w:rsidR="005718D8" w:rsidRPr="00114DDF" w:rsidRDefault="005718D8" w:rsidP="005718D8">
            <w:r w:rsidRPr="00114DDF">
              <w:t>city</w:t>
            </w:r>
          </w:p>
        </w:tc>
        <w:tc>
          <w:tcPr>
            <w:tcW w:w="851" w:type="dxa"/>
          </w:tcPr>
          <w:p w:rsidR="005718D8" w:rsidRPr="00114DDF" w:rsidRDefault="005718D8" w:rsidP="005718D8">
            <w:pPr>
              <w:widowControl w:val="0"/>
              <w:ind w:left="-108" w:right="-90"/>
              <w:jc w:val="center"/>
            </w:pPr>
            <w:r w:rsidRPr="00114DDF">
              <w:t>C(254)</w:t>
            </w:r>
          </w:p>
        </w:tc>
        <w:tc>
          <w:tcPr>
            <w:tcW w:w="1417" w:type="dxa"/>
          </w:tcPr>
          <w:p w:rsidR="005718D8" w:rsidRPr="00114DDF" w:rsidRDefault="005718D8" w:rsidP="005718D8">
            <w:pPr>
              <w:jc w:val="center"/>
            </w:pPr>
            <w:r w:rsidRPr="00114DDF">
              <w:t>+</w:t>
            </w:r>
          </w:p>
        </w:tc>
        <w:tc>
          <w:tcPr>
            <w:tcW w:w="2410" w:type="dxa"/>
          </w:tcPr>
          <w:p w:rsidR="005718D8" w:rsidRPr="00114DDF" w:rsidRDefault="005718D8" w:rsidP="005718D8">
            <w:pPr>
              <w:tabs>
                <w:tab w:val="left" w:pos="720"/>
              </w:tabs>
              <w:jc w:val="both"/>
            </w:pPr>
          </w:p>
        </w:tc>
      </w:tr>
      <w:tr w:rsidR="005718D8" w:rsidRPr="00114DDF" w:rsidTr="00C4187C">
        <w:tc>
          <w:tcPr>
            <w:tcW w:w="1135" w:type="dxa"/>
          </w:tcPr>
          <w:p w:rsidR="005718D8" w:rsidRPr="00114DDF" w:rsidRDefault="005718D8" w:rsidP="005718D8">
            <w:r w:rsidRPr="00114DDF">
              <w:t>10.12.5.</w:t>
            </w:r>
          </w:p>
        </w:tc>
        <w:tc>
          <w:tcPr>
            <w:tcW w:w="1984" w:type="dxa"/>
            <w:gridSpan w:val="2"/>
          </w:tcPr>
          <w:p w:rsidR="005718D8" w:rsidRPr="00114DDF" w:rsidRDefault="005718D8" w:rsidP="005718D8">
            <w:pPr>
              <w:spacing w:before="100" w:beforeAutospacing="1" w:after="100" w:afterAutospacing="1"/>
            </w:pPr>
            <w:r w:rsidRPr="00114DDF">
              <w:t>Вулиця</w:t>
            </w:r>
          </w:p>
        </w:tc>
        <w:tc>
          <w:tcPr>
            <w:tcW w:w="2126" w:type="dxa"/>
          </w:tcPr>
          <w:p w:rsidR="005718D8" w:rsidRPr="00114DDF" w:rsidRDefault="005718D8" w:rsidP="005718D8">
            <w:r w:rsidRPr="00114DDF">
              <w:t>streetAddress</w:t>
            </w:r>
          </w:p>
        </w:tc>
        <w:tc>
          <w:tcPr>
            <w:tcW w:w="851" w:type="dxa"/>
          </w:tcPr>
          <w:p w:rsidR="005718D8" w:rsidRPr="00114DDF" w:rsidRDefault="005718D8" w:rsidP="005718D8">
            <w:pPr>
              <w:widowControl w:val="0"/>
              <w:ind w:left="-108" w:right="-90"/>
              <w:jc w:val="center"/>
            </w:pPr>
            <w:r w:rsidRPr="00114DDF">
              <w:t>C(254)</w:t>
            </w:r>
          </w:p>
        </w:tc>
        <w:tc>
          <w:tcPr>
            <w:tcW w:w="1417" w:type="dxa"/>
          </w:tcPr>
          <w:p w:rsidR="005718D8" w:rsidRPr="00114DDF" w:rsidRDefault="005718D8" w:rsidP="005718D8">
            <w:pPr>
              <w:jc w:val="center"/>
            </w:pPr>
          </w:p>
        </w:tc>
        <w:tc>
          <w:tcPr>
            <w:tcW w:w="2410" w:type="dxa"/>
          </w:tcPr>
          <w:p w:rsidR="005718D8" w:rsidRPr="00114DDF" w:rsidRDefault="005718D8" w:rsidP="005718D8">
            <w:pPr>
              <w:tabs>
                <w:tab w:val="left" w:pos="720"/>
              </w:tabs>
              <w:jc w:val="both"/>
            </w:pPr>
          </w:p>
        </w:tc>
      </w:tr>
      <w:tr w:rsidR="005718D8" w:rsidRPr="00114DDF" w:rsidTr="00C4187C">
        <w:tc>
          <w:tcPr>
            <w:tcW w:w="1135" w:type="dxa"/>
          </w:tcPr>
          <w:p w:rsidR="005718D8" w:rsidRPr="00114DDF" w:rsidRDefault="005718D8" w:rsidP="005718D8">
            <w:r w:rsidRPr="00114DDF">
              <w:t>10.12.6.</w:t>
            </w:r>
          </w:p>
        </w:tc>
        <w:tc>
          <w:tcPr>
            <w:tcW w:w="1984" w:type="dxa"/>
            <w:gridSpan w:val="2"/>
          </w:tcPr>
          <w:p w:rsidR="005718D8" w:rsidRPr="00114DDF" w:rsidRDefault="005718D8" w:rsidP="005718D8">
            <w:pPr>
              <w:spacing w:before="100" w:beforeAutospacing="1" w:after="100" w:afterAutospacing="1"/>
            </w:pPr>
            <w:r w:rsidRPr="00114DDF">
              <w:t>Будинок</w:t>
            </w:r>
          </w:p>
        </w:tc>
        <w:tc>
          <w:tcPr>
            <w:tcW w:w="2126" w:type="dxa"/>
          </w:tcPr>
          <w:p w:rsidR="005718D8" w:rsidRPr="00114DDF" w:rsidRDefault="005718D8" w:rsidP="005718D8">
            <w:r w:rsidRPr="00114DDF">
              <w:t>houseNo</w:t>
            </w:r>
          </w:p>
        </w:tc>
        <w:tc>
          <w:tcPr>
            <w:tcW w:w="851" w:type="dxa"/>
          </w:tcPr>
          <w:p w:rsidR="005718D8" w:rsidRPr="00114DDF" w:rsidRDefault="005718D8" w:rsidP="005718D8">
            <w:pPr>
              <w:widowControl w:val="0"/>
              <w:ind w:left="-108" w:right="-90"/>
              <w:jc w:val="center"/>
            </w:pPr>
            <w:r w:rsidRPr="00114DDF">
              <w:t>C(50)</w:t>
            </w:r>
          </w:p>
        </w:tc>
        <w:tc>
          <w:tcPr>
            <w:tcW w:w="1417" w:type="dxa"/>
          </w:tcPr>
          <w:p w:rsidR="005718D8" w:rsidRPr="00114DDF" w:rsidRDefault="005718D8" w:rsidP="005718D8">
            <w:pPr>
              <w:jc w:val="center"/>
            </w:pPr>
          </w:p>
        </w:tc>
        <w:tc>
          <w:tcPr>
            <w:tcW w:w="2410" w:type="dxa"/>
          </w:tcPr>
          <w:p w:rsidR="005718D8" w:rsidRPr="00114DDF" w:rsidRDefault="005718D8" w:rsidP="005718D8">
            <w:pPr>
              <w:tabs>
                <w:tab w:val="left" w:pos="720"/>
              </w:tabs>
              <w:jc w:val="both"/>
            </w:pPr>
          </w:p>
        </w:tc>
      </w:tr>
      <w:tr w:rsidR="005718D8" w:rsidRPr="00114DDF" w:rsidTr="00C4187C">
        <w:tc>
          <w:tcPr>
            <w:tcW w:w="1135" w:type="dxa"/>
          </w:tcPr>
          <w:p w:rsidR="005718D8" w:rsidRPr="00114DDF" w:rsidRDefault="005718D8" w:rsidP="005718D8">
            <w:r w:rsidRPr="00114DDF">
              <w:t>10.12.7.</w:t>
            </w:r>
          </w:p>
        </w:tc>
        <w:tc>
          <w:tcPr>
            <w:tcW w:w="1984" w:type="dxa"/>
            <w:gridSpan w:val="2"/>
          </w:tcPr>
          <w:p w:rsidR="005718D8" w:rsidRPr="00114DDF" w:rsidRDefault="005718D8" w:rsidP="005718D8">
            <w:pPr>
              <w:spacing w:before="100" w:beforeAutospacing="1" w:after="100" w:afterAutospacing="1"/>
            </w:pPr>
            <w:r w:rsidRPr="00114DDF">
              <w:t>Корпус (споруда)</w:t>
            </w:r>
          </w:p>
        </w:tc>
        <w:tc>
          <w:tcPr>
            <w:tcW w:w="2126" w:type="dxa"/>
          </w:tcPr>
          <w:p w:rsidR="005718D8" w:rsidRPr="00114DDF" w:rsidRDefault="005718D8" w:rsidP="005718D8">
            <w:r w:rsidRPr="00114DDF">
              <w:t>adrKorp</w:t>
            </w:r>
          </w:p>
        </w:tc>
        <w:tc>
          <w:tcPr>
            <w:tcW w:w="851" w:type="dxa"/>
          </w:tcPr>
          <w:p w:rsidR="005718D8" w:rsidRPr="00114DDF" w:rsidRDefault="005718D8" w:rsidP="005718D8">
            <w:pPr>
              <w:widowControl w:val="0"/>
              <w:ind w:left="-108" w:right="-90"/>
              <w:jc w:val="center"/>
            </w:pPr>
            <w:r w:rsidRPr="00114DDF">
              <w:t>C(50)</w:t>
            </w:r>
          </w:p>
        </w:tc>
        <w:tc>
          <w:tcPr>
            <w:tcW w:w="1417" w:type="dxa"/>
          </w:tcPr>
          <w:p w:rsidR="005718D8" w:rsidRPr="00114DDF" w:rsidRDefault="005718D8" w:rsidP="005718D8">
            <w:pPr>
              <w:jc w:val="center"/>
            </w:pPr>
          </w:p>
        </w:tc>
        <w:tc>
          <w:tcPr>
            <w:tcW w:w="2410" w:type="dxa"/>
          </w:tcPr>
          <w:p w:rsidR="005718D8" w:rsidRPr="00114DDF" w:rsidRDefault="005718D8" w:rsidP="005718D8">
            <w:pPr>
              <w:tabs>
                <w:tab w:val="left" w:pos="720"/>
              </w:tabs>
              <w:jc w:val="both"/>
            </w:pPr>
          </w:p>
        </w:tc>
      </w:tr>
      <w:tr w:rsidR="005718D8" w:rsidRPr="00114DDF" w:rsidTr="00C4187C">
        <w:tc>
          <w:tcPr>
            <w:tcW w:w="1135" w:type="dxa"/>
          </w:tcPr>
          <w:p w:rsidR="005718D8" w:rsidRPr="00114DDF" w:rsidRDefault="005718D8" w:rsidP="005718D8">
            <w:r w:rsidRPr="00114DDF">
              <w:t>10.12.8.</w:t>
            </w:r>
          </w:p>
        </w:tc>
        <w:tc>
          <w:tcPr>
            <w:tcW w:w="1984" w:type="dxa"/>
            <w:gridSpan w:val="2"/>
          </w:tcPr>
          <w:p w:rsidR="005718D8" w:rsidRPr="00114DDF" w:rsidRDefault="005718D8" w:rsidP="005718D8">
            <w:pPr>
              <w:spacing w:before="100" w:beforeAutospacing="1" w:after="100" w:afterAutospacing="1"/>
            </w:pPr>
            <w:r w:rsidRPr="00114DDF">
              <w:t>Квартира</w:t>
            </w:r>
          </w:p>
        </w:tc>
        <w:tc>
          <w:tcPr>
            <w:tcW w:w="2126" w:type="dxa"/>
          </w:tcPr>
          <w:p w:rsidR="005718D8" w:rsidRPr="00114DDF" w:rsidRDefault="005718D8" w:rsidP="005718D8">
            <w:r w:rsidRPr="00114DDF">
              <w:t>flatNo</w:t>
            </w:r>
          </w:p>
        </w:tc>
        <w:tc>
          <w:tcPr>
            <w:tcW w:w="851" w:type="dxa"/>
          </w:tcPr>
          <w:p w:rsidR="005718D8" w:rsidRPr="00114DDF" w:rsidRDefault="005718D8" w:rsidP="005718D8">
            <w:pPr>
              <w:widowControl w:val="0"/>
              <w:ind w:left="-108" w:right="-90"/>
              <w:jc w:val="center"/>
            </w:pPr>
            <w:r w:rsidRPr="00114DDF">
              <w:t>C(50)</w:t>
            </w:r>
          </w:p>
        </w:tc>
        <w:tc>
          <w:tcPr>
            <w:tcW w:w="1417" w:type="dxa"/>
          </w:tcPr>
          <w:p w:rsidR="005718D8" w:rsidRPr="00114DDF" w:rsidRDefault="005718D8" w:rsidP="005718D8">
            <w:pPr>
              <w:jc w:val="center"/>
            </w:pPr>
          </w:p>
        </w:tc>
        <w:tc>
          <w:tcPr>
            <w:tcW w:w="2410" w:type="dxa"/>
          </w:tcPr>
          <w:p w:rsidR="005718D8" w:rsidRPr="00114DDF" w:rsidRDefault="005718D8" w:rsidP="005718D8">
            <w:pPr>
              <w:tabs>
                <w:tab w:val="left" w:pos="720"/>
              </w:tabs>
              <w:jc w:val="both"/>
            </w:pPr>
          </w:p>
        </w:tc>
      </w:tr>
      <w:tr w:rsidR="005718D8" w:rsidRPr="00114DDF" w:rsidTr="00DF5B63">
        <w:tc>
          <w:tcPr>
            <w:tcW w:w="9923" w:type="dxa"/>
            <w:gridSpan w:val="7"/>
          </w:tcPr>
          <w:p w:rsidR="005718D8" w:rsidRPr="00B37E1D" w:rsidRDefault="005718D8" w:rsidP="00B506A6">
            <w:pPr>
              <w:widowControl w:val="0"/>
              <w:ind w:left="-108" w:right="-90"/>
              <w:jc w:val="both"/>
            </w:pPr>
            <w:r w:rsidRPr="00114DDF">
              <w:t xml:space="preserve">10.13. Власники істотної участі </w:t>
            </w:r>
            <w:r w:rsidR="002E44B6" w:rsidRPr="00114DDF">
              <w:t xml:space="preserve">в статутному капіталі боржника – юридичної особи </w:t>
            </w:r>
            <w:r w:rsidRPr="00114DDF">
              <w:t xml:space="preserve">– юридичні особи. Структура </w:t>
            </w:r>
            <w:r w:rsidRPr="00B37E1D">
              <w:t xml:space="preserve">(елемент) </w:t>
            </w:r>
            <w:r w:rsidRPr="00B37E1D">
              <w:rPr>
                <w:b/>
              </w:rPr>
              <w:t>ownerJur</w:t>
            </w:r>
            <w:r w:rsidRPr="00B37E1D">
              <w:t>. Якщо власників кілька, структура</w:t>
            </w:r>
            <w:r w:rsidR="00B37E1D">
              <w:t xml:space="preserve"> </w:t>
            </w:r>
            <w:r w:rsidR="00B37E1D" w:rsidRPr="00B37E1D">
              <w:t>(елемент)</w:t>
            </w:r>
            <w:r w:rsidRPr="00B37E1D">
              <w:t xml:space="preserve"> ownerJur повторюється. Якщо Боржник - юридична особа є фізичною особою – підприємцем, структура (елемент) ownerJur не вказується.</w:t>
            </w:r>
          </w:p>
        </w:tc>
      </w:tr>
      <w:tr w:rsidR="005718D8" w:rsidRPr="00114DDF" w:rsidTr="00C4187C">
        <w:tc>
          <w:tcPr>
            <w:tcW w:w="1135" w:type="dxa"/>
          </w:tcPr>
          <w:p w:rsidR="005718D8" w:rsidRPr="00114DDF" w:rsidRDefault="005718D8" w:rsidP="005718D8">
            <w:pPr>
              <w:widowControl w:val="0"/>
              <w:jc w:val="both"/>
            </w:pPr>
            <w:r w:rsidRPr="00114DDF">
              <w:t>10.13.1</w:t>
            </w:r>
          </w:p>
        </w:tc>
        <w:tc>
          <w:tcPr>
            <w:tcW w:w="1984" w:type="dxa"/>
            <w:gridSpan w:val="2"/>
          </w:tcPr>
          <w:p w:rsidR="005718D8" w:rsidRPr="00114DDF" w:rsidRDefault="005718D8" w:rsidP="005718D8">
            <w:pPr>
              <w:widowControl w:val="0"/>
            </w:pPr>
            <w:r w:rsidRPr="00114DDF">
              <w:t>Найменування особи</w:t>
            </w:r>
          </w:p>
        </w:tc>
        <w:tc>
          <w:tcPr>
            <w:tcW w:w="2126" w:type="dxa"/>
          </w:tcPr>
          <w:p w:rsidR="005718D8" w:rsidRPr="00114DDF" w:rsidRDefault="005718D8" w:rsidP="005718D8">
            <w:r w:rsidRPr="00114DDF">
              <w:rPr>
                <w:sz w:val="22"/>
                <w:szCs w:val="22"/>
              </w:rPr>
              <w:t>nameOj</w:t>
            </w:r>
          </w:p>
        </w:tc>
        <w:tc>
          <w:tcPr>
            <w:tcW w:w="851" w:type="dxa"/>
          </w:tcPr>
          <w:p w:rsidR="005718D8" w:rsidRPr="00114DDF" w:rsidRDefault="005718D8" w:rsidP="005718D8">
            <w:pPr>
              <w:widowControl w:val="0"/>
              <w:ind w:left="-108" w:right="-90"/>
              <w:jc w:val="center"/>
            </w:pPr>
            <w:r w:rsidRPr="00114DDF">
              <w:t>C(254)</w:t>
            </w:r>
          </w:p>
        </w:tc>
        <w:tc>
          <w:tcPr>
            <w:tcW w:w="1417" w:type="dxa"/>
          </w:tcPr>
          <w:p w:rsidR="005718D8" w:rsidRPr="00114DDF" w:rsidRDefault="005718D8" w:rsidP="005718D8">
            <w:pPr>
              <w:widowControl w:val="0"/>
              <w:ind w:left="-108" w:right="-90"/>
              <w:jc w:val="center"/>
            </w:pPr>
            <w:r w:rsidRPr="00114DDF">
              <w:t>+</w:t>
            </w:r>
          </w:p>
        </w:tc>
        <w:tc>
          <w:tcPr>
            <w:tcW w:w="2410" w:type="dxa"/>
          </w:tcPr>
          <w:p w:rsidR="005718D8" w:rsidRPr="00114DDF" w:rsidRDefault="005718D8" w:rsidP="005718D8">
            <w:pPr>
              <w:tabs>
                <w:tab w:val="left" w:pos="720"/>
              </w:tabs>
              <w:jc w:val="both"/>
              <w:rPr>
                <w:highlight w:val="yellow"/>
              </w:rPr>
            </w:pPr>
          </w:p>
        </w:tc>
      </w:tr>
      <w:tr w:rsidR="005718D8" w:rsidRPr="00114DDF" w:rsidTr="00C4187C">
        <w:tc>
          <w:tcPr>
            <w:tcW w:w="1135" w:type="dxa"/>
          </w:tcPr>
          <w:p w:rsidR="005718D8" w:rsidRPr="00114DDF" w:rsidRDefault="005718D8" w:rsidP="005718D8">
            <w:pPr>
              <w:pStyle w:val="a5"/>
            </w:pPr>
            <w:r w:rsidRPr="00114DDF">
              <w:t>10.13.2</w:t>
            </w:r>
          </w:p>
        </w:tc>
        <w:tc>
          <w:tcPr>
            <w:tcW w:w="1984" w:type="dxa"/>
            <w:gridSpan w:val="2"/>
          </w:tcPr>
          <w:p w:rsidR="005718D8" w:rsidRPr="00114DDF" w:rsidRDefault="005718D8" w:rsidP="005718D8">
            <w:pPr>
              <w:widowControl w:val="0"/>
            </w:pPr>
            <w:r w:rsidRPr="00114DDF">
              <w:t xml:space="preserve">Ідентифікатор </w:t>
            </w:r>
            <w:r w:rsidRPr="00114DDF">
              <w:rPr>
                <w:rStyle w:val="rvts0"/>
              </w:rPr>
              <w:t xml:space="preserve">власника </w:t>
            </w:r>
            <w:r w:rsidRPr="00114DDF">
              <w:rPr>
                <w:rStyle w:val="rvts0"/>
              </w:rPr>
              <w:lastRenderedPageBreak/>
              <w:t>істотної участі</w:t>
            </w:r>
          </w:p>
        </w:tc>
        <w:tc>
          <w:tcPr>
            <w:tcW w:w="2126" w:type="dxa"/>
          </w:tcPr>
          <w:p w:rsidR="005718D8" w:rsidRPr="00114DDF" w:rsidRDefault="005718D8" w:rsidP="005718D8">
            <w:r w:rsidRPr="00114DDF">
              <w:lastRenderedPageBreak/>
              <w:t>codEdrpouOj</w:t>
            </w:r>
          </w:p>
        </w:tc>
        <w:tc>
          <w:tcPr>
            <w:tcW w:w="851" w:type="dxa"/>
          </w:tcPr>
          <w:p w:rsidR="005718D8" w:rsidRPr="00114DDF" w:rsidRDefault="005718D8" w:rsidP="005718D8">
            <w:pPr>
              <w:widowControl w:val="0"/>
              <w:ind w:left="-108" w:right="-90"/>
              <w:jc w:val="center"/>
            </w:pPr>
            <w:r w:rsidRPr="00114DDF">
              <w:t>C(50)</w:t>
            </w:r>
          </w:p>
        </w:tc>
        <w:tc>
          <w:tcPr>
            <w:tcW w:w="1417" w:type="dxa"/>
          </w:tcPr>
          <w:p w:rsidR="005718D8" w:rsidRPr="00114DDF" w:rsidRDefault="005718D8" w:rsidP="005718D8">
            <w:pPr>
              <w:widowControl w:val="0"/>
              <w:ind w:left="-108" w:right="-90"/>
              <w:jc w:val="center"/>
            </w:pPr>
            <w:r w:rsidRPr="00114DDF">
              <w:t>+</w:t>
            </w:r>
          </w:p>
        </w:tc>
        <w:tc>
          <w:tcPr>
            <w:tcW w:w="2410" w:type="dxa"/>
          </w:tcPr>
          <w:p w:rsidR="005718D8" w:rsidRPr="00114DDF" w:rsidRDefault="005718D8" w:rsidP="005718D8">
            <w:pPr>
              <w:tabs>
                <w:tab w:val="left" w:pos="720"/>
              </w:tabs>
              <w:jc w:val="both"/>
            </w:pPr>
          </w:p>
        </w:tc>
      </w:tr>
      <w:tr w:rsidR="005718D8" w:rsidRPr="00114DDF" w:rsidTr="00D03115">
        <w:tc>
          <w:tcPr>
            <w:tcW w:w="9923" w:type="dxa"/>
            <w:gridSpan w:val="7"/>
          </w:tcPr>
          <w:p w:rsidR="005718D8" w:rsidRPr="00B37E1D" w:rsidRDefault="005718D8" w:rsidP="005718D8">
            <w:pPr>
              <w:widowControl w:val="0"/>
              <w:ind w:left="-108" w:right="-90"/>
              <w:jc w:val="both"/>
            </w:pPr>
            <w:r w:rsidRPr="00114DDF">
              <w:t xml:space="preserve">10.14 Інформація про умови кредитної операції та виконання зобов’язань за кредитною операцією. Структура (елемент) </w:t>
            </w:r>
            <w:r w:rsidRPr="00114DDF">
              <w:rPr>
                <w:b/>
              </w:rPr>
              <w:t>credits</w:t>
            </w:r>
            <w:r w:rsidRPr="00114DDF">
              <w:t xml:space="preserve"> - масив значень (поля 10.14.1 – 10.14.14). Якщо кредитних операцій декілька, то поля структури </w:t>
            </w:r>
            <w:r w:rsidR="00B37E1D" w:rsidRPr="00B37E1D">
              <w:t>(елемент)</w:t>
            </w:r>
            <w:r w:rsidR="00B37E1D">
              <w:t xml:space="preserve"> </w:t>
            </w:r>
            <w:r w:rsidRPr="00B37E1D">
              <w:rPr>
                <w:b/>
              </w:rPr>
              <w:t>credits</w:t>
            </w:r>
            <w:r w:rsidRPr="00B37E1D">
              <w:t xml:space="preserve"> повторюються стільки разів, скільки є кредитних операцій.</w:t>
            </w:r>
          </w:p>
        </w:tc>
      </w:tr>
      <w:tr w:rsidR="005718D8" w:rsidRPr="00114DDF" w:rsidTr="00CD4B79">
        <w:tc>
          <w:tcPr>
            <w:tcW w:w="1418" w:type="dxa"/>
            <w:gridSpan w:val="2"/>
          </w:tcPr>
          <w:p w:rsidR="005718D8" w:rsidRPr="00114DDF" w:rsidRDefault="005718D8" w:rsidP="005718D8">
            <w:pPr>
              <w:rPr>
                <w:sz w:val="20"/>
                <w:szCs w:val="20"/>
              </w:rPr>
            </w:pPr>
            <w:r w:rsidRPr="00114DDF">
              <w:t>10.14.1</w:t>
            </w:r>
          </w:p>
        </w:tc>
        <w:tc>
          <w:tcPr>
            <w:tcW w:w="1701" w:type="dxa"/>
          </w:tcPr>
          <w:p w:rsidR="005718D8" w:rsidRPr="00114DDF" w:rsidRDefault="005718D8" w:rsidP="005718D8">
            <w:pPr>
              <w:widowControl w:val="0"/>
              <w:rPr>
                <w:sz w:val="20"/>
                <w:szCs w:val="20"/>
              </w:rPr>
            </w:pPr>
            <w:r w:rsidRPr="00114DDF">
              <w:t>Вид кредиту/наданого фінансового зобов’язання</w:t>
            </w:r>
          </w:p>
        </w:tc>
        <w:tc>
          <w:tcPr>
            <w:tcW w:w="2126" w:type="dxa"/>
          </w:tcPr>
          <w:p w:rsidR="005718D8" w:rsidRPr="00114DDF" w:rsidRDefault="005718D8" w:rsidP="005718D8">
            <w:pPr>
              <w:widowControl w:val="0"/>
              <w:jc w:val="both"/>
              <w:rPr>
                <w:sz w:val="20"/>
                <w:szCs w:val="20"/>
              </w:rPr>
            </w:pPr>
            <w:r w:rsidRPr="00114DDF">
              <w:rPr>
                <w:sz w:val="22"/>
                <w:szCs w:val="22"/>
              </w:rPr>
              <w:t>typeCredit</w:t>
            </w:r>
          </w:p>
        </w:tc>
        <w:tc>
          <w:tcPr>
            <w:tcW w:w="851" w:type="dxa"/>
          </w:tcPr>
          <w:p w:rsidR="005718D8" w:rsidRPr="00114DDF" w:rsidRDefault="005718D8" w:rsidP="005718D8">
            <w:pPr>
              <w:widowControl w:val="0"/>
              <w:ind w:left="-108" w:right="-90"/>
              <w:jc w:val="center"/>
            </w:pPr>
            <w:r w:rsidRPr="00114DDF">
              <w:t>N(2)</w:t>
            </w:r>
          </w:p>
        </w:tc>
        <w:tc>
          <w:tcPr>
            <w:tcW w:w="1417" w:type="dxa"/>
          </w:tcPr>
          <w:p w:rsidR="005718D8" w:rsidRPr="00114DDF" w:rsidRDefault="005718D8" w:rsidP="005718D8">
            <w:pPr>
              <w:jc w:val="center"/>
              <w:rPr>
                <w:sz w:val="20"/>
                <w:szCs w:val="20"/>
              </w:rPr>
            </w:pPr>
            <w:r w:rsidRPr="00114DDF">
              <w:rPr>
                <w:sz w:val="20"/>
                <w:szCs w:val="20"/>
              </w:rPr>
              <w:t>+</w:t>
            </w:r>
          </w:p>
        </w:tc>
        <w:tc>
          <w:tcPr>
            <w:tcW w:w="2410" w:type="dxa"/>
          </w:tcPr>
          <w:p w:rsidR="005718D8" w:rsidRPr="00114DDF" w:rsidRDefault="005718D8" w:rsidP="005718D8">
            <w:pPr>
              <w:tabs>
                <w:tab w:val="left" w:pos="720"/>
              </w:tabs>
              <w:jc w:val="both"/>
            </w:pPr>
            <w:r w:rsidRPr="00114DDF">
              <w:t xml:space="preserve"> </w:t>
            </w:r>
          </w:p>
        </w:tc>
      </w:tr>
      <w:tr w:rsidR="005718D8" w:rsidRPr="00114DDF" w:rsidTr="00CD4B79">
        <w:tc>
          <w:tcPr>
            <w:tcW w:w="1418" w:type="dxa"/>
            <w:gridSpan w:val="2"/>
          </w:tcPr>
          <w:p w:rsidR="005718D8" w:rsidRPr="00114DDF" w:rsidRDefault="005718D8" w:rsidP="005718D8">
            <w:pPr>
              <w:widowControl w:val="0"/>
              <w:jc w:val="both"/>
            </w:pPr>
            <w:r w:rsidRPr="00114DDF">
              <w:t>10.14.2</w:t>
            </w:r>
          </w:p>
        </w:tc>
        <w:tc>
          <w:tcPr>
            <w:tcW w:w="1701" w:type="dxa"/>
          </w:tcPr>
          <w:p w:rsidR="005718D8" w:rsidRPr="00114DDF" w:rsidRDefault="005718D8" w:rsidP="005718D8">
            <w:pPr>
              <w:widowControl w:val="0"/>
              <w:rPr>
                <w:highlight w:val="green"/>
              </w:rPr>
            </w:pPr>
            <w:r w:rsidRPr="00114DDF">
              <w:t>Номер договору</w:t>
            </w:r>
          </w:p>
        </w:tc>
        <w:tc>
          <w:tcPr>
            <w:tcW w:w="2126" w:type="dxa"/>
          </w:tcPr>
          <w:p w:rsidR="005718D8" w:rsidRPr="00114DDF" w:rsidRDefault="005718D8" w:rsidP="005718D8">
            <w:pPr>
              <w:widowControl w:val="0"/>
              <w:jc w:val="both"/>
              <w:rPr>
                <w:sz w:val="20"/>
                <w:szCs w:val="20"/>
              </w:rPr>
            </w:pPr>
            <w:r w:rsidRPr="00114DDF">
              <w:t>numberDog</w:t>
            </w:r>
          </w:p>
        </w:tc>
        <w:tc>
          <w:tcPr>
            <w:tcW w:w="851" w:type="dxa"/>
          </w:tcPr>
          <w:p w:rsidR="005718D8" w:rsidRPr="00114DDF" w:rsidRDefault="005718D8" w:rsidP="005718D8">
            <w:pPr>
              <w:widowControl w:val="0"/>
              <w:ind w:left="-108" w:right="-90"/>
              <w:jc w:val="center"/>
            </w:pPr>
            <w:r w:rsidRPr="00114DDF">
              <w:t>С(50)</w:t>
            </w:r>
          </w:p>
        </w:tc>
        <w:tc>
          <w:tcPr>
            <w:tcW w:w="1417" w:type="dxa"/>
          </w:tcPr>
          <w:p w:rsidR="005718D8" w:rsidRPr="00114DDF" w:rsidRDefault="005718D8" w:rsidP="005718D8">
            <w:pPr>
              <w:ind w:left="-78" w:right="-39"/>
              <w:jc w:val="center"/>
              <w:rPr>
                <w:sz w:val="20"/>
                <w:szCs w:val="20"/>
              </w:rPr>
            </w:pPr>
            <w:r w:rsidRPr="00114DDF">
              <w:rPr>
                <w:sz w:val="20"/>
                <w:szCs w:val="20"/>
              </w:rPr>
              <w:t xml:space="preserve">+ </w:t>
            </w:r>
          </w:p>
          <w:p w:rsidR="005718D8" w:rsidRPr="00114DDF" w:rsidRDefault="005718D8" w:rsidP="005718D8">
            <w:pPr>
              <w:ind w:left="-78" w:right="-39"/>
              <w:jc w:val="center"/>
              <w:rPr>
                <w:sz w:val="20"/>
                <w:szCs w:val="20"/>
              </w:rPr>
            </w:pPr>
          </w:p>
        </w:tc>
        <w:tc>
          <w:tcPr>
            <w:tcW w:w="2410" w:type="dxa"/>
          </w:tcPr>
          <w:p w:rsidR="005718D8" w:rsidRPr="00114DDF" w:rsidRDefault="005718D8" w:rsidP="005718D8">
            <w:pPr>
              <w:tabs>
                <w:tab w:val="left" w:pos="720"/>
              </w:tabs>
              <w:jc w:val="both"/>
            </w:pPr>
            <w:r w:rsidRPr="00114DDF">
              <w:t xml:space="preserve"> </w:t>
            </w:r>
          </w:p>
        </w:tc>
      </w:tr>
      <w:tr w:rsidR="005718D8" w:rsidRPr="00114DDF" w:rsidTr="00CD4B79">
        <w:tc>
          <w:tcPr>
            <w:tcW w:w="1418" w:type="dxa"/>
            <w:gridSpan w:val="2"/>
          </w:tcPr>
          <w:p w:rsidR="005718D8" w:rsidRPr="00114DDF" w:rsidRDefault="005718D8" w:rsidP="005718D8">
            <w:pPr>
              <w:widowControl w:val="0"/>
              <w:jc w:val="both"/>
            </w:pPr>
            <w:r w:rsidRPr="00114DDF">
              <w:t>10.14.3</w:t>
            </w:r>
          </w:p>
        </w:tc>
        <w:tc>
          <w:tcPr>
            <w:tcW w:w="1701" w:type="dxa"/>
          </w:tcPr>
          <w:p w:rsidR="005718D8" w:rsidRPr="00114DDF" w:rsidRDefault="005718D8" w:rsidP="005718D8">
            <w:pPr>
              <w:widowControl w:val="0"/>
              <w:rPr>
                <w:highlight w:val="green"/>
              </w:rPr>
            </w:pPr>
            <w:r w:rsidRPr="00114DDF">
              <w:t>Дата укладання договору</w:t>
            </w:r>
          </w:p>
        </w:tc>
        <w:tc>
          <w:tcPr>
            <w:tcW w:w="2126" w:type="dxa"/>
          </w:tcPr>
          <w:p w:rsidR="005718D8" w:rsidRPr="00114DDF" w:rsidRDefault="005718D8" w:rsidP="005718D8">
            <w:pPr>
              <w:widowControl w:val="0"/>
              <w:jc w:val="both"/>
            </w:pPr>
            <w:r w:rsidRPr="00114DDF">
              <w:t>dogDay</w:t>
            </w:r>
          </w:p>
        </w:tc>
        <w:tc>
          <w:tcPr>
            <w:tcW w:w="851" w:type="dxa"/>
          </w:tcPr>
          <w:p w:rsidR="005718D8" w:rsidRPr="00114DDF" w:rsidRDefault="005718D8" w:rsidP="005718D8">
            <w:pPr>
              <w:jc w:val="center"/>
            </w:pPr>
            <w:r w:rsidRPr="00114DDF">
              <w:t>D(10)</w:t>
            </w:r>
          </w:p>
        </w:tc>
        <w:tc>
          <w:tcPr>
            <w:tcW w:w="1417" w:type="dxa"/>
          </w:tcPr>
          <w:p w:rsidR="005718D8" w:rsidRPr="00114DDF" w:rsidRDefault="005718D8" w:rsidP="005718D8">
            <w:pPr>
              <w:jc w:val="center"/>
            </w:pPr>
            <w:r w:rsidRPr="00114DDF">
              <w:t>+</w:t>
            </w:r>
          </w:p>
        </w:tc>
        <w:tc>
          <w:tcPr>
            <w:tcW w:w="2410" w:type="dxa"/>
          </w:tcPr>
          <w:p w:rsidR="005718D8" w:rsidRPr="00114DDF" w:rsidRDefault="005718D8" w:rsidP="005718D8">
            <w:pPr>
              <w:tabs>
                <w:tab w:val="left" w:pos="720"/>
              </w:tabs>
              <w:jc w:val="both"/>
            </w:pPr>
          </w:p>
        </w:tc>
      </w:tr>
      <w:tr w:rsidR="005718D8" w:rsidRPr="00114DDF" w:rsidTr="00CD4B79">
        <w:tc>
          <w:tcPr>
            <w:tcW w:w="1418" w:type="dxa"/>
            <w:gridSpan w:val="2"/>
          </w:tcPr>
          <w:p w:rsidR="005718D8" w:rsidRPr="00114DDF" w:rsidRDefault="005718D8" w:rsidP="005718D8">
            <w:pPr>
              <w:widowControl w:val="0"/>
              <w:jc w:val="both"/>
            </w:pPr>
            <w:r w:rsidRPr="00114DDF">
              <w:t>10.14.4</w:t>
            </w:r>
          </w:p>
        </w:tc>
        <w:tc>
          <w:tcPr>
            <w:tcW w:w="1701" w:type="dxa"/>
          </w:tcPr>
          <w:p w:rsidR="005718D8" w:rsidRPr="00114DDF" w:rsidRDefault="005718D8" w:rsidP="005718D8">
            <w:pPr>
              <w:widowControl w:val="0"/>
            </w:pPr>
            <w:r w:rsidRPr="00114DDF">
              <w:t>Кінцева дата погашення кредиту/наданого фінансового зобов’язання</w:t>
            </w:r>
          </w:p>
        </w:tc>
        <w:tc>
          <w:tcPr>
            <w:tcW w:w="2126" w:type="dxa"/>
          </w:tcPr>
          <w:p w:rsidR="005718D8" w:rsidRPr="00114DDF" w:rsidRDefault="005718D8" w:rsidP="005718D8">
            <w:pPr>
              <w:widowControl w:val="0"/>
              <w:jc w:val="both"/>
            </w:pPr>
            <w:r w:rsidRPr="00114DDF">
              <w:t>endDay</w:t>
            </w:r>
          </w:p>
        </w:tc>
        <w:tc>
          <w:tcPr>
            <w:tcW w:w="851" w:type="dxa"/>
          </w:tcPr>
          <w:p w:rsidR="005718D8" w:rsidRPr="00114DDF" w:rsidRDefault="005718D8" w:rsidP="005718D8">
            <w:pPr>
              <w:jc w:val="center"/>
            </w:pPr>
            <w:r w:rsidRPr="00114DDF">
              <w:t>D(10)</w:t>
            </w:r>
          </w:p>
        </w:tc>
        <w:tc>
          <w:tcPr>
            <w:tcW w:w="1417" w:type="dxa"/>
          </w:tcPr>
          <w:p w:rsidR="005718D8" w:rsidRPr="00114DDF" w:rsidRDefault="005718D8" w:rsidP="005718D8">
            <w:pPr>
              <w:jc w:val="center"/>
            </w:pPr>
          </w:p>
        </w:tc>
        <w:tc>
          <w:tcPr>
            <w:tcW w:w="2410" w:type="dxa"/>
          </w:tcPr>
          <w:p w:rsidR="005718D8" w:rsidRPr="00114DDF" w:rsidRDefault="005718D8" w:rsidP="005718D8">
            <w:pPr>
              <w:tabs>
                <w:tab w:val="left" w:pos="720"/>
              </w:tabs>
              <w:jc w:val="both"/>
              <w:rPr>
                <w:highlight w:val="yellow"/>
              </w:rPr>
            </w:pPr>
          </w:p>
        </w:tc>
      </w:tr>
      <w:tr w:rsidR="005718D8" w:rsidRPr="00114DDF" w:rsidTr="00CD4B79">
        <w:tc>
          <w:tcPr>
            <w:tcW w:w="1418" w:type="dxa"/>
            <w:gridSpan w:val="2"/>
          </w:tcPr>
          <w:p w:rsidR="005718D8" w:rsidRPr="00114DDF" w:rsidRDefault="005718D8" w:rsidP="005718D8">
            <w:pPr>
              <w:pStyle w:val="a5"/>
            </w:pPr>
            <w:r w:rsidRPr="00114DDF">
              <w:t>10.14.5</w:t>
            </w:r>
          </w:p>
        </w:tc>
        <w:tc>
          <w:tcPr>
            <w:tcW w:w="1701" w:type="dxa"/>
          </w:tcPr>
          <w:p w:rsidR="005718D8" w:rsidRPr="00114DDF" w:rsidRDefault="005718D8" w:rsidP="005718D8">
            <w:pPr>
              <w:widowControl w:val="0"/>
            </w:pPr>
            <w:r w:rsidRPr="00114DDF">
              <w:t>Загальна сума (ліміт кредитної лінії/</w:t>
            </w:r>
          </w:p>
          <w:p w:rsidR="005718D8" w:rsidRPr="00114DDF" w:rsidRDefault="005718D8" w:rsidP="005718D8">
            <w:pPr>
              <w:widowControl w:val="0"/>
              <w:rPr>
                <w:highlight w:val="green"/>
              </w:rPr>
            </w:pPr>
            <w:r w:rsidRPr="00114DDF">
              <w:t>овердрафту) наданого фінансового зобов’язання</w:t>
            </w:r>
          </w:p>
        </w:tc>
        <w:tc>
          <w:tcPr>
            <w:tcW w:w="2126" w:type="dxa"/>
          </w:tcPr>
          <w:p w:rsidR="005718D8" w:rsidRPr="00114DDF" w:rsidRDefault="005718D8" w:rsidP="005718D8">
            <w:r w:rsidRPr="00114DDF">
              <w:t>sumZagal</w:t>
            </w:r>
          </w:p>
        </w:tc>
        <w:tc>
          <w:tcPr>
            <w:tcW w:w="851" w:type="dxa"/>
          </w:tcPr>
          <w:p w:rsidR="005718D8" w:rsidRPr="00114DDF" w:rsidRDefault="005718D8" w:rsidP="005718D8">
            <w:pPr>
              <w:widowControl w:val="0"/>
              <w:ind w:left="-108" w:right="-90"/>
              <w:jc w:val="center"/>
            </w:pPr>
            <w:r w:rsidRPr="00114DDF">
              <w:t>N(32)</w:t>
            </w:r>
          </w:p>
        </w:tc>
        <w:tc>
          <w:tcPr>
            <w:tcW w:w="1417" w:type="dxa"/>
          </w:tcPr>
          <w:p w:rsidR="005718D8" w:rsidRPr="00114DDF" w:rsidRDefault="005718D8" w:rsidP="005718D8">
            <w:pPr>
              <w:jc w:val="center"/>
            </w:pPr>
            <w:r w:rsidRPr="00114DDF">
              <w:t>+</w:t>
            </w:r>
          </w:p>
        </w:tc>
        <w:tc>
          <w:tcPr>
            <w:tcW w:w="2410" w:type="dxa"/>
          </w:tcPr>
          <w:p w:rsidR="005718D8" w:rsidRPr="00114DDF" w:rsidRDefault="005718D8" w:rsidP="005718D8">
            <w:pPr>
              <w:tabs>
                <w:tab w:val="left" w:pos="720"/>
              </w:tabs>
              <w:jc w:val="both"/>
            </w:pPr>
            <w:r w:rsidRPr="00114DDF">
              <w:t>Ціле число, в сотих частках валюти.</w:t>
            </w:r>
          </w:p>
        </w:tc>
      </w:tr>
      <w:tr w:rsidR="005718D8" w:rsidRPr="00114DDF" w:rsidTr="00CD4B79">
        <w:tc>
          <w:tcPr>
            <w:tcW w:w="1418" w:type="dxa"/>
            <w:gridSpan w:val="2"/>
          </w:tcPr>
          <w:p w:rsidR="005718D8" w:rsidRPr="00114DDF" w:rsidRDefault="005718D8" w:rsidP="005718D8">
            <w:pPr>
              <w:pStyle w:val="a5"/>
            </w:pPr>
            <w:r w:rsidRPr="00114DDF">
              <w:t>10.14.6</w:t>
            </w:r>
          </w:p>
        </w:tc>
        <w:tc>
          <w:tcPr>
            <w:tcW w:w="1701" w:type="dxa"/>
          </w:tcPr>
          <w:p w:rsidR="005718D8" w:rsidRPr="00114DDF" w:rsidRDefault="005718D8" w:rsidP="005718D8">
            <w:pPr>
              <w:widowControl w:val="0"/>
              <w:rPr>
                <w:highlight w:val="green"/>
              </w:rPr>
            </w:pPr>
            <w:r w:rsidRPr="00114DDF">
              <w:t>Код валюти</w:t>
            </w:r>
          </w:p>
        </w:tc>
        <w:tc>
          <w:tcPr>
            <w:tcW w:w="2126" w:type="dxa"/>
          </w:tcPr>
          <w:p w:rsidR="005718D8" w:rsidRPr="00114DDF" w:rsidRDefault="005718D8" w:rsidP="005718D8">
            <w:r w:rsidRPr="00114DDF">
              <w:t>r030</w:t>
            </w:r>
          </w:p>
        </w:tc>
        <w:tc>
          <w:tcPr>
            <w:tcW w:w="851" w:type="dxa"/>
          </w:tcPr>
          <w:p w:rsidR="005718D8" w:rsidRPr="00114DDF" w:rsidRDefault="005718D8" w:rsidP="005718D8">
            <w:pPr>
              <w:widowControl w:val="0"/>
              <w:ind w:left="-108" w:right="-90"/>
              <w:jc w:val="center"/>
            </w:pPr>
            <w:r w:rsidRPr="00114DDF">
              <w:t>C(3)</w:t>
            </w:r>
          </w:p>
        </w:tc>
        <w:tc>
          <w:tcPr>
            <w:tcW w:w="1417" w:type="dxa"/>
          </w:tcPr>
          <w:p w:rsidR="005718D8" w:rsidRPr="00114DDF" w:rsidRDefault="005718D8" w:rsidP="005718D8">
            <w:pPr>
              <w:jc w:val="center"/>
            </w:pPr>
            <w:r w:rsidRPr="00114DDF">
              <w:t>+</w:t>
            </w:r>
          </w:p>
        </w:tc>
        <w:tc>
          <w:tcPr>
            <w:tcW w:w="2410" w:type="dxa"/>
          </w:tcPr>
          <w:p w:rsidR="005718D8" w:rsidRPr="00114DDF" w:rsidRDefault="005718D8" w:rsidP="005718D8">
            <w:pPr>
              <w:tabs>
                <w:tab w:val="left" w:pos="720"/>
              </w:tabs>
              <w:jc w:val="both"/>
            </w:pPr>
          </w:p>
        </w:tc>
      </w:tr>
      <w:tr w:rsidR="005718D8" w:rsidRPr="00114DDF" w:rsidTr="00CD4B79">
        <w:tc>
          <w:tcPr>
            <w:tcW w:w="1418" w:type="dxa"/>
            <w:gridSpan w:val="2"/>
          </w:tcPr>
          <w:p w:rsidR="005718D8" w:rsidRPr="00114DDF" w:rsidRDefault="005718D8" w:rsidP="005718D8">
            <w:pPr>
              <w:pStyle w:val="a5"/>
            </w:pPr>
            <w:r w:rsidRPr="00114DDF">
              <w:t>10.14.7</w:t>
            </w:r>
          </w:p>
        </w:tc>
        <w:tc>
          <w:tcPr>
            <w:tcW w:w="1701" w:type="dxa"/>
          </w:tcPr>
          <w:p w:rsidR="005718D8" w:rsidRPr="00114DDF" w:rsidRDefault="005718D8" w:rsidP="005718D8">
            <w:pPr>
              <w:pStyle w:val="a5"/>
              <w:rPr>
                <w:lang w:eastAsia="ru-RU"/>
              </w:rPr>
            </w:pPr>
            <w:r w:rsidRPr="00114DDF">
              <w:rPr>
                <w:lang w:eastAsia="ru-RU"/>
              </w:rPr>
              <w:t>Залишок заборгованості за кредитною операцією</w:t>
            </w:r>
          </w:p>
        </w:tc>
        <w:tc>
          <w:tcPr>
            <w:tcW w:w="2126" w:type="dxa"/>
          </w:tcPr>
          <w:p w:rsidR="005718D8" w:rsidRPr="00114DDF" w:rsidRDefault="005718D8" w:rsidP="005718D8">
            <w:r w:rsidRPr="00114DDF">
              <w:t>sumArrears</w:t>
            </w:r>
          </w:p>
        </w:tc>
        <w:tc>
          <w:tcPr>
            <w:tcW w:w="851" w:type="dxa"/>
          </w:tcPr>
          <w:p w:rsidR="005718D8" w:rsidRPr="00114DDF" w:rsidRDefault="005718D8" w:rsidP="005718D8">
            <w:pPr>
              <w:widowControl w:val="0"/>
              <w:ind w:left="-108" w:right="-90"/>
              <w:jc w:val="center"/>
            </w:pPr>
            <w:r w:rsidRPr="00114DDF">
              <w:t>N(32)</w:t>
            </w:r>
          </w:p>
        </w:tc>
        <w:tc>
          <w:tcPr>
            <w:tcW w:w="1417" w:type="dxa"/>
          </w:tcPr>
          <w:p w:rsidR="005718D8" w:rsidRPr="00114DDF" w:rsidRDefault="005718D8" w:rsidP="005718D8">
            <w:pPr>
              <w:jc w:val="center"/>
            </w:pPr>
          </w:p>
        </w:tc>
        <w:tc>
          <w:tcPr>
            <w:tcW w:w="2410" w:type="dxa"/>
          </w:tcPr>
          <w:p w:rsidR="005718D8" w:rsidRPr="00114DDF" w:rsidRDefault="005718D8" w:rsidP="005718D8">
            <w:pPr>
              <w:tabs>
                <w:tab w:val="left" w:pos="720"/>
              </w:tabs>
              <w:jc w:val="both"/>
            </w:pPr>
            <w:r w:rsidRPr="00114DDF">
              <w:t>Ціле число, в сотих частках валюти.</w:t>
            </w:r>
          </w:p>
        </w:tc>
      </w:tr>
      <w:tr w:rsidR="004E1424" w:rsidRPr="00114DDF" w:rsidTr="00CD4B79">
        <w:tc>
          <w:tcPr>
            <w:tcW w:w="1418" w:type="dxa"/>
            <w:gridSpan w:val="2"/>
          </w:tcPr>
          <w:p w:rsidR="004E1424" w:rsidRPr="00114DDF" w:rsidRDefault="004E1424" w:rsidP="004E1424">
            <w:pPr>
              <w:pStyle w:val="a5"/>
            </w:pPr>
            <w:r w:rsidRPr="00114DDF">
              <w:t>10.14.8</w:t>
            </w:r>
          </w:p>
        </w:tc>
        <w:tc>
          <w:tcPr>
            <w:tcW w:w="1701" w:type="dxa"/>
          </w:tcPr>
          <w:p w:rsidR="004E1424" w:rsidRPr="00BF32CE" w:rsidRDefault="004E1424" w:rsidP="004E1424">
            <w:pPr>
              <w:pStyle w:val="a5"/>
              <w:rPr>
                <w:lang w:eastAsia="ru-RU"/>
              </w:rPr>
            </w:pPr>
            <w:r w:rsidRPr="00F04A5D">
              <w:t>Строков</w:t>
            </w:r>
            <w:r w:rsidR="00B506A6">
              <w:t xml:space="preserve">а </w:t>
            </w:r>
            <w:r w:rsidRPr="00F04A5D">
              <w:t>заборгованість (яка обліковується за балансовими рахунками) за основним боргом</w:t>
            </w:r>
          </w:p>
        </w:tc>
        <w:tc>
          <w:tcPr>
            <w:tcW w:w="2126" w:type="dxa"/>
          </w:tcPr>
          <w:p w:rsidR="004E1424" w:rsidRPr="00BF32CE" w:rsidRDefault="004E1424" w:rsidP="004E1424">
            <w:r w:rsidRPr="00BF32CE">
              <w:t>sumArrearsBase</w:t>
            </w:r>
          </w:p>
        </w:tc>
        <w:tc>
          <w:tcPr>
            <w:tcW w:w="851" w:type="dxa"/>
          </w:tcPr>
          <w:p w:rsidR="004E1424" w:rsidRPr="00BF32CE" w:rsidRDefault="004E1424" w:rsidP="004E1424">
            <w:pPr>
              <w:widowControl w:val="0"/>
              <w:ind w:left="-108" w:right="-90"/>
              <w:jc w:val="center"/>
            </w:pPr>
            <w:r w:rsidRPr="00BF32CE">
              <w:t>N(32)</w:t>
            </w:r>
          </w:p>
        </w:tc>
        <w:tc>
          <w:tcPr>
            <w:tcW w:w="1417" w:type="dxa"/>
          </w:tcPr>
          <w:p w:rsidR="004E1424" w:rsidRPr="007355B1" w:rsidRDefault="004E1424" w:rsidP="004E1424">
            <w:pPr>
              <w:jc w:val="center"/>
            </w:pPr>
          </w:p>
        </w:tc>
        <w:tc>
          <w:tcPr>
            <w:tcW w:w="2410" w:type="dxa"/>
          </w:tcPr>
          <w:p w:rsidR="004E1424" w:rsidRPr="00E43706" w:rsidRDefault="004E1424" w:rsidP="004E1424">
            <w:pPr>
              <w:tabs>
                <w:tab w:val="left" w:pos="720"/>
              </w:tabs>
              <w:jc w:val="both"/>
            </w:pPr>
            <w:r w:rsidRPr="00E43706">
              <w:t>Ціле число, в сотих частках валюти.</w:t>
            </w:r>
          </w:p>
        </w:tc>
      </w:tr>
      <w:tr w:rsidR="004E1424" w:rsidRPr="00F04A5D" w:rsidTr="00CD4B79">
        <w:tc>
          <w:tcPr>
            <w:tcW w:w="1418" w:type="dxa"/>
            <w:gridSpan w:val="2"/>
          </w:tcPr>
          <w:p w:rsidR="004E1424" w:rsidRPr="00F04A5D" w:rsidRDefault="004E1424" w:rsidP="004E1424">
            <w:pPr>
              <w:pStyle w:val="a5"/>
            </w:pPr>
            <w:r w:rsidRPr="00F04A5D">
              <w:t>10.14.9</w:t>
            </w:r>
          </w:p>
        </w:tc>
        <w:tc>
          <w:tcPr>
            <w:tcW w:w="1701" w:type="dxa"/>
          </w:tcPr>
          <w:p w:rsidR="004E1424" w:rsidRPr="00F04A5D" w:rsidRDefault="004E1424" w:rsidP="004E1424">
            <w:pPr>
              <w:pStyle w:val="a5"/>
              <w:rPr>
                <w:lang w:eastAsia="ru-RU"/>
              </w:rPr>
            </w:pPr>
            <w:r w:rsidRPr="00F04A5D">
              <w:t>С</w:t>
            </w:r>
            <w:r w:rsidRPr="00F04A5D">
              <w:rPr>
                <w:lang w:eastAsia="ru-RU"/>
              </w:rPr>
              <w:t xml:space="preserve">трокова заборгованість (яка обліковується за балансовими рахунками) за процентами (комісійними доходами, що </w:t>
            </w:r>
            <w:r w:rsidRPr="00F04A5D">
              <w:rPr>
                <w:lang w:eastAsia="ru-RU"/>
              </w:rPr>
              <w:lastRenderedPageBreak/>
              <w:t>відносяться до кредитної операції)</w:t>
            </w:r>
          </w:p>
        </w:tc>
        <w:tc>
          <w:tcPr>
            <w:tcW w:w="2126" w:type="dxa"/>
          </w:tcPr>
          <w:p w:rsidR="004E1424" w:rsidRPr="00BF32CE" w:rsidRDefault="004E1424" w:rsidP="004E1424">
            <w:r w:rsidRPr="00BF32CE">
              <w:lastRenderedPageBreak/>
              <w:t>sumArrearsProc</w:t>
            </w:r>
          </w:p>
        </w:tc>
        <w:tc>
          <w:tcPr>
            <w:tcW w:w="851" w:type="dxa"/>
          </w:tcPr>
          <w:p w:rsidR="004E1424" w:rsidRPr="00BF32CE" w:rsidRDefault="004E1424" w:rsidP="004E1424">
            <w:pPr>
              <w:widowControl w:val="0"/>
              <w:ind w:left="-108" w:right="-90"/>
              <w:jc w:val="center"/>
            </w:pPr>
            <w:r w:rsidRPr="00BF32CE">
              <w:t>N(32)</w:t>
            </w:r>
          </w:p>
        </w:tc>
        <w:tc>
          <w:tcPr>
            <w:tcW w:w="1417" w:type="dxa"/>
          </w:tcPr>
          <w:p w:rsidR="004E1424" w:rsidRPr="00BF32CE" w:rsidRDefault="004E1424" w:rsidP="004E1424">
            <w:pPr>
              <w:jc w:val="center"/>
            </w:pPr>
          </w:p>
        </w:tc>
        <w:tc>
          <w:tcPr>
            <w:tcW w:w="2410" w:type="dxa"/>
          </w:tcPr>
          <w:p w:rsidR="004E1424" w:rsidRPr="007355B1" w:rsidRDefault="004E1424" w:rsidP="004E1424">
            <w:pPr>
              <w:tabs>
                <w:tab w:val="left" w:pos="720"/>
              </w:tabs>
              <w:jc w:val="both"/>
            </w:pPr>
            <w:r w:rsidRPr="007355B1">
              <w:t>Ціле число, в сотих частках валюти.</w:t>
            </w:r>
          </w:p>
        </w:tc>
      </w:tr>
      <w:tr w:rsidR="004E1424" w:rsidRPr="00114DDF" w:rsidTr="00CD4B79">
        <w:tc>
          <w:tcPr>
            <w:tcW w:w="1418" w:type="dxa"/>
            <w:gridSpan w:val="2"/>
          </w:tcPr>
          <w:p w:rsidR="004E1424" w:rsidRPr="00F04A5D" w:rsidRDefault="004E1424" w:rsidP="004E1424">
            <w:pPr>
              <w:pStyle w:val="a5"/>
            </w:pPr>
            <w:r w:rsidRPr="00F04A5D">
              <w:t>10.14.10</w:t>
            </w:r>
          </w:p>
        </w:tc>
        <w:tc>
          <w:tcPr>
            <w:tcW w:w="1701" w:type="dxa"/>
          </w:tcPr>
          <w:p w:rsidR="004E1424" w:rsidRPr="00BF32CE" w:rsidRDefault="004E1424" w:rsidP="00B506A6">
            <w:pPr>
              <w:pStyle w:val="a5"/>
              <w:rPr>
                <w:lang w:eastAsia="ru-RU"/>
              </w:rPr>
            </w:pPr>
            <w:r w:rsidRPr="00F04A5D">
              <w:t>Прострочена</w:t>
            </w:r>
            <w:r w:rsidR="00B506A6">
              <w:t xml:space="preserve"> </w:t>
            </w:r>
            <w:r w:rsidRPr="00F04A5D">
              <w:t>заборгованість (яка обліковується за балансовими рахунками) за основним боргом</w:t>
            </w:r>
          </w:p>
        </w:tc>
        <w:tc>
          <w:tcPr>
            <w:tcW w:w="2126" w:type="dxa"/>
          </w:tcPr>
          <w:p w:rsidR="004E1424" w:rsidRPr="00BF32CE" w:rsidRDefault="004E1424" w:rsidP="004E1424">
            <w:r w:rsidRPr="00BF32CE">
              <w:t>arrearBase</w:t>
            </w:r>
          </w:p>
        </w:tc>
        <w:tc>
          <w:tcPr>
            <w:tcW w:w="851" w:type="dxa"/>
          </w:tcPr>
          <w:p w:rsidR="004E1424" w:rsidRPr="00BF32CE" w:rsidRDefault="004E1424" w:rsidP="004E1424">
            <w:pPr>
              <w:widowControl w:val="0"/>
              <w:ind w:left="-108" w:right="-90"/>
              <w:jc w:val="center"/>
            </w:pPr>
            <w:r w:rsidRPr="00BF32CE">
              <w:t>N(32)</w:t>
            </w:r>
          </w:p>
        </w:tc>
        <w:tc>
          <w:tcPr>
            <w:tcW w:w="1417" w:type="dxa"/>
          </w:tcPr>
          <w:p w:rsidR="004E1424" w:rsidRPr="007355B1" w:rsidRDefault="004E1424" w:rsidP="004E1424">
            <w:pPr>
              <w:jc w:val="center"/>
            </w:pPr>
            <w:r w:rsidRPr="007355B1">
              <w:t>+</w:t>
            </w:r>
          </w:p>
        </w:tc>
        <w:tc>
          <w:tcPr>
            <w:tcW w:w="2410" w:type="dxa"/>
          </w:tcPr>
          <w:p w:rsidR="004E1424" w:rsidRPr="00E43706" w:rsidRDefault="004E1424" w:rsidP="004E1424">
            <w:pPr>
              <w:tabs>
                <w:tab w:val="left" w:pos="720"/>
              </w:tabs>
              <w:jc w:val="both"/>
            </w:pPr>
            <w:r w:rsidRPr="00E43706">
              <w:t>Ціле число, в сотих частках валюти.</w:t>
            </w:r>
          </w:p>
        </w:tc>
      </w:tr>
      <w:tr w:rsidR="004E1424" w:rsidRPr="00F04A5D" w:rsidTr="00CD4B79">
        <w:tc>
          <w:tcPr>
            <w:tcW w:w="1418" w:type="dxa"/>
            <w:gridSpan w:val="2"/>
          </w:tcPr>
          <w:p w:rsidR="004E1424" w:rsidRPr="00F04A5D" w:rsidRDefault="004E1424" w:rsidP="004E1424">
            <w:pPr>
              <w:pStyle w:val="a5"/>
            </w:pPr>
            <w:r w:rsidRPr="00F04A5D">
              <w:t>10.14.11</w:t>
            </w:r>
          </w:p>
        </w:tc>
        <w:tc>
          <w:tcPr>
            <w:tcW w:w="1701" w:type="dxa"/>
          </w:tcPr>
          <w:p w:rsidR="004E1424" w:rsidRPr="00F04A5D" w:rsidRDefault="00B506A6" w:rsidP="004E1424">
            <w:pPr>
              <w:pStyle w:val="a5"/>
              <w:rPr>
                <w:lang w:eastAsia="ru-RU"/>
              </w:rPr>
            </w:pPr>
            <w:r>
              <w:rPr>
                <w:lang w:eastAsia="ru-RU"/>
              </w:rPr>
              <w:t>Прострочена заборгованість</w:t>
            </w:r>
            <w:r w:rsidR="004E1424" w:rsidRPr="00F04A5D">
              <w:rPr>
                <w:lang w:eastAsia="ru-RU"/>
              </w:rPr>
              <w:t xml:space="preserve"> (яка обліковується за балансовими рахунками) за процентами (комісійними доходами, що відносяться до кредитної операції)</w:t>
            </w:r>
          </w:p>
        </w:tc>
        <w:tc>
          <w:tcPr>
            <w:tcW w:w="2126" w:type="dxa"/>
          </w:tcPr>
          <w:p w:rsidR="004E1424" w:rsidRPr="00BF32CE" w:rsidRDefault="004E1424" w:rsidP="004E1424">
            <w:r w:rsidRPr="00BF32CE">
              <w:t>arrearProc</w:t>
            </w:r>
          </w:p>
        </w:tc>
        <w:tc>
          <w:tcPr>
            <w:tcW w:w="851" w:type="dxa"/>
          </w:tcPr>
          <w:p w:rsidR="004E1424" w:rsidRPr="00BF32CE" w:rsidRDefault="004E1424" w:rsidP="004E1424">
            <w:pPr>
              <w:widowControl w:val="0"/>
              <w:ind w:left="-108" w:right="-90"/>
              <w:jc w:val="center"/>
            </w:pPr>
            <w:r w:rsidRPr="00BF32CE">
              <w:t>N(32)</w:t>
            </w:r>
          </w:p>
        </w:tc>
        <w:tc>
          <w:tcPr>
            <w:tcW w:w="1417" w:type="dxa"/>
          </w:tcPr>
          <w:p w:rsidR="004E1424" w:rsidRPr="00BF32CE" w:rsidRDefault="004E1424" w:rsidP="004E1424">
            <w:pPr>
              <w:widowControl w:val="0"/>
              <w:ind w:left="-108" w:right="-90"/>
              <w:jc w:val="center"/>
            </w:pPr>
            <w:r w:rsidRPr="00BF32CE">
              <w:t>+</w:t>
            </w:r>
          </w:p>
        </w:tc>
        <w:tc>
          <w:tcPr>
            <w:tcW w:w="2410" w:type="dxa"/>
          </w:tcPr>
          <w:p w:rsidR="004E1424" w:rsidRPr="007355B1" w:rsidRDefault="004E1424" w:rsidP="004E1424">
            <w:pPr>
              <w:tabs>
                <w:tab w:val="left" w:pos="720"/>
              </w:tabs>
              <w:jc w:val="both"/>
            </w:pPr>
            <w:r w:rsidRPr="007355B1">
              <w:t>Ціле число, в сотих частках валюти.</w:t>
            </w:r>
          </w:p>
        </w:tc>
      </w:tr>
      <w:tr w:rsidR="005718D8" w:rsidRPr="00114DDF" w:rsidTr="00CD4B79">
        <w:tc>
          <w:tcPr>
            <w:tcW w:w="1418" w:type="dxa"/>
            <w:gridSpan w:val="2"/>
          </w:tcPr>
          <w:p w:rsidR="005718D8" w:rsidRPr="00F04A5D" w:rsidRDefault="005718D8" w:rsidP="005718D8">
            <w:pPr>
              <w:pStyle w:val="a5"/>
            </w:pPr>
            <w:r w:rsidRPr="00F04A5D">
              <w:t>10.14.12</w:t>
            </w:r>
          </w:p>
        </w:tc>
        <w:tc>
          <w:tcPr>
            <w:tcW w:w="1701" w:type="dxa"/>
          </w:tcPr>
          <w:p w:rsidR="005718D8" w:rsidRPr="00F04A5D" w:rsidRDefault="005718D8" w:rsidP="005718D8">
            <w:pPr>
              <w:pStyle w:val="a5"/>
              <w:rPr>
                <w:lang w:eastAsia="ru-RU"/>
              </w:rPr>
            </w:pPr>
            <w:r w:rsidRPr="00F04A5D">
              <w:rPr>
                <w:lang w:eastAsia="ru-RU"/>
              </w:rPr>
              <w:t>Кількість днів прострочення за основним боргом</w:t>
            </w:r>
          </w:p>
        </w:tc>
        <w:tc>
          <w:tcPr>
            <w:tcW w:w="2126" w:type="dxa"/>
          </w:tcPr>
          <w:p w:rsidR="005718D8" w:rsidRPr="00F04A5D" w:rsidRDefault="005718D8" w:rsidP="005718D8">
            <w:r w:rsidRPr="00F04A5D">
              <w:t>dayBase</w:t>
            </w:r>
          </w:p>
        </w:tc>
        <w:tc>
          <w:tcPr>
            <w:tcW w:w="851" w:type="dxa"/>
          </w:tcPr>
          <w:p w:rsidR="005718D8" w:rsidRPr="00F04A5D" w:rsidRDefault="005718D8" w:rsidP="005718D8">
            <w:pPr>
              <w:widowControl w:val="0"/>
              <w:ind w:left="-108" w:right="-90"/>
              <w:jc w:val="center"/>
            </w:pPr>
            <w:r w:rsidRPr="00F04A5D">
              <w:t>N(5)</w:t>
            </w:r>
          </w:p>
        </w:tc>
        <w:tc>
          <w:tcPr>
            <w:tcW w:w="1417" w:type="dxa"/>
          </w:tcPr>
          <w:p w:rsidR="005718D8" w:rsidRPr="00F04A5D" w:rsidRDefault="005718D8" w:rsidP="005718D8">
            <w:pPr>
              <w:jc w:val="center"/>
            </w:pPr>
            <w:r w:rsidRPr="00F04A5D">
              <w:t>+</w:t>
            </w:r>
          </w:p>
        </w:tc>
        <w:tc>
          <w:tcPr>
            <w:tcW w:w="2410" w:type="dxa"/>
          </w:tcPr>
          <w:p w:rsidR="005718D8" w:rsidRPr="00F04A5D" w:rsidRDefault="005718D8" w:rsidP="005718D8">
            <w:pPr>
              <w:tabs>
                <w:tab w:val="left" w:pos="720"/>
              </w:tabs>
              <w:jc w:val="both"/>
            </w:pPr>
          </w:p>
        </w:tc>
      </w:tr>
      <w:tr w:rsidR="005718D8" w:rsidRPr="00114DDF" w:rsidTr="00CD4B79">
        <w:tc>
          <w:tcPr>
            <w:tcW w:w="1418" w:type="dxa"/>
            <w:gridSpan w:val="2"/>
            <w:tcBorders>
              <w:bottom w:val="single" w:sz="4" w:space="0" w:color="auto"/>
            </w:tcBorders>
          </w:tcPr>
          <w:p w:rsidR="005718D8" w:rsidRPr="00114DDF" w:rsidRDefault="005718D8" w:rsidP="005718D8">
            <w:pPr>
              <w:pStyle w:val="a5"/>
            </w:pPr>
            <w:r w:rsidRPr="00114DDF">
              <w:t>10.14.13</w:t>
            </w:r>
          </w:p>
        </w:tc>
        <w:tc>
          <w:tcPr>
            <w:tcW w:w="1701" w:type="dxa"/>
            <w:tcBorders>
              <w:bottom w:val="single" w:sz="4" w:space="0" w:color="auto"/>
            </w:tcBorders>
          </w:tcPr>
          <w:p w:rsidR="005718D8" w:rsidRPr="00114DDF" w:rsidRDefault="005718D8" w:rsidP="00B506A6">
            <w:pPr>
              <w:pStyle w:val="a5"/>
              <w:rPr>
                <w:lang w:eastAsia="ru-RU"/>
              </w:rPr>
            </w:pPr>
            <w:r w:rsidRPr="00114DDF">
              <w:rPr>
                <w:lang w:eastAsia="ru-RU"/>
              </w:rPr>
              <w:t>Кількість днів прострочення за процентами</w:t>
            </w:r>
          </w:p>
        </w:tc>
        <w:tc>
          <w:tcPr>
            <w:tcW w:w="2126" w:type="dxa"/>
            <w:tcBorders>
              <w:bottom w:val="single" w:sz="4" w:space="0" w:color="auto"/>
            </w:tcBorders>
          </w:tcPr>
          <w:p w:rsidR="005718D8" w:rsidRPr="00114DDF" w:rsidRDefault="005718D8" w:rsidP="005718D8">
            <w:r w:rsidRPr="00114DDF">
              <w:t>dayProc</w:t>
            </w:r>
          </w:p>
        </w:tc>
        <w:tc>
          <w:tcPr>
            <w:tcW w:w="851" w:type="dxa"/>
            <w:tcBorders>
              <w:bottom w:val="single" w:sz="4" w:space="0" w:color="auto"/>
            </w:tcBorders>
          </w:tcPr>
          <w:p w:rsidR="005718D8" w:rsidRPr="00114DDF" w:rsidRDefault="005718D8" w:rsidP="005718D8">
            <w:pPr>
              <w:widowControl w:val="0"/>
              <w:ind w:left="-108" w:right="-90"/>
              <w:jc w:val="center"/>
            </w:pPr>
            <w:r w:rsidRPr="00114DDF">
              <w:t>N(5)</w:t>
            </w:r>
          </w:p>
        </w:tc>
        <w:tc>
          <w:tcPr>
            <w:tcW w:w="1417" w:type="dxa"/>
            <w:tcBorders>
              <w:bottom w:val="single" w:sz="4" w:space="0" w:color="auto"/>
            </w:tcBorders>
          </w:tcPr>
          <w:p w:rsidR="005718D8" w:rsidRPr="00114DDF" w:rsidRDefault="005718D8" w:rsidP="005718D8">
            <w:pPr>
              <w:widowControl w:val="0"/>
              <w:ind w:left="-108" w:right="-90"/>
              <w:jc w:val="center"/>
            </w:pPr>
            <w:r w:rsidRPr="00114DDF">
              <w:t>+</w:t>
            </w:r>
          </w:p>
        </w:tc>
        <w:tc>
          <w:tcPr>
            <w:tcW w:w="2410" w:type="dxa"/>
            <w:tcBorders>
              <w:bottom w:val="single" w:sz="4" w:space="0" w:color="auto"/>
            </w:tcBorders>
          </w:tcPr>
          <w:p w:rsidR="005718D8" w:rsidRPr="00114DDF" w:rsidRDefault="005718D8" w:rsidP="005718D8">
            <w:pPr>
              <w:tabs>
                <w:tab w:val="left" w:pos="720"/>
              </w:tabs>
              <w:jc w:val="both"/>
            </w:pPr>
          </w:p>
        </w:tc>
      </w:tr>
      <w:tr w:rsidR="005718D8" w:rsidRPr="00114DDF" w:rsidTr="00CD4B79">
        <w:tblPrEx>
          <w:tblBorders>
            <w:insideH w:val="single" w:sz="4" w:space="0" w:color="auto"/>
            <w:insideV w:val="single" w:sz="4" w:space="0" w:color="auto"/>
          </w:tblBorders>
          <w:tblLook w:val="04A0" w:firstRow="1" w:lastRow="0" w:firstColumn="1" w:lastColumn="0" w:noHBand="0" w:noVBand="1"/>
        </w:tblPrEx>
        <w:tc>
          <w:tcPr>
            <w:tcW w:w="1418" w:type="dxa"/>
            <w:gridSpan w:val="2"/>
          </w:tcPr>
          <w:p w:rsidR="005718D8" w:rsidRPr="00114DDF" w:rsidRDefault="005718D8" w:rsidP="005718D8">
            <w:pPr>
              <w:pStyle w:val="a5"/>
            </w:pPr>
            <w:r w:rsidRPr="00114DDF">
              <w:t>10.14.14</w:t>
            </w:r>
          </w:p>
        </w:tc>
        <w:tc>
          <w:tcPr>
            <w:tcW w:w="1701" w:type="dxa"/>
          </w:tcPr>
          <w:p w:rsidR="005718D8" w:rsidRPr="00114DDF" w:rsidRDefault="005718D8" w:rsidP="005718D8">
            <w:pPr>
              <w:spacing w:before="100" w:beforeAutospacing="1" w:after="100" w:afterAutospacing="1"/>
            </w:pPr>
            <w:r w:rsidRPr="00114DDF">
              <w:t>Скоригований клас Боржника</w:t>
            </w:r>
          </w:p>
        </w:tc>
        <w:tc>
          <w:tcPr>
            <w:tcW w:w="2126" w:type="dxa"/>
          </w:tcPr>
          <w:p w:rsidR="005718D8" w:rsidRPr="00114DDF" w:rsidRDefault="005718D8" w:rsidP="005718D8">
            <w:r w:rsidRPr="00114DDF">
              <w:t>klass</w:t>
            </w:r>
          </w:p>
        </w:tc>
        <w:tc>
          <w:tcPr>
            <w:tcW w:w="851" w:type="dxa"/>
          </w:tcPr>
          <w:p w:rsidR="005718D8" w:rsidRPr="00114DDF" w:rsidRDefault="005718D8" w:rsidP="005718D8">
            <w:pPr>
              <w:widowControl w:val="0"/>
              <w:ind w:left="-108" w:right="-90"/>
              <w:jc w:val="center"/>
            </w:pPr>
            <w:r w:rsidRPr="00114DDF">
              <w:t>C(2)</w:t>
            </w:r>
          </w:p>
        </w:tc>
        <w:tc>
          <w:tcPr>
            <w:tcW w:w="1417" w:type="dxa"/>
          </w:tcPr>
          <w:p w:rsidR="005718D8" w:rsidRPr="00114DDF" w:rsidRDefault="005718D8" w:rsidP="005718D8">
            <w:pPr>
              <w:jc w:val="center"/>
            </w:pPr>
            <w:r w:rsidRPr="00114DDF">
              <w:t>+</w:t>
            </w:r>
          </w:p>
        </w:tc>
        <w:tc>
          <w:tcPr>
            <w:tcW w:w="2410" w:type="dxa"/>
          </w:tcPr>
          <w:p w:rsidR="005718D8" w:rsidRPr="00114DDF" w:rsidRDefault="005718D8" w:rsidP="005718D8">
            <w:pPr>
              <w:tabs>
                <w:tab w:val="left" w:pos="720"/>
              </w:tabs>
              <w:jc w:val="both"/>
            </w:pPr>
          </w:p>
        </w:tc>
      </w:tr>
      <w:tr w:rsidR="005718D8" w:rsidRPr="00114DDF" w:rsidTr="00D03115">
        <w:tc>
          <w:tcPr>
            <w:tcW w:w="9923" w:type="dxa"/>
            <w:gridSpan w:val="7"/>
          </w:tcPr>
          <w:p w:rsidR="005718D8" w:rsidRPr="00114DDF" w:rsidRDefault="005718D8" w:rsidP="005718D8">
            <w:pPr>
              <w:widowControl w:val="0"/>
              <w:ind w:left="-108" w:right="-90"/>
              <w:jc w:val="both"/>
            </w:pPr>
            <w:r w:rsidRPr="00114DDF">
              <w:t xml:space="preserve">10.14.15. Транші за кредитним договором. Структура (елемент) </w:t>
            </w:r>
            <w:r w:rsidRPr="00114DDF">
              <w:rPr>
                <w:b/>
              </w:rPr>
              <w:t>Tranche</w:t>
            </w:r>
            <w:r w:rsidRPr="00114DDF">
              <w:t xml:space="preserve"> - масив значень (поля 10.14.15.1 – 10.14.15.12). Якщо траншів за кредитним договором декілька, то поля структури Tranche повторюються стільки разів, скільки є траншів. Якщо транші не передбачені кредитним договором структура (елемент) Tranche є пустим масивом.</w:t>
            </w:r>
          </w:p>
        </w:tc>
      </w:tr>
      <w:tr w:rsidR="005718D8" w:rsidRPr="00114DDF" w:rsidTr="00CD4B79">
        <w:tc>
          <w:tcPr>
            <w:tcW w:w="1418" w:type="dxa"/>
            <w:gridSpan w:val="2"/>
            <w:tcBorders>
              <w:bottom w:val="single" w:sz="4" w:space="0" w:color="auto"/>
            </w:tcBorders>
          </w:tcPr>
          <w:p w:rsidR="005718D8" w:rsidRPr="00114DDF" w:rsidRDefault="005718D8" w:rsidP="005718D8">
            <w:pPr>
              <w:widowControl w:val="0"/>
              <w:jc w:val="both"/>
            </w:pPr>
            <w:r w:rsidRPr="00114DDF">
              <w:t>10.14.15.1</w:t>
            </w:r>
          </w:p>
        </w:tc>
        <w:tc>
          <w:tcPr>
            <w:tcW w:w="1701" w:type="dxa"/>
            <w:tcBorders>
              <w:bottom w:val="single" w:sz="4" w:space="0" w:color="auto"/>
            </w:tcBorders>
          </w:tcPr>
          <w:p w:rsidR="005718D8" w:rsidRPr="00114DDF" w:rsidRDefault="005718D8" w:rsidP="005718D8">
            <w:pPr>
              <w:widowControl w:val="0"/>
            </w:pPr>
            <w:r w:rsidRPr="00114DDF">
              <w:t>Номер договору траншу</w:t>
            </w:r>
          </w:p>
        </w:tc>
        <w:tc>
          <w:tcPr>
            <w:tcW w:w="2126" w:type="dxa"/>
            <w:tcBorders>
              <w:bottom w:val="single" w:sz="4" w:space="0" w:color="auto"/>
            </w:tcBorders>
          </w:tcPr>
          <w:p w:rsidR="005718D8" w:rsidRPr="00114DDF" w:rsidRDefault="005718D8" w:rsidP="005718D8">
            <w:pPr>
              <w:widowControl w:val="0"/>
              <w:jc w:val="both"/>
              <w:rPr>
                <w:sz w:val="20"/>
                <w:szCs w:val="20"/>
              </w:rPr>
            </w:pPr>
            <w:r w:rsidRPr="00114DDF">
              <w:t>numDogTr</w:t>
            </w:r>
          </w:p>
        </w:tc>
        <w:tc>
          <w:tcPr>
            <w:tcW w:w="851" w:type="dxa"/>
            <w:tcBorders>
              <w:bottom w:val="single" w:sz="4" w:space="0" w:color="auto"/>
            </w:tcBorders>
          </w:tcPr>
          <w:p w:rsidR="005718D8" w:rsidRPr="00114DDF" w:rsidRDefault="005718D8" w:rsidP="005718D8">
            <w:pPr>
              <w:widowControl w:val="0"/>
              <w:ind w:left="-108" w:right="-90"/>
              <w:jc w:val="center"/>
            </w:pPr>
            <w:r w:rsidRPr="00114DDF">
              <w:t>С(50)</w:t>
            </w:r>
          </w:p>
        </w:tc>
        <w:tc>
          <w:tcPr>
            <w:tcW w:w="1417" w:type="dxa"/>
            <w:tcBorders>
              <w:bottom w:val="single" w:sz="4" w:space="0" w:color="auto"/>
            </w:tcBorders>
          </w:tcPr>
          <w:p w:rsidR="005718D8" w:rsidRPr="00114DDF" w:rsidRDefault="005718D8" w:rsidP="005718D8">
            <w:pPr>
              <w:ind w:left="-78" w:right="-39"/>
              <w:jc w:val="center"/>
              <w:rPr>
                <w:sz w:val="20"/>
                <w:szCs w:val="20"/>
              </w:rPr>
            </w:pPr>
            <w:r w:rsidRPr="00114DDF">
              <w:rPr>
                <w:sz w:val="20"/>
                <w:szCs w:val="20"/>
              </w:rPr>
              <w:t xml:space="preserve">+ </w:t>
            </w:r>
          </w:p>
        </w:tc>
        <w:tc>
          <w:tcPr>
            <w:tcW w:w="2410" w:type="dxa"/>
            <w:tcBorders>
              <w:bottom w:val="single" w:sz="4" w:space="0" w:color="auto"/>
            </w:tcBorders>
          </w:tcPr>
          <w:p w:rsidR="005718D8" w:rsidRPr="00F04A5D" w:rsidRDefault="005718D8" w:rsidP="005718D8">
            <w:pPr>
              <w:tabs>
                <w:tab w:val="left" w:pos="720"/>
              </w:tabs>
              <w:jc w:val="both"/>
            </w:pPr>
          </w:p>
        </w:tc>
      </w:tr>
      <w:tr w:rsidR="005718D8" w:rsidRPr="00114DDF" w:rsidTr="00CD4B79">
        <w:tc>
          <w:tcPr>
            <w:tcW w:w="1418" w:type="dxa"/>
            <w:gridSpan w:val="2"/>
          </w:tcPr>
          <w:p w:rsidR="005718D8" w:rsidRPr="00114DDF" w:rsidRDefault="005718D8" w:rsidP="005718D8">
            <w:pPr>
              <w:widowControl w:val="0"/>
              <w:jc w:val="both"/>
            </w:pPr>
            <w:r w:rsidRPr="00114DDF">
              <w:t>10.14.15.2</w:t>
            </w:r>
          </w:p>
        </w:tc>
        <w:tc>
          <w:tcPr>
            <w:tcW w:w="1701" w:type="dxa"/>
          </w:tcPr>
          <w:p w:rsidR="005718D8" w:rsidRPr="00114DDF" w:rsidRDefault="005718D8" w:rsidP="005718D8">
            <w:pPr>
              <w:widowControl w:val="0"/>
            </w:pPr>
            <w:r w:rsidRPr="00114DDF">
              <w:t>Дата укладання договору траншу</w:t>
            </w:r>
          </w:p>
        </w:tc>
        <w:tc>
          <w:tcPr>
            <w:tcW w:w="2126" w:type="dxa"/>
          </w:tcPr>
          <w:p w:rsidR="005718D8" w:rsidRPr="00114DDF" w:rsidRDefault="005718D8" w:rsidP="005718D8">
            <w:r w:rsidRPr="00114DDF">
              <w:t>dogDayTr</w:t>
            </w:r>
          </w:p>
        </w:tc>
        <w:tc>
          <w:tcPr>
            <w:tcW w:w="851" w:type="dxa"/>
          </w:tcPr>
          <w:p w:rsidR="005718D8" w:rsidRPr="00114DDF" w:rsidRDefault="005718D8" w:rsidP="005718D8">
            <w:pPr>
              <w:jc w:val="center"/>
            </w:pPr>
            <w:r w:rsidRPr="00114DDF">
              <w:t>D(10)</w:t>
            </w:r>
          </w:p>
        </w:tc>
        <w:tc>
          <w:tcPr>
            <w:tcW w:w="1417" w:type="dxa"/>
          </w:tcPr>
          <w:p w:rsidR="005718D8" w:rsidRPr="00114DDF" w:rsidRDefault="005718D8" w:rsidP="005718D8">
            <w:pPr>
              <w:jc w:val="center"/>
            </w:pPr>
            <w:r w:rsidRPr="00114DDF">
              <w:t>+</w:t>
            </w:r>
          </w:p>
        </w:tc>
        <w:tc>
          <w:tcPr>
            <w:tcW w:w="2410" w:type="dxa"/>
          </w:tcPr>
          <w:p w:rsidR="005718D8" w:rsidRPr="00F04A5D" w:rsidRDefault="005718D8" w:rsidP="005718D8">
            <w:pPr>
              <w:tabs>
                <w:tab w:val="left" w:pos="720"/>
              </w:tabs>
              <w:jc w:val="both"/>
            </w:pPr>
          </w:p>
        </w:tc>
      </w:tr>
      <w:tr w:rsidR="005718D8" w:rsidRPr="00114DDF" w:rsidTr="00CD4B79">
        <w:tc>
          <w:tcPr>
            <w:tcW w:w="1418" w:type="dxa"/>
            <w:gridSpan w:val="2"/>
          </w:tcPr>
          <w:p w:rsidR="005718D8" w:rsidRPr="00114DDF" w:rsidRDefault="005718D8" w:rsidP="005718D8">
            <w:r w:rsidRPr="00114DDF">
              <w:t>10.14.15.3</w:t>
            </w:r>
          </w:p>
        </w:tc>
        <w:tc>
          <w:tcPr>
            <w:tcW w:w="1701" w:type="dxa"/>
          </w:tcPr>
          <w:p w:rsidR="005718D8" w:rsidRPr="00114DDF" w:rsidRDefault="005718D8" w:rsidP="005718D8">
            <w:pPr>
              <w:widowControl w:val="0"/>
            </w:pPr>
            <w:r w:rsidRPr="00114DDF">
              <w:t>Кінцева дата погашення заборгованості траншу</w:t>
            </w:r>
          </w:p>
        </w:tc>
        <w:tc>
          <w:tcPr>
            <w:tcW w:w="2126" w:type="dxa"/>
          </w:tcPr>
          <w:p w:rsidR="005718D8" w:rsidRPr="00114DDF" w:rsidRDefault="005718D8" w:rsidP="005718D8">
            <w:pPr>
              <w:widowControl w:val="0"/>
              <w:jc w:val="both"/>
            </w:pPr>
            <w:r w:rsidRPr="00114DDF">
              <w:t>endDayTr</w:t>
            </w:r>
          </w:p>
        </w:tc>
        <w:tc>
          <w:tcPr>
            <w:tcW w:w="851" w:type="dxa"/>
          </w:tcPr>
          <w:p w:rsidR="005718D8" w:rsidRPr="00114DDF" w:rsidRDefault="005718D8" w:rsidP="005718D8">
            <w:pPr>
              <w:jc w:val="center"/>
            </w:pPr>
            <w:r w:rsidRPr="00114DDF">
              <w:t>D(10)</w:t>
            </w:r>
          </w:p>
        </w:tc>
        <w:tc>
          <w:tcPr>
            <w:tcW w:w="1417" w:type="dxa"/>
          </w:tcPr>
          <w:p w:rsidR="005718D8" w:rsidRPr="00114DDF" w:rsidRDefault="005718D8" w:rsidP="005718D8">
            <w:pPr>
              <w:jc w:val="center"/>
            </w:pPr>
            <w:r w:rsidRPr="00114DDF">
              <w:t>+</w:t>
            </w:r>
          </w:p>
        </w:tc>
        <w:tc>
          <w:tcPr>
            <w:tcW w:w="2410" w:type="dxa"/>
          </w:tcPr>
          <w:p w:rsidR="005718D8" w:rsidRPr="00F04A5D" w:rsidRDefault="005718D8" w:rsidP="005718D8">
            <w:pPr>
              <w:tabs>
                <w:tab w:val="left" w:pos="720"/>
              </w:tabs>
              <w:jc w:val="both"/>
            </w:pPr>
          </w:p>
        </w:tc>
      </w:tr>
      <w:tr w:rsidR="005718D8" w:rsidRPr="00114DDF" w:rsidTr="00CD4B79">
        <w:tc>
          <w:tcPr>
            <w:tcW w:w="1418" w:type="dxa"/>
            <w:gridSpan w:val="2"/>
          </w:tcPr>
          <w:p w:rsidR="005718D8" w:rsidRPr="00114DDF" w:rsidRDefault="005718D8" w:rsidP="005718D8">
            <w:r w:rsidRPr="00114DDF">
              <w:t>10.14.15.4</w:t>
            </w:r>
          </w:p>
        </w:tc>
        <w:tc>
          <w:tcPr>
            <w:tcW w:w="1701" w:type="dxa"/>
          </w:tcPr>
          <w:p w:rsidR="005718D8" w:rsidRPr="00114DDF" w:rsidRDefault="005718D8" w:rsidP="005718D8">
            <w:pPr>
              <w:widowControl w:val="0"/>
            </w:pPr>
            <w:r w:rsidRPr="00114DDF">
              <w:t xml:space="preserve">Сума наданого фінансового зобов’язання </w:t>
            </w:r>
            <w:r w:rsidRPr="00114DDF">
              <w:lastRenderedPageBreak/>
              <w:t>за траншем</w:t>
            </w:r>
          </w:p>
        </w:tc>
        <w:tc>
          <w:tcPr>
            <w:tcW w:w="2126" w:type="dxa"/>
          </w:tcPr>
          <w:p w:rsidR="005718D8" w:rsidRPr="00114DDF" w:rsidRDefault="005718D8" w:rsidP="005718D8">
            <w:r w:rsidRPr="00114DDF">
              <w:lastRenderedPageBreak/>
              <w:t>sumZagalTr</w:t>
            </w:r>
          </w:p>
        </w:tc>
        <w:tc>
          <w:tcPr>
            <w:tcW w:w="851" w:type="dxa"/>
          </w:tcPr>
          <w:p w:rsidR="005718D8" w:rsidRPr="00114DDF" w:rsidRDefault="005718D8" w:rsidP="005718D8">
            <w:pPr>
              <w:widowControl w:val="0"/>
              <w:ind w:left="-108" w:right="-90"/>
              <w:jc w:val="center"/>
            </w:pPr>
            <w:r w:rsidRPr="00114DDF">
              <w:t>N(32)</w:t>
            </w:r>
          </w:p>
        </w:tc>
        <w:tc>
          <w:tcPr>
            <w:tcW w:w="1417" w:type="dxa"/>
          </w:tcPr>
          <w:p w:rsidR="005718D8" w:rsidRPr="00114DDF" w:rsidRDefault="005718D8" w:rsidP="005718D8">
            <w:pPr>
              <w:jc w:val="center"/>
            </w:pPr>
            <w:r w:rsidRPr="00114DDF">
              <w:t>+</w:t>
            </w:r>
          </w:p>
        </w:tc>
        <w:tc>
          <w:tcPr>
            <w:tcW w:w="2410" w:type="dxa"/>
          </w:tcPr>
          <w:p w:rsidR="005718D8" w:rsidRPr="00F04A5D" w:rsidRDefault="00F04A5D" w:rsidP="005718D8">
            <w:pPr>
              <w:tabs>
                <w:tab w:val="left" w:pos="720"/>
              </w:tabs>
              <w:jc w:val="both"/>
            </w:pPr>
            <w:r w:rsidRPr="00E43706">
              <w:t>Ціле число, в сотих частках валюти</w:t>
            </w:r>
            <w:r>
              <w:t>.</w:t>
            </w:r>
          </w:p>
        </w:tc>
      </w:tr>
      <w:tr w:rsidR="005718D8" w:rsidRPr="00114DDF" w:rsidTr="00CD4B79">
        <w:tc>
          <w:tcPr>
            <w:tcW w:w="1418" w:type="dxa"/>
            <w:gridSpan w:val="2"/>
          </w:tcPr>
          <w:p w:rsidR="005718D8" w:rsidRPr="00114DDF" w:rsidRDefault="005718D8" w:rsidP="005718D8">
            <w:r w:rsidRPr="00114DDF">
              <w:t>10.14.15.5</w:t>
            </w:r>
          </w:p>
        </w:tc>
        <w:tc>
          <w:tcPr>
            <w:tcW w:w="1701" w:type="dxa"/>
          </w:tcPr>
          <w:p w:rsidR="005718D8" w:rsidRPr="00114DDF" w:rsidRDefault="005718D8" w:rsidP="005718D8">
            <w:pPr>
              <w:widowControl w:val="0"/>
            </w:pPr>
            <w:r w:rsidRPr="00114DDF">
              <w:t>Код валюти за траншем</w:t>
            </w:r>
          </w:p>
        </w:tc>
        <w:tc>
          <w:tcPr>
            <w:tcW w:w="2126" w:type="dxa"/>
          </w:tcPr>
          <w:p w:rsidR="005718D8" w:rsidRPr="00114DDF" w:rsidRDefault="005718D8" w:rsidP="005718D8">
            <w:r w:rsidRPr="00114DDF">
              <w:t>r030Tr</w:t>
            </w:r>
          </w:p>
        </w:tc>
        <w:tc>
          <w:tcPr>
            <w:tcW w:w="851" w:type="dxa"/>
          </w:tcPr>
          <w:p w:rsidR="005718D8" w:rsidRPr="00114DDF" w:rsidRDefault="005718D8" w:rsidP="005718D8">
            <w:pPr>
              <w:widowControl w:val="0"/>
              <w:ind w:left="-108" w:right="-90"/>
              <w:jc w:val="center"/>
            </w:pPr>
            <w:r w:rsidRPr="00114DDF">
              <w:t>C(3)</w:t>
            </w:r>
          </w:p>
        </w:tc>
        <w:tc>
          <w:tcPr>
            <w:tcW w:w="1417" w:type="dxa"/>
          </w:tcPr>
          <w:p w:rsidR="005718D8" w:rsidRPr="00114DDF" w:rsidRDefault="005718D8" w:rsidP="005718D8">
            <w:pPr>
              <w:jc w:val="center"/>
            </w:pPr>
            <w:r w:rsidRPr="00114DDF">
              <w:t>+</w:t>
            </w:r>
          </w:p>
        </w:tc>
        <w:tc>
          <w:tcPr>
            <w:tcW w:w="2410" w:type="dxa"/>
          </w:tcPr>
          <w:p w:rsidR="005718D8" w:rsidRPr="00114DDF" w:rsidRDefault="005718D8" w:rsidP="005718D8">
            <w:pPr>
              <w:tabs>
                <w:tab w:val="left" w:pos="720"/>
              </w:tabs>
              <w:jc w:val="both"/>
            </w:pPr>
          </w:p>
        </w:tc>
      </w:tr>
      <w:tr w:rsidR="004E1424" w:rsidRPr="00114DDF" w:rsidTr="00CD4B79">
        <w:tc>
          <w:tcPr>
            <w:tcW w:w="1418" w:type="dxa"/>
            <w:gridSpan w:val="2"/>
          </w:tcPr>
          <w:p w:rsidR="004E1424" w:rsidRPr="00114DDF" w:rsidRDefault="004E1424" w:rsidP="004E1424">
            <w:r w:rsidRPr="00114DDF">
              <w:t>10.14.15.6</w:t>
            </w:r>
          </w:p>
        </w:tc>
        <w:tc>
          <w:tcPr>
            <w:tcW w:w="1701" w:type="dxa"/>
          </w:tcPr>
          <w:p w:rsidR="004E1424" w:rsidRPr="00BF32CE" w:rsidRDefault="00056B11" w:rsidP="004E1424">
            <w:pPr>
              <w:pStyle w:val="a5"/>
            </w:pPr>
            <w:r>
              <w:rPr>
                <w:lang w:eastAsia="ru-RU"/>
              </w:rPr>
              <w:t xml:space="preserve">Строкова </w:t>
            </w:r>
            <w:r w:rsidR="004E1424" w:rsidRPr="00F04A5D">
              <w:rPr>
                <w:lang w:eastAsia="ru-RU"/>
              </w:rPr>
              <w:t>заборгованість (яка обліковується за балансовими рахунками) за основним боргом за траншем</w:t>
            </w:r>
          </w:p>
        </w:tc>
        <w:tc>
          <w:tcPr>
            <w:tcW w:w="2126" w:type="dxa"/>
          </w:tcPr>
          <w:p w:rsidR="004E1424" w:rsidRPr="00BF32CE" w:rsidRDefault="004E1424" w:rsidP="004E1424">
            <w:r w:rsidRPr="00BF32CE">
              <w:t>sumArrearsTrBase</w:t>
            </w:r>
          </w:p>
        </w:tc>
        <w:tc>
          <w:tcPr>
            <w:tcW w:w="851" w:type="dxa"/>
          </w:tcPr>
          <w:p w:rsidR="004E1424" w:rsidRPr="00BF32CE" w:rsidRDefault="004E1424" w:rsidP="004E1424">
            <w:pPr>
              <w:widowControl w:val="0"/>
              <w:ind w:left="-108" w:right="-90"/>
              <w:jc w:val="center"/>
            </w:pPr>
            <w:r w:rsidRPr="00BF32CE">
              <w:t>N(32)</w:t>
            </w:r>
          </w:p>
        </w:tc>
        <w:tc>
          <w:tcPr>
            <w:tcW w:w="1417" w:type="dxa"/>
          </w:tcPr>
          <w:p w:rsidR="004E1424" w:rsidRPr="007355B1" w:rsidRDefault="004E1424" w:rsidP="004E1424">
            <w:pPr>
              <w:jc w:val="center"/>
            </w:pPr>
          </w:p>
        </w:tc>
        <w:tc>
          <w:tcPr>
            <w:tcW w:w="2410" w:type="dxa"/>
          </w:tcPr>
          <w:p w:rsidR="004E1424" w:rsidRPr="00E43706" w:rsidRDefault="004E1424" w:rsidP="004E1424">
            <w:r w:rsidRPr="00E43706">
              <w:t>Ціле число, в сотих частках валюти</w:t>
            </w:r>
            <w:r w:rsidR="00F04A5D">
              <w:t>.</w:t>
            </w:r>
          </w:p>
        </w:tc>
      </w:tr>
      <w:tr w:rsidR="004E1424" w:rsidRPr="00114DDF" w:rsidTr="00CD4B79">
        <w:tc>
          <w:tcPr>
            <w:tcW w:w="1418" w:type="dxa"/>
            <w:gridSpan w:val="2"/>
          </w:tcPr>
          <w:p w:rsidR="004E1424" w:rsidRPr="00114DDF" w:rsidRDefault="004E1424" w:rsidP="004E1424">
            <w:r w:rsidRPr="00114DDF">
              <w:t>10.14.15.7</w:t>
            </w:r>
          </w:p>
        </w:tc>
        <w:tc>
          <w:tcPr>
            <w:tcW w:w="1701" w:type="dxa"/>
          </w:tcPr>
          <w:p w:rsidR="004E1424" w:rsidRPr="00BF32CE" w:rsidRDefault="004E1424" w:rsidP="004E1424">
            <w:pPr>
              <w:pStyle w:val="a5"/>
            </w:pPr>
            <w:r w:rsidRPr="00F04A5D">
              <w:rPr>
                <w:lang w:eastAsia="ru-RU"/>
              </w:rPr>
              <w:t>Строкова заборгованість (яка обліковується за балансовими рахунками) за процентами (комісійними доходами, що відносяться до кредитної операції) за траншем</w:t>
            </w:r>
          </w:p>
        </w:tc>
        <w:tc>
          <w:tcPr>
            <w:tcW w:w="2126" w:type="dxa"/>
          </w:tcPr>
          <w:p w:rsidR="004E1424" w:rsidRPr="00BF32CE" w:rsidRDefault="004E1424" w:rsidP="004E1424">
            <w:r w:rsidRPr="00BF32CE">
              <w:t>sumArrearsTrProc</w:t>
            </w:r>
          </w:p>
        </w:tc>
        <w:tc>
          <w:tcPr>
            <w:tcW w:w="851" w:type="dxa"/>
          </w:tcPr>
          <w:p w:rsidR="004E1424" w:rsidRPr="00BF32CE" w:rsidRDefault="004E1424" w:rsidP="004E1424">
            <w:pPr>
              <w:widowControl w:val="0"/>
              <w:ind w:left="-108" w:right="-90"/>
              <w:jc w:val="center"/>
            </w:pPr>
            <w:r w:rsidRPr="00BF32CE">
              <w:t>N(32)</w:t>
            </w:r>
          </w:p>
        </w:tc>
        <w:tc>
          <w:tcPr>
            <w:tcW w:w="1417" w:type="dxa"/>
          </w:tcPr>
          <w:p w:rsidR="004E1424" w:rsidRPr="007355B1" w:rsidRDefault="004E1424" w:rsidP="004E1424">
            <w:pPr>
              <w:jc w:val="center"/>
            </w:pPr>
          </w:p>
        </w:tc>
        <w:tc>
          <w:tcPr>
            <w:tcW w:w="2410" w:type="dxa"/>
          </w:tcPr>
          <w:p w:rsidR="004E1424" w:rsidRPr="00E43706" w:rsidRDefault="004E1424" w:rsidP="004E1424">
            <w:r w:rsidRPr="00E43706">
              <w:t>Ціле число, в сотих частках валюти</w:t>
            </w:r>
            <w:r w:rsidR="00F04A5D">
              <w:t>.</w:t>
            </w:r>
          </w:p>
        </w:tc>
      </w:tr>
      <w:tr w:rsidR="004E1424" w:rsidRPr="00F04A5D" w:rsidTr="00CD4B79">
        <w:tc>
          <w:tcPr>
            <w:tcW w:w="1418" w:type="dxa"/>
            <w:gridSpan w:val="2"/>
          </w:tcPr>
          <w:p w:rsidR="004E1424" w:rsidRPr="00F04A5D" w:rsidRDefault="004E1424" w:rsidP="004E1424">
            <w:r w:rsidRPr="00F04A5D">
              <w:t>10.14.15.8</w:t>
            </w:r>
          </w:p>
        </w:tc>
        <w:tc>
          <w:tcPr>
            <w:tcW w:w="1701" w:type="dxa"/>
          </w:tcPr>
          <w:p w:rsidR="004E1424" w:rsidRPr="00F04A5D" w:rsidRDefault="004E1424" w:rsidP="004E1424">
            <w:pPr>
              <w:pStyle w:val="a5"/>
              <w:rPr>
                <w:lang w:eastAsia="ru-RU"/>
              </w:rPr>
            </w:pPr>
            <w:r w:rsidRPr="00F04A5D">
              <w:rPr>
                <w:lang w:eastAsia="ru-RU"/>
              </w:rPr>
              <w:t>Прострочена</w:t>
            </w:r>
            <w:r w:rsidR="00AC227F">
              <w:rPr>
                <w:lang w:eastAsia="ru-RU"/>
              </w:rPr>
              <w:t xml:space="preserve"> </w:t>
            </w:r>
            <w:r w:rsidRPr="00F04A5D">
              <w:rPr>
                <w:lang w:eastAsia="ru-RU"/>
              </w:rPr>
              <w:t>заборгованість (яка обліковується за балансовими рахунками) за основним боргом за траншем</w:t>
            </w:r>
          </w:p>
        </w:tc>
        <w:tc>
          <w:tcPr>
            <w:tcW w:w="2126" w:type="dxa"/>
          </w:tcPr>
          <w:p w:rsidR="004E1424" w:rsidRPr="00BF32CE" w:rsidRDefault="004E1424" w:rsidP="004E1424">
            <w:r w:rsidRPr="00BF32CE">
              <w:t>arrearBaseTr</w:t>
            </w:r>
          </w:p>
        </w:tc>
        <w:tc>
          <w:tcPr>
            <w:tcW w:w="851" w:type="dxa"/>
          </w:tcPr>
          <w:p w:rsidR="004E1424" w:rsidRPr="00BF32CE" w:rsidRDefault="004E1424" w:rsidP="004E1424">
            <w:pPr>
              <w:widowControl w:val="0"/>
              <w:ind w:left="-108" w:right="-90"/>
              <w:jc w:val="center"/>
            </w:pPr>
            <w:r w:rsidRPr="00BF32CE">
              <w:t>N(32)</w:t>
            </w:r>
          </w:p>
        </w:tc>
        <w:tc>
          <w:tcPr>
            <w:tcW w:w="1417" w:type="dxa"/>
          </w:tcPr>
          <w:p w:rsidR="004E1424" w:rsidRPr="00BF32CE" w:rsidRDefault="004E1424" w:rsidP="004E1424">
            <w:pPr>
              <w:jc w:val="center"/>
            </w:pPr>
            <w:r w:rsidRPr="00BF32CE">
              <w:t>+</w:t>
            </w:r>
          </w:p>
        </w:tc>
        <w:tc>
          <w:tcPr>
            <w:tcW w:w="2410" w:type="dxa"/>
          </w:tcPr>
          <w:p w:rsidR="004E1424" w:rsidRPr="007355B1" w:rsidRDefault="00BD0FD4" w:rsidP="004E1424">
            <w:pPr>
              <w:tabs>
                <w:tab w:val="left" w:pos="720"/>
              </w:tabs>
              <w:jc w:val="both"/>
            </w:pPr>
            <w:r w:rsidRPr="00E43706">
              <w:t>Ціле число, в сотих частках валюти</w:t>
            </w:r>
            <w:r>
              <w:t>.</w:t>
            </w:r>
          </w:p>
        </w:tc>
      </w:tr>
      <w:tr w:rsidR="004E1424" w:rsidRPr="00F04A5D" w:rsidTr="00CD4B79">
        <w:tc>
          <w:tcPr>
            <w:tcW w:w="1418" w:type="dxa"/>
            <w:gridSpan w:val="2"/>
          </w:tcPr>
          <w:p w:rsidR="004E1424" w:rsidRPr="00F04A5D" w:rsidRDefault="004E1424" w:rsidP="004E1424">
            <w:r w:rsidRPr="00F04A5D">
              <w:t>10.14.15.9</w:t>
            </w:r>
          </w:p>
        </w:tc>
        <w:tc>
          <w:tcPr>
            <w:tcW w:w="1701" w:type="dxa"/>
          </w:tcPr>
          <w:p w:rsidR="004E1424" w:rsidRPr="00F04A5D" w:rsidRDefault="004E1424" w:rsidP="00056B11">
            <w:pPr>
              <w:pStyle w:val="a5"/>
              <w:rPr>
                <w:lang w:eastAsia="ru-RU"/>
              </w:rPr>
            </w:pPr>
            <w:r w:rsidRPr="00F04A5D">
              <w:rPr>
                <w:lang w:eastAsia="ru-RU"/>
              </w:rPr>
              <w:t>Прострочена</w:t>
            </w:r>
            <w:r w:rsidR="00056B11">
              <w:rPr>
                <w:lang w:eastAsia="ru-RU"/>
              </w:rPr>
              <w:t xml:space="preserve"> </w:t>
            </w:r>
            <w:r w:rsidRPr="00F04A5D">
              <w:rPr>
                <w:lang w:eastAsia="ru-RU"/>
              </w:rPr>
              <w:t>заборгованість (яка обліковується за балансовими рахунками) за процентами</w:t>
            </w:r>
            <w:r w:rsidRPr="00BF32CE">
              <w:rPr>
                <w:lang w:eastAsia="ru-RU"/>
              </w:rPr>
              <w:t> ​</w:t>
            </w:r>
            <w:r w:rsidRPr="00F04A5D">
              <w:rPr>
                <w:lang w:eastAsia="ru-RU"/>
              </w:rPr>
              <w:t>(комісійними доходами, що відносяться до кредитної операції) за траншем.</w:t>
            </w:r>
          </w:p>
        </w:tc>
        <w:tc>
          <w:tcPr>
            <w:tcW w:w="2126" w:type="dxa"/>
          </w:tcPr>
          <w:p w:rsidR="004E1424" w:rsidRPr="00BF32CE" w:rsidRDefault="004E1424" w:rsidP="004E1424">
            <w:r w:rsidRPr="00BF32CE">
              <w:t>arrearProcTr</w:t>
            </w:r>
          </w:p>
        </w:tc>
        <w:tc>
          <w:tcPr>
            <w:tcW w:w="851" w:type="dxa"/>
          </w:tcPr>
          <w:p w:rsidR="004E1424" w:rsidRPr="00BF32CE" w:rsidRDefault="004E1424" w:rsidP="004E1424">
            <w:pPr>
              <w:widowControl w:val="0"/>
              <w:ind w:left="-108" w:right="-90"/>
              <w:jc w:val="center"/>
            </w:pPr>
            <w:r w:rsidRPr="00BF32CE">
              <w:t>N(32)</w:t>
            </w:r>
          </w:p>
        </w:tc>
        <w:tc>
          <w:tcPr>
            <w:tcW w:w="1417" w:type="dxa"/>
          </w:tcPr>
          <w:p w:rsidR="004E1424" w:rsidRPr="00BF32CE" w:rsidRDefault="004E1424" w:rsidP="004E1424">
            <w:pPr>
              <w:widowControl w:val="0"/>
              <w:ind w:left="-108" w:right="-90"/>
              <w:jc w:val="center"/>
            </w:pPr>
            <w:r w:rsidRPr="00BF32CE">
              <w:t>+</w:t>
            </w:r>
          </w:p>
        </w:tc>
        <w:tc>
          <w:tcPr>
            <w:tcW w:w="2410" w:type="dxa"/>
          </w:tcPr>
          <w:p w:rsidR="004E1424" w:rsidRPr="007355B1" w:rsidRDefault="00BD0FD4" w:rsidP="004E1424">
            <w:pPr>
              <w:tabs>
                <w:tab w:val="left" w:pos="720"/>
              </w:tabs>
              <w:jc w:val="both"/>
            </w:pPr>
            <w:r w:rsidRPr="00E43706">
              <w:t>Ціле число, в сотих частках валюти</w:t>
            </w:r>
            <w:r>
              <w:t>.</w:t>
            </w:r>
          </w:p>
        </w:tc>
      </w:tr>
      <w:tr w:rsidR="005718D8" w:rsidRPr="00114DDF" w:rsidTr="00CD4B79">
        <w:tc>
          <w:tcPr>
            <w:tcW w:w="1418" w:type="dxa"/>
            <w:gridSpan w:val="2"/>
          </w:tcPr>
          <w:p w:rsidR="005718D8" w:rsidRPr="00F04A5D" w:rsidRDefault="005718D8" w:rsidP="005718D8">
            <w:r w:rsidRPr="00F04A5D">
              <w:t>10.14.15.10</w:t>
            </w:r>
          </w:p>
        </w:tc>
        <w:tc>
          <w:tcPr>
            <w:tcW w:w="1701" w:type="dxa"/>
          </w:tcPr>
          <w:p w:rsidR="005718D8" w:rsidRPr="00BD0FD4" w:rsidRDefault="005718D8" w:rsidP="005718D8">
            <w:pPr>
              <w:pStyle w:val="a5"/>
              <w:rPr>
                <w:lang w:eastAsia="ru-RU"/>
              </w:rPr>
            </w:pPr>
            <w:r w:rsidRPr="00BD0FD4">
              <w:rPr>
                <w:lang w:eastAsia="ru-RU"/>
              </w:rPr>
              <w:t xml:space="preserve">Кількість днів прострочення за </w:t>
            </w:r>
            <w:r w:rsidRPr="00BD0FD4">
              <w:t>траншем</w:t>
            </w:r>
            <w:r w:rsidRPr="00BD0FD4">
              <w:rPr>
                <w:lang w:eastAsia="ru-RU"/>
              </w:rPr>
              <w:t xml:space="preserve"> </w:t>
            </w:r>
          </w:p>
        </w:tc>
        <w:tc>
          <w:tcPr>
            <w:tcW w:w="2126" w:type="dxa"/>
          </w:tcPr>
          <w:p w:rsidR="005718D8" w:rsidRPr="00BD0FD4" w:rsidRDefault="005718D8" w:rsidP="005718D8">
            <w:r w:rsidRPr="00BD0FD4">
              <w:t>dayBaseTr</w:t>
            </w:r>
          </w:p>
        </w:tc>
        <w:tc>
          <w:tcPr>
            <w:tcW w:w="851" w:type="dxa"/>
          </w:tcPr>
          <w:p w:rsidR="005718D8" w:rsidRPr="00BD0FD4" w:rsidRDefault="005718D8" w:rsidP="005718D8">
            <w:pPr>
              <w:widowControl w:val="0"/>
              <w:ind w:left="-108" w:right="-90"/>
              <w:jc w:val="center"/>
            </w:pPr>
            <w:r w:rsidRPr="00BD0FD4">
              <w:t>N(5)</w:t>
            </w:r>
          </w:p>
        </w:tc>
        <w:tc>
          <w:tcPr>
            <w:tcW w:w="1417" w:type="dxa"/>
          </w:tcPr>
          <w:p w:rsidR="005718D8" w:rsidRPr="00BD0FD4" w:rsidRDefault="005718D8" w:rsidP="005718D8">
            <w:pPr>
              <w:jc w:val="center"/>
            </w:pPr>
            <w:r w:rsidRPr="00BD0FD4">
              <w:t>+</w:t>
            </w:r>
          </w:p>
        </w:tc>
        <w:tc>
          <w:tcPr>
            <w:tcW w:w="2410" w:type="dxa"/>
          </w:tcPr>
          <w:p w:rsidR="005718D8" w:rsidRPr="00F04A5D" w:rsidRDefault="005718D8" w:rsidP="005718D8">
            <w:pPr>
              <w:tabs>
                <w:tab w:val="left" w:pos="720"/>
              </w:tabs>
              <w:jc w:val="both"/>
            </w:pPr>
          </w:p>
        </w:tc>
      </w:tr>
      <w:tr w:rsidR="005718D8" w:rsidRPr="00114DDF" w:rsidTr="00CD4B79">
        <w:tc>
          <w:tcPr>
            <w:tcW w:w="1418" w:type="dxa"/>
            <w:gridSpan w:val="2"/>
            <w:tcBorders>
              <w:bottom w:val="single" w:sz="4" w:space="0" w:color="auto"/>
            </w:tcBorders>
          </w:tcPr>
          <w:p w:rsidR="005718D8" w:rsidRPr="00114DDF" w:rsidRDefault="005718D8" w:rsidP="005718D8">
            <w:r w:rsidRPr="00114DDF">
              <w:lastRenderedPageBreak/>
              <w:t>10.14.15.11</w:t>
            </w:r>
          </w:p>
        </w:tc>
        <w:tc>
          <w:tcPr>
            <w:tcW w:w="1701" w:type="dxa"/>
            <w:tcBorders>
              <w:bottom w:val="single" w:sz="4" w:space="0" w:color="auto"/>
            </w:tcBorders>
          </w:tcPr>
          <w:p w:rsidR="005718D8" w:rsidRPr="00114DDF" w:rsidRDefault="005718D8" w:rsidP="005718D8">
            <w:pPr>
              <w:pStyle w:val="a5"/>
              <w:rPr>
                <w:lang w:eastAsia="ru-RU"/>
              </w:rPr>
            </w:pPr>
            <w:r w:rsidRPr="00114DDF">
              <w:rPr>
                <w:lang w:eastAsia="ru-RU"/>
              </w:rPr>
              <w:t>Кількість днів прострочення за процентами</w:t>
            </w:r>
            <w:r w:rsidRPr="00114DDF">
              <w:t xml:space="preserve"> траншу</w:t>
            </w:r>
          </w:p>
        </w:tc>
        <w:tc>
          <w:tcPr>
            <w:tcW w:w="2126" w:type="dxa"/>
            <w:tcBorders>
              <w:bottom w:val="single" w:sz="4" w:space="0" w:color="auto"/>
            </w:tcBorders>
          </w:tcPr>
          <w:p w:rsidR="005718D8" w:rsidRPr="00114DDF" w:rsidRDefault="005718D8" w:rsidP="005718D8">
            <w:r w:rsidRPr="00114DDF">
              <w:t>dayProcTr</w:t>
            </w:r>
          </w:p>
        </w:tc>
        <w:tc>
          <w:tcPr>
            <w:tcW w:w="851" w:type="dxa"/>
            <w:tcBorders>
              <w:bottom w:val="single" w:sz="4" w:space="0" w:color="auto"/>
            </w:tcBorders>
          </w:tcPr>
          <w:p w:rsidR="005718D8" w:rsidRPr="00114DDF" w:rsidRDefault="005718D8" w:rsidP="005718D8">
            <w:pPr>
              <w:widowControl w:val="0"/>
              <w:ind w:left="-108" w:right="-90"/>
              <w:jc w:val="center"/>
            </w:pPr>
            <w:r w:rsidRPr="00114DDF">
              <w:t>N(5)</w:t>
            </w:r>
          </w:p>
        </w:tc>
        <w:tc>
          <w:tcPr>
            <w:tcW w:w="1417" w:type="dxa"/>
            <w:tcBorders>
              <w:bottom w:val="single" w:sz="4" w:space="0" w:color="auto"/>
            </w:tcBorders>
          </w:tcPr>
          <w:p w:rsidR="005718D8" w:rsidRPr="00114DDF" w:rsidRDefault="005718D8" w:rsidP="005718D8">
            <w:pPr>
              <w:widowControl w:val="0"/>
              <w:ind w:left="-108" w:right="-90"/>
              <w:jc w:val="center"/>
            </w:pPr>
            <w:r w:rsidRPr="00114DDF">
              <w:t>+</w:t>
            </w:r>
          </w:p>
        </w:tc>
        <w:tc>
          <w:tcPr>
            <w:tcW w:w="2410" w:type="dxa"/>
            <w:tcBorders>
              <w:bottom w:val="single" w:sz="4" w:space="0" w:color="auto"/>
            </w:tcBorders>
          </w:tcPr>
          <w:p w:rsidR="005718D8" w:rsidRPr="00F04A5D" w:rsidRDefault="005718D8" w:rsidP="005718D8">
            <w:pPr>
              <w:tabs>
                <w:tab w:val="left" w:pos="720"/>
              </w:tabs>
              <w:jc w:val="both"/>
            </w:pPr>
          </w:p>
        </w:tc>
      </w:tr>
      <w:tr w:rsidR="005718D8" w:rsidRPr="00114DDF" w:rsidTr="00CD4B79">
        <w:tblPrEx>
          <w:tblBorders>
            <w:insideH w:val="single" w:sz="4" w:space="0" w:color="auto"/>
            <w:insideV w:val="single" w:sz="4" w:space="0" w:color="auto"/>
          </w:tblBorders>
          <w:tblLook w:val="04A0" w:firstRow="1" w:lastRow="0" w:firstColumn="1" w:lastColumn="0" w:noHBand="0" w:noVBand="1"/>
        </w:tblPrEx>
        <w:tc>
          <w:tcPr>
            <w:tcW w:w="1418" w:type="dxa"/>
            <w:gridSpan w:val="2"/>
          </w:tcPr>
          <w:p w:rsidR="005718D8" w:rsidRPr="00114DDF" w:rsidRDefault="005718D8" w:rsidP="005718D8">
            <w:r w:rsidRPr="00114DDF">
              <w:t>10.14.15.12</w:t>
            </w:r>
          </w:p>
        </w:tc>
        <w:tc>
          <w:tcPr>
            <w:tcW w:w="1701" w:type="dxa"/>
          </w:tcPr>
          <w:p w:rsidR="005718D8" w:rsidRPr="00114DDF" w:rsidRDefault="005718D8" w:rsidP="005718D8">
            <w:pPr>
              <w:spacing w:before="100" w:beforeAutospacing="1" w:after="100" w:afterAutospacing="1"/>
            </w:pPr>
            <w:r w:rsidRPr="00114DDF">
              <w:t>Скоригований клас Боржника</w:t>
            </w:r>
            <w:r w:rsidRPr="00114DDF">
              <w:rPr>
                <w:rFonts w:eastAsia="MS Mincho"/>
              </w:rPr>
              <w:t xml:space="preserve"> за траншем</w:t>
            </w:r>
          </w:p>
        </w:tc>
        <w:tc>
          <w:tcPr>
            <w:tcW w:w="2126" w:type="dxa"/>
          </w:tcPr>
          <w:p w:rsidR="005718D8" w:rsidRPr="00114DDF" w:rsidRDefault="005718D8" w:rsidP="005718D8">
            <w:r w:rsidRPr="00114DDF">
              <w:t>klassTr</w:t>
            </w:r>
          </w:p>
        </w:tc>
        <w:tc>
          <w:tcPr>
            <w:tcW w:w="851" w:type="dxa"/>
          </w:tcPr>
          <w:p w:rsidR="005718D8" w:rsidRPr="00114DDF" w:rsidRDefault="005718D8" w:rsidP="005718D8">
            <w:pPr>
              <w:widowControl w:val="0"/>
              <w:ind w:left="-108" w:right="-90"/>
              <w:jc w:val="center"/>
            </w:pPr>
            <w:r w:rsidRPr="00114DDF">
              <w:t>C(2)</w:t>
            </w:r>
          </w:p>
        </w:tc>
        <w:tc>
          <w:tcPr>
            <w:tcW w:w="1417" w:type="dxa"/>
          </w:tcPr>
          <w:p w:rsidR="005718D8" w:rsidRPr="00114DDF" w:rsidRDefault="005718D8" w:rsidP="005718D8">
            <w:pPr>
              <w:jc w:val="center"/>
            </w:pPr>
            <w:r w:rsidRPr="00114DDF">
              <w:t>+</w:t>
            </w:r>
          </w:p>
        </w:tc>
        <w:tc>
          <w:tcPr>
            <w:tcW w:w="2410" w:type="dxa"/>
          </w:tcPr>
          <w:p w:rsidR="005718D8" w:rsidRPr="00114DDF" w:rsidRDefault="005718D8" w:rsidP="005718D8">
            <w:pPr>
              <w:tabs>
                <w:tab w:val="left" w:pos="720"/>
              </w:tabs>
              <w:jc w:val="both"/>
            </w:pPr>
          </w:p>
        </w:tc>
      </w:tr>
      <w:tr w:rsidR="005718D8" w:rsidRPr="00114DDF" w:rsidTr="00CD4B79">
        <w:tc>
          <w:tcPr>
            <w:tcW w:w="1418" w:type="dxa"/>
            <w:gridSpan w:val="2"/>
            <w:tcBorders>
              <w:bottom w:val="single" w:sz="4" w:space="0" w:color="auto"/>
            </w:tcBorders>
          </w:tcPr>
          <w:p w:rsidR="005718D8" w:rsidRPr="00114DDF" w:rsidRDefault="005718D8" w:rsidP="005718D8">
            <w:pPr>
              <w:widowControl w:val="0"/>
              <w:jc w:val="both"/>
            </w:pPr>
            <w:r w:rsidRPr="00114DDF">
              <w:t>10.15</w:t>
            </w:r>
          </w:p>
        </w:tc>
        <w:tc>
          <w:tcPr>
            <w:tcW w:w="1701" w:type="dxa"/>
            <w:tcBorders>
              <w:bottom w:val="single" w:sz="4" w:space="0" w:color="auto"/>
            </w:tcBorders>
          </w:tcPr>
          <w:p w:rsidR="005718D8" w:rsidRPr="00114DDF" w:rsidRDefault="005718D8" w:rsidP="005718D8">
            <w:pPr>
              <w:spacing w:before="100" w:beforeAutospacing="1" w:after="100" w:afterAutospacing="1"/>
            </w:pPr>
            <w:r w:rsidRPr="00114DDF">
              <w:t>Інформація про належність боржника до пов’язаних із банком осіб</w:t>
            </w:r>
          </w:p>
        </w:tc>
        <w:tc>
          <w:tcPr>
            <w:tcW w:w="2126" w:type="dxa"/>
            <w:tcBorders>
              <w:bottom w:val="single" w:sz="4" w:space="0" w:color="auto"/>
            </w:tcBorders>
          </w:tcPr>
          <w:p w:rsidR="005718D8" w:rsidRPr="00114DDF" w:rsidRDefault="005718D8" w:rsidP="005718D8">
            <w:pPr>
              <w:widowControl w:val="0"/>
              <w:jc w:val="both"/>
              <w:rPr>
                <w:sz w:val="22"/>
                <w:szCs w:val="22"/>
              </w:rPr>
            </w:pPr>
            <w:r w:rsidRPr="00114DDF">
              <w:t>flagK060</w:t>
            </w:r>
          </w:p>
        </w:tc>
        <w:tc>
          <w:tcPr>
            <w:tcW w:w="851" w:type="dxa"/>
            <w:tcBorders>
              <w:bottom w:val="single" w:sz="4" w:space="0" w:color="auto"/>
            </w:tcBorders>
          </w:tcPr>
          <w:p w:rsidR="005718D8" w:rsidRPr="00114DDF" w:rsidRDefault="005718D8" w:rsidP="005718D8">
            <w:pPr>
              <w:widowControl w:val="0"/>
              <w:ind w:left="-108" w:right="-90"/>
              <w:jc w:val="center"/>
            </w:pPr>
            <w:r w:rsidRPr="00114DDF">
              <w:t>B</w:t>
            </w:r>
          </w:p>
        </w:tc>
        <w:tc>
          <w:tcPr>
            <w:tcW w:w="1417" w:type="dxa"/>
            <w:tcBorders>
              <w:bottom w:val="single" w:sz="4" w:space="0" w:color="auto"/>
            </w:tcBorders>
          </w:tcPr>
          <w:p w:rsidR="005718D8" w:rsidRPr="00114DDF" w:rsidRDefault="005718D8" w:rsidP="005718D8">
            <w:pPr>
              <w:widowControl w:val="0"/>
              <w:ind w:left="-108" w:right="-90"/>
              <w:jc w:val="center"/>
            </w:pPr>
            <w:r w:rsidRPr="00114DDF">
              <w:t>+</w:t>
            </w:r>
          </w:p>
        </w:tc>
        <w:tc>
          <w:tcPr>
            <w:tcW w:w="2410" w:type="dxa"/>
            <w:tcBorders>
              <w:bottom w:val="single" w:sz="4" w:space="0" w:color="auto"/>
            </w:tcBorders>
          </w:tcPr>
          <w:p w:rsidR="005718D8" w:rsidRPr="00114DDF" w:rsidRDefault="005718D8" w:rsidP="005718D8">
            <w:pPr>
              <w:tabs>
                <w:tab w:val="left" w:pos="720"/>
              </w:tabs>
              <w:jc w:val="both"/>
            </w:pPr>
            <w:r w:rsidRPr="00114DDF">
              <w:t>Набуває значень:</w:t>
            </w:r>
          </w:p>
          <w:p w:rsidR="00BD0FD4" w:rsidRDefault="005718D8" w:rsidP="005718D8">
            <w:pPr>
              <w:tabs>
                <w:tab w:val="left" w:pos="720"/>
              </w:tabs>
              <w:jc w:val="both"/>
            </w:pPr>
            <w:r w:rsidRPr="00114DDF">
              <w:t>true – так;</w:t>
            </w:r>
          </w:p>
          <w:p w:rsidR="005718D8" w:rsidRPr="00BD0FD4" w:rsidRDefault="0036004E" w:rsidP="005718D8">
            <w:pPr>
              <w:tabs>
                <w:tab w:val="left" w:pos="720"/>
              </w:tabs>
              <w:jc w:val="both"/>
            </w:pPr>
            <w:r>
              <w:t>false – ні.</w:t>
            </w:r>
          </w:p>
        </w:tc>
      </w:tr>
      <w:tr w:rsidR="005718D8" w:rsidRPr="00114DDF" w:rsidTr="00D03115">
        <w:tc>
          <w:tcPr>
            <w:tcW w:w="9923" w:type="dxa"/>
            <w:gridSpan w:val="7"/>
          </w:tcPr>
          <w:p w:rsidR="005718D8" w:rsidRPr="00783CC8" w:rsidRDefault="005718D8" w:rsidP="008A15B6">
            <w:pPr>
              <w:widowControl w:val="0"/>
              <w:ind w:left="-108" w:right="-90"/>
              <w:jc w:val="both"/>
            </w:pPr>
            <w:r w:rsidRPr="00114DDF">
              <w:t xml:space="preserve">10.16. Інформація про забезпечення виконання зобов’язань за кредитною операцією, у тому числі порукою. Структура </w:t>
            </w:r>
            <w:r w:rsidRPr="00783CC8">
              <w:t xml:space="preserve">(елемент) </w:t>
            </w:r>
            <w:r w:rsidRPr="00783CC8">
              <w:rPr>
                <w:b/>
              </w:rPr>
              <w:t>Pledge</w:t>
            </w:r>
            <w:r w:rsidRPr="00783CC8">
              <w:t xml:space="preserve"> - масив значень (поля 10.16.1 – 10.16.3). Якщо</w:t>
            </w:r>
            <w:r w:rsidR="008A15B6">
              <w:t xml:space="preserve"> </w:t>
            </w:r>
            <w:r w:rsidRPr="00783CC8">
              <w:t>договорів застави/іпотеки</w:t>
            </w:r>
            <w:r w:rsidRPr="00783CC8">
              <w:rPr>
                <w:rFonts w:eastAsia="MS Mincho"/>
              </w:rPr>
              <w:t>, гарантії, поруки</w:t>
            </w:r>
            <w:r w:rsidRPr="00783CC8">
              <w:t xml:space="preserve"> декілька, то поля структури</w:t>
            </w:r>
            <w:r w:rsidR="00783CC8">
              <w:t xml:space="preserve"> </w:t>
            </w:r>
            <w:r w:rsidR="00783CC8" w:rsidRPr="00783CC8">
              <w:t>(елемент</w:t>
            </w:r>
            <w:r w:rsidR="00783CC8">
              <w:t>а</w:t>
            </w:r>
            <w:r w:rsidR="00783CC8" w:rsidRPr="00783CC8">
              <w:t>)</w:t>
            </w:r>
            <w:r w:rsidRPr="00783CC8">
              <w:t xml:space="preserve"> Pledge повторюються стільки разів, скільки є договорів. Якщо договорів застави/іпотеки</w:t>
            </w:r>
            <w:r w:rsidRPr="00783CC8">
              <w:rPr>
                <w:rFonts w:eastAsia="MS Mincho"/>
              </w:rPr>
              <w:t>, гарантії не має, то</w:t>
            </w:r>
            <w:r w:rsidRPr="00783CC8">
              <w:t xml:space="preserve"> структура (елемент) Pledge є пустим масивом.</w:t>
            </w:r>
          </w:p>
        </w:tc>
      </w:tr>
      <w:tr w:rsidR="005718D8" w:rsidRPr="00114DDF" w:rsidTr="00CD4B79">
        <w:tc>
          <w:tcPr>
            <w:tcW w:w="1418" w:type="dxa"/>
            <w:gridSpan w:val="2"/>
          </w:tcPr>
          <w:p w:rsidR="005718D8" w:rsidRPr="00114DDF" w:rsidRDefault="005718D8" w:rsidP="005718D8">
            <w:pPr>
              <w:widowControl w:val="0"/>
              <w:jc w:val="both"/>
            </w:pPr>
            <w:r w:rsidRPr="00114DDF">
              <w:t>10.16.1</w:t>
            </w:r>
          </w:p>
        </w:tc>
        <w:tc>
          <w:tcPr>
            <w:tcW w:w="1701" w:type="dxa"/>
          </w:tcPr>
          <w:p w:rsidR="005718D8" w:rsidRPr="00114DDF" w:rsidRDefault="005718D8" w:rsidP="005718D8">
            <w:pPr>
              <w:widowControl w:val="0"/>
            </w:pPr>
            <w:r w:rsidRPr="00114DDF">
              <w:t>Дата укладання договору застави/іпотеки</w:t>
            </w:r>
            <w:r w:rsidRPr="00114DDF">
              <w:rPr>
                <w:rFonts w:eastAsia="MS Mincho"/>
              </w:rPr>
              <w:t>, гарантії, поруки, грошового покриття</w:t>
            </w:r>
          </w:p>
        </w:tc>
        <w:tc>
          <w:tcPr>
            <w:tcW w:w="2126" w:type="dxa"/>
          </w:tcPr>
          <w:p w:rsidR="005718D8" w:rsidRPr="00114DDF" w:rsidRDefault="005718D8" w:rsidP="005718D8">
            <w:pPr>
              <w:widowControl w:val="0"/>
              <w:jc w:val="both"/>
              <w:rPr>
                <w:sz w:val="22"/>
                <w:szCs w:val="22"/>
              </w:rPr>
            </w:pPr>
            <w:r w:rsidRPr="00114DDF">
              <w:rPr>
                <w:sz w:val="22"/>
                <w:szCs w:val="22"/>
              </w:rPr>
              <w:t>pledgeDay</w:t>
            </w:r>
          </w:p>
        </w:tc>
        <w:tc>
          <w:tcPr>
            <w:tcW w:w="851" w:type="dxa"/>
          </w:tcPr>
          <w:p w:rsidR="005718D8" w:rsidRPr="00114DDF" w:rsidRDefault="005718D8" w:rsidP="005718D8">
            <w:pPr>
              <w:widowControl w:val="0"/>
              <w:ind w:left="-108" w:right="-90"/>
              <w:jc w:val="center"/>
            </w:pPr>
            <w:r w:rsidRPr="00114DDF">
              <w:t>D(10)</w:t>
            </w:r>
          </w:p>
        </w:tc>
        <w:tc>
          <w:tcPr>
            <w:tcW w:w="1417" w:type="dxa"/>
          </w:tcPr>
          <w:p w:rsidR="005718D8" w:rsidRPr="00114DDF" w:rsidRDefault="005718D8" w:rsidP="005718D8">
            <w:pPr>
              <w:widowControl w:val="0"/>
              <w:ind w:left="-108" w:right="-90"/>
              <w:jc w:val="center"/>
            </w:pPr>
            <w:r w:rsidRPr="00114DDF">
              <w:t>+</w:t>
            </w:r>
          </w:p>
        </w:tc>
        <w:tc>
          <w:tcPr>
            <w:tcW w:w="2410" w:type="dxa"/>
          </w:tcPr>
          <w:p w:rsidR="005718D8" w:rsidRPr="00114DDF" w:rsidRDefault="005718D8" w:rsidP="005718D8">
            <w:pPr>
              <w:tabs>
                <w:tab w:val="left" w:pos="720"/>
              </w:tabs>
              <w:jc w:val="both"/>
            </w:pPr>
          </w:p>
        </w:tc>
      </w:tr>
      <w:tr w:rsidR="005718D8" w:rsidRPr="00114DDF" w:rsidTr="00CD4B79">
        <w:tc>
          <w:tcPr>
            <w:tcW w:w="1418" w:type="dxa"/>
            <w:gridSpan w:val="2"/>
          </w:tcPr>
          <w:p w:rsidR="005718D8" w:rsidRPr="00114DDF" w:rsidRDefault="005718D8" w:rsidP="005718D8">
            <w:pPr>
              <w:widowControl w:val="0"/>
              <w:jc w:val="both"/>
            </w:pPr>
            <w:r w:rsidRPr="00114DDF">
              <w:t>10.16.2</w:t>
            </w:r>
          </w:p>
        </w:tc>
        <w:tc>
          <w:tcPr>
            <w:tcW w:w="1701" w:type="dxa"/>
          </w:tcPr>
          <w:p w:rsidR="005718D8" w:rsidRPr="00114DDF" w:rsidRDefault="005718D8" w:rsidP="005718D8">
            <w:pPr>
              <w:widowControl w:val="0"/>
            </w:pPr>
            <w:r w:rsidRPr="00114DDF">
              <w:t>Код виду забезпечення за договором</w:t>
            </w:r>
          </w:p>
        </w:tc>
        <w:tc>
          <w:tcPr>
            <w:tcW w:w="2126" w:type="dxa"/>
          </w:tcPr>
          <w:p w:rsidR="005718D8" w:rsidRPr="00114DDF" w:rsidRDefault="005718D8" w:rsidP="005718D8">
            <w:pPr>
              <w:widowControl w:val="0"/>
              <w:jc w:val="both"/>
              <w:rPr>
                <w:sz w:val="22"/>
                <w:szCs w:val="22"/>
              </w:rPr>
            </w:pPr>
            <w:r w:rsidRPr="00114DDF">
              <w:rPr>
                <w:sz w:val="22"/>
                <w:szCs w:val="22"/>
              </w:rPr>
              <w:t>s031</w:t>
            </w:r>
          </w:p>
        </w:tc>
        <w:tc>
          <w:tcPr>
            <w:tcW w:w="851" w:type="dxa"/>
          </w:tcPr>
          <w:p w:rsidR="005718D8" w:rsidRPr="00114DDF" w:rsidRDefault="005718D8" w:rsidP="005718D8">
            <w:pPr>
              <w:widowControl w:val="0"/>
              <w:ind w:left="-108" w:right="-90"/>
              <w:jc w:val="center"/>
            </w:pPr>
            <w:r w:rsidRPr="00114DDF">
              <w:t>C(2)</w:t>
            </w:r>
          </w:p>
        </w:tc>
        <w:tc>
          <w:tcPr>
            <w:tcW w:w="1417" w:type="dxa"/>
          </w:tcPr>
          <w:p w:rsidR="005718D8" w:rsidRPr="00114DDF" w:rsidRDefault="005718D8" w:rsidP="005718D8">
            <w:pPr>
              <w:widowControl w:val="0"/>
              <w:ind w:left="-108" w:right="-90"/>
              <w:jc w:val="center"/>
            </w:pPr>
            <w:r w:rsidRPr="00114DDF">
              <w:t>+</w:t>
            </w:r>
          </w:p>
        </w:tc>
        <w:tc>
          <w:tcPr>
            <w:tcW w:w="2410" w:type="dxa"/>
          </w:tcPr>
          <w:p w:rsidR="005718D8" w:rsidRPr="00114DDF" w:rsidRDefault="005718D8" w:rsidP="005718D8">
            <w:pPr>
              <w:tabs>
                <w:tab w:val="left" w:pos="720"/>
              </w:tabs>
              <w:jc w:val="both"/>
            </w:pPr>
          </w:p>
        </w:tc>
      </w:tr>
      <w:tr w:rsidR="005718D8" w:rsidRPr="00114DDF" w:rsidTr="00CD4B79">
        <w:tc>
          <w:tcPr>
            <w:tcW w:w="1418" w:type="dxa"/>
            <w:gridSpan w:val="2"/>
            <w:tcBorders>
              <w:bottom w:val="single" w:sz="4" w:space="0" w:color="auto"/>
            </w:tcBorders>
          </w:tcPr>
          <w:p w:rsidR="005718D8" w:rsidRPr="00114DDF" w:rsidRDefault="005718D8" w:rsidP="005718D8">
            <w:pPr>
              <w:widowControl w:val="0"/>
              <w:jc w:val="both"/>
            </w:pPr>
            <w:r w:rsidRPr="00114DDF">
              <w:t>10.16.3</w:t>
            </w:r>
          </w:p>
        </w:tc>
        <w:tc>
          <w:tcPr>
            <w:tcW w:w="1701" w:type="dxa"/>
            <w:tcBorders>
              <w:bottom w:val="single" w:sz="4" w:space="0" w:color="auto"/>
            </w:tcBorders>
          </w:tcPr>
          <w:p w:rsidR="005718D8" w:rsidRPr="00114DDF" w:rsidRDefault="008A15B6" w:rsidP="005718D8">
            <w:pPr>
              <w:widowControl w:val="0"/>
              <w:rPr>
                <w:rStyle w:val="rvts0"/>
              </w:rPr>
            </w:pPr>
            <w:r>
              <w:rPr>
                <w:rFonts w:eastAsia="MS Mincho"/>
              </w:rPr>
              <w:t xml:space="preserve">Порядковий номер </w:t>
            </w:r>
            <w:r w:rsidR="005718D8" w:rsidRPr="00114DDF">
              <w:t>застави/іпотеки</w:t>
            </w:r>
            <w:r w:rsidR="005718D8" w:rsidRPr="00114DDF">
              <w:rPr>
                <w:rFonts w:eastAsia="MS Mincho"/>
              </w:rPr>
              <w:t>, гарантії, поруки, грошового покриття у Боржника</w:t>
            </w:r>
          </w:p>
        </w:tc>
        <w:tc>
          <w:tcPr>
            <w:tcW w:w="2126" w:type="dxa"/>
            <w:tcBorders>
              <w:bottom w:val="single" w:sz="4" w:space="0" w:color="auto"/>
            </w:tcBorders>
          </w:tcPr>
          <w:p w:rsidR="005718D8" w:rsidRPr="00114DDF" w:rsidRDefault="005718D8" w:rsidP="005718D8">
            <w:pPr>
              <w:pStyle w:val="1f"/>
              <w:jc w:val="both"/>
              <w:rPr>
                <w:sz w:val="20"/>
                <w:szCs w:val="20"/>
                <w:lang w:val="uk-UA"/>
              </w:rPr>
            </w:pPr>
            <w:r w:rsidRPr="00114DDF">
              <w:rPr>
                <w:sz w:val="22"/>
                <w:szCs w:val="22"/>
                <w:lang w:val="uk-UA"/>
              </w:rPr>
              <w:t>orderZastava</w:t>
            </w:r>
          </w:p>
        </w:tc>
        <w:tc>
          <w:tcPr>
            <w:tcW w:w="851" w:type="dxa"/>
            <w:tcBorders>
              <w:bottom w:val="single" w:sz="4" w:space="0" w:color="auto"/>
            </w:tcBorders>
          </w:tcPr>
          <w:p w:rsidR="005718D8" w:rsidRPr="00114DDF" w:rsidRDefault="005718D8" w:rsidP="005718D8">
            <w:pPr>
              <w:widowControl w:val="0"/>
              <w:ind w:left="-108" w:right="-90"/>
              <w:jc w:val="center"/>
              <w:rPr>
                <w:sz w:val="20"/>
                <w:szCs w:val="20"/>
              </w:rPr>
            </w:pPr>
            <w:r w:rsidRPr="00114DDF">
              <w:t>N(15)</w:t>
            </w:r>
          </w:p>
        </w:tc>
        <w:tc>
          <w:tcPr>
            <w:tcW w:w="1417" w:type="dxa"/>
            <w:tcBorders>
              <w:bottom w:val="single" w:sz="4" w:space="0" w:color="auto"/>
            </w:tcBorders>
          </w:tcPr>
          <w:p w:rsidR="005718D8" w:rsidRPr="00114DDF" w:rsidRDefault="005718D8" w:rsidP="005718D8">
            <w:pPr>
              <w:widowControl w:val="0"/>
              <w:ind w:left="-108" w:right="-90"/>
              <w:jc w:val="center"/>
              <w:rPr>
                <w:sz w:val="20"/>
                <w:szCs w:val="20"/>
              </w:rPr>
            </w:pPr>
            <w:r w:rsidRPr="00114DDF">
              <w:t>+</w:t>
            </w:r>
          </w:p>
        </w:tc>
        <w:tc>
          <w:tcPr>
            <w:tcW w:w="2410" w:type="dxa"/>
            <w:tcBorders>
              <w:bottom w:val="single" w:sz="4" w:space="0" w:color="auto"/>
            </w:tcBorders>
          </w:tcPr>
          <w:p w:rsidR="005718D8" w:rsidRPr="00114DDF" w:rsidRDefault="005718D8" w:rsidP="005718D8">
            <w:pPr>
              <w:tabs>
                <w:tab w:val="left" w:pos="720"/>
              </w:tabs>
              <w:jc w:val="both"/>
              <w:rPr>
                <w:highlight w:val="lightGray"/>
              </w:rPr>
            </w:pPr>
          </w:p>
        </w:tc>
      </w:tr>
    </w:tbl>
    <w:p w:rsidR="00E46513" w:rsidRPr="00114DDF" w:rsidRDefault="00E46513" w:rsidP="009A6E52">
      <w:pPr>
        <w:pStyle w:val="af1"/>
        <w:ind w:left="540"/>
        <w:jc w:val="both"/>
        <w:rPr>
          <w:rFonts w:ascii="Times New Roman" w:eastAsia="MS Mincho" w:hAnsi="Times New Roman" w:cs="Times New Roman"/>
          <w:sz w:val="28"/>
          <w:szCs w:val="28"/>
        </w:rPr>
      </w:pPr>
    </w:p>
    <w:p w:rsidR="00891AD0" w:rsidRPr="00114DDF" w:rsidRDefault="00891AD0" w:rsidP="00891AD0">
      <w:pPr>
        <w:pStyle w:val="2"/>
        <w:keepNext w:val="0"/>
        <w:keepLines w:val="0"/>
        <w:numPr>
          <w:ilvl w:val="0"/>
          <w:numId w:val="0"/>
        </w:numPr>
        <w:ind w:firstLine="567"/>
        <w:rPr>
          <w:rFonts w:ascii="Times New Roman" w:eastAsia="MS Mincho" w:hAnsi="Times New Roman" w:cs="Times New Roman"/>
          <w:kern w:val="0"/>
          <w:sz w:val="28"/>
          <w:szCs w:val="28"/>
        </w:rPr>
      </w:pPr>
      <w:r w:rsidRPr="00114DDF">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114DDF">
        <w:rPr>
          <w:rFonts w:ascii="Times New Roman" w:hAnsi="Times New Roman" w:cs="Times New Roman"/>
          <w:sz w:val="28"/>
          <w:szCs w:val="28"/>
        </w:rPr>
        <w:t>“payload”</w:t>
      </w:r>
      <w:r w:rsidRPr="00114DDF">
        <w:rPr>
          <w:rFonts w:ascii="Times New Roman" w:eastAsia="MS Mincho" w:hAnsi="Times New Roman" w:cs="Times New Roman"/>
          <w:kern w:val="0"/>
          <w:sz w:val="28"/>
          <w:szCs w:val="28"/>
        </w:rPr>
        <w:t xml:space="preserve"> у відповідь на запити типу POST для юридичної особи.</w:t>
      </w:r>
    </w:p>
    <w:p w:rsidR="00891AD0" w:rsidRPr="00114DDF" w:rsidRDefault="00891AD0" w:rsidP="00891AD0">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891AD0" w:rsidRPr="00114DDF" w:rsidTr="00DF5B63">
        <w:trPr>
          <w:trHeight w:val="691"/>
        </w:trPr>
        <w:tc>
          <w:tcPr>
            <w:tcW w:w="9095" w:type="dxa"/>
            <w:vAlign w:val="center"/>
          </w:tcPr>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 xml:space="preserve">    "data": {</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"session_id": "7c405ab9ed0f6bd3a10892b7f6fdc0d6e373d00c68bad4ee5a56c5c675be45d9",</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"web_service_url": "https://</w:t>
            </w:r>
            <w:r w:rsidR="001F08E5" w:rsidRPr="00114DDF">
              <w:rPr>
                <w:sz w:val="20"/>
                <w:szCs w:val="20"/>
              </w:rPr>
              <w:t>app-crk01</w:t>
            </w:r>
            <w:r w:rsidRPr="00114DDF">
              <w:rPr>
                <w:sz w:val="20"/>
                <w:szCs w:val="20"/>
              </w:rPr>
              <w:t>/cr_seek/api/v1/customer_lp",</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"http_method": "POST",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"client_ip": "172.22.1.123",</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"client_cert_id": "XRxxiiinnn",</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"general_err_code": 2,</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"general_http_status_code": 200,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"general_err_comment": "Коментар зформований за результатами роботи сервісу",</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"kvi_date": "2017-10-02T16:57:42.8452978+03:00",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lastRenderedPageBreak/>
              <w:t xml:space="preserve">"result_kvi": </w:t>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"orderBank": 1,</w:t>
            </w:r>
          </w:p>
          <w:p w:rsidR="005718D8" w:rsidRPr="00BF32CE" w:rsidRDefault="005718D8" w:rsidP="005718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E027EA">
              <w:rPr>
                <w:sz w:val="20"/>
                <w:szCs w:val="20"/>
              </w:rPr>
              <w:t>"markOfOwner": 1,</w:t>
            </w:r>
          </w:p>
          <w:p w:rsidR="007A4611" w:rsidRPr="00BF32CE"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BF32CE">
              <w:rPr>
                <w:sz w:val="20"/>
                <w:szCs w:val="20"/>
              </w:rPr>
              <w:tab/>
            </w:r>
            <w:r w:rsidRPr="00BF32CE">
              <w:rPr>
                <w:sz w:val="20"/>
                <w:szCs w:val="20"/>
              </w:rPr>
              <w:tab/>
            </w:r>
            <w:r w:rsidRPr="00BF32CE">
              <w:rPr>
                <w:sz w:val="20"/>
                <w:szCs w:val="20"/>
              </w:rPr>
              <w:tab/>
              <w:t>"nameUr": "3 Підприємство своє",</w:t>
            </w:r>
          </w:p>
          <w:p w:rsidR="007A4611" w:rsidRPr="007355B1"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7355B1">
              <w:rPr>
                <w:sz w:val="20"/>
                <w:szCs w:val="20"/>
              </w:rPr>
              <w:tab/>
            </w:r>
            <w:r w:rsidRPr="007355B1">
              <w:rPr>
                <w:sz w:val="20"/>
                <w:szCs w:val="20"/>
              </w:rPr>
              <w:tab/>
            </w:r>
            <w:r w:rsidRPr="007355B1">
              <w:rPr>
                <w:sz w:val="20"/>
                <w:szCs w:val="20"/>
              </w:rPr>
              <w:tab/>
              <w:t>"codEdrpou": "12345678",</w:t>
            </w:r>
          </w:p>
          <w:p w:rsidR="007A4611" w:rsidRPr="00E43706"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43706">
              <w:rPr>
                <w:sz w:val="20"/>
                <w:szCs w:val="20"/>
              </w:rPr>
              <w:tab/>
            </w:r>
            <w:r w:rsidRPr="00E43706">
              <w:rPr>
                <w:sz w:val="20"/>
                <w:szCs w:val="20"/>
              </w:rPr>
              <w:tab/>
            </w:r>
            <w:r w:rsidRPr="00E43706">
              <w:rPr>
                <w:sz w:val="20"/>
                <w:szCs w:val="20"/>
              </w:rPr>
              <w:tab/>
              <w:t>"k110": "N2562",</w:t>
            </w:r>
          </w:p>
          <w:p w:rsidR="007A4611" w:rsidRPr="00276942"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276942">
              <w:rPr>
                <w:sz w:val="20"/>
                <w:szCs w:val="20"/>
              </w:rPr>
              <w:tab/>
            </w:r>
            <w:r w:rsidRPr="00276942">
              <w:rPr>
                <w:sz w:val="20"/>
                <w:szCs w:val="20"/>
              </w:rPr>
              <w:tab/>
            </w:r>
            <w:r w:rsidRPr="00276942">
              <w:rPr>
                <w:sz w:val="20"/>
                <w:szCs w:val="20"/>
              </w:rPr>
              <w:tab/>
              <w:t>"ec_year": "2016-04-20",</w:t>
            </w:r>
          </w:p>
          <w:p w:rsidR="007A4611" w:rsidRPr="00EA4E67"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A4E67">
              <w:rPr>
                <w:sz w:val="20"/>
                <w:szCs w:val="20"/>
              </w:rPr>
              <w:tab/>
            </w:r>
            <w:r w:rsidRPr="00EA4E67">
              <w:rPr>
                <w:sz w:val="20"/>
                <w:szCs w:val="20"/>
              </w:rPr>
              <w:tab/>
            </w:r>
            <w:r w:rsidRPr="00EA4E67">
              <w:rPr>
                <w:sz w:val="20"/>
                <w:szCs w:val="20"/>
              </w:rPr>
              <w:tab/>
              <w:t>"isMember": true,</w:t>
            </w:r>
          </w:p>
          <w:p w:rsidR="007A4611" w:rsidRPr="00A40781"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40781">
              <w:rPr>
                <w:sz w:val="20"/>
                <w:szCs w:val="20"/>
              </w:rPr>
              <w:tab/>
            </w:r>
            <w:r w:rsidRPr="00A40781">
              <w:rPr>
                <w:sz w:val="20"/>
                <w:szCs w:val="20"/>
              </w:rPr>
              <w:tab/>
            </w:r>
            <w:r w:rsidRPr="00A40781">
              <w:rPr>
                <w:sz w:val="20"/>
                <w:szCs w:val="20"/>
              </w:rPr>
              <w:tab/>
              <w:t>"groupUr": [</w:t>
            </w:r>
          </w:p>
          <w:p w:rsidR="007A4611" w:rsidRPr="005A25E3"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5A25E3">
              <w:rPr>
                <w:sz w:val="20"/>
                <w:szCs w:val="20"/>
              </w:rPr>
              <w:tab/>
            </w:r>
            <w:r w:rsidRPr="005A25E3">
              <w:rPr>
                <w:sz w:val="20"/>
                <w:szCs w:val="20"/>
              </w:rPr>
              <w:tab/>
            </w:r>
            <w:r w:rsidRPr="005A25E3">
              <w:rPr>
                <w:sz w:val="20"/>
                <w:szCs w:val="20"/>
              </w:rPr>
              <w:tab/>
              <w:t>{</w:t>
            </w:r>
          </w:p>
          <w:p w:rsidR="007A4611" w:rsidRPr="005A25E3"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5A25E3">
              <w:rPr>
                <w:sz w:val="20"/>
                <w:szCs w:val="20"/>
              </w:rPr>
              <w:tab/>
            </w:r>
            <w:r w:rsidRPr="005A25E3">
              <w:rPr>
                <w:sz w:val="20"/>
                <w:szCs w:val="20"/>
              </w:rPr>
              <w:tab/>
            </w:r>
            <w:r w:rsidRPr="005A25E3">
              <w:rPr>
                <w:sz w:val="20"/>
                <w:szCs w:val="20"/>
              </w:rPr>
              <w:tab/>
            </w:r>
            <w:r w:rsidRPr="005A25E3">
              <w:rPr>
                <w:sz w:val="20"/>
                <w:szCs w:val="20"/>
              </w:rPr>
              <w:tab/>
              <w:t>"whoIs": [1],</w:t>
            </w:r>
          </w:p>
          <w:p w:rsidR="007A4611" w:rsidRPr="00280640"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280640">
              <w:rPr>
                <w:sz w:val="20"/>
                <w:szCs w:val="20"/>
              </w:rPr>
              <w:tab/>
            </w:r>
            <w:r w:rsidRPr="00280640">
              <w:rPr>
                <w:sz w:val="20"/>
                <w:szCs w:val="20"/>
              </w:rPr>
              <w:tab/>
            </w:r>
            <w:r w:rsidRPr="00280640">
              <w:rPr>
                <w:sz w:val="20"/>
                <w:szCs w:val="20"/>
              </w:rPr>
              <w:tab/>
            </w:r>
            <w:r w:rsidRPr="00280640">
              <w:rPr>
                <w:sz w:val="20"/>
                <w:szCs w:val="20"/>
              </w:rPr>
              <w:tab/>
              <w:t>"codEdrpouGr": "22333444",</w:t>
            </w:r>
          </w:p>
          <w:p w:rsidR="007A4611" w:rsidRPr="00AA1E4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A1E4A">
              <w:rPr>
                <w:sz w:val="20"/>
                <w:szCs w:val="20"/>
              </w:rPr>
              <w:tab/>
            </w:r>
            <w:r w:rsidRPr="00AA1E4A">
              <w:rPr>
                <w:sz w:val="20"/>
                <w:szCs w:val="20"/>
              </w:rPr>
              <w:tab/>
            </w:r>
            <w:r w:rsidRPr="00AA1E4A">
              <w:rPr>
                <w:sz w:val="20"/>
                <w:szCs w:val="20"/>
              </w:rPr>
              <w:tab/>
            </w:r>
            <w:r w:rsidRPr="00AA1E4A">
              <w:rPr>
                <w:sz w:val="20"/>
                <w:szCs w:val="20"/>
              </w:rPr>
              <w:tab/>
              <w:t>"nameUrGr": "Перший 1 учасник резидент"</w:t>
            </w:r>
          </w:p>
          <w:p w:rsidR="007A4611" w:rsidRPr="00F01DD9"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F01DD9">
              <w:rPr>
                <w:sz w:val="20"/>
                <w:szCs w:val="20"/>
              </w:rPr>
              <w:tab/>
            </w:r>
            <w:r w:rsidRPr="00F01DD9">
              <w:rPr>
                <w:sz w:val="20"/>
                <w:szCs w:val="20"/>
              </w:rPr>
              <w:tab/>
            </w:r>
            <w:r w:rsidRPr="00F01DD9">
              <w:rPr>
                <w:sz w:val="20"/>
                <w:szCs w:val="20"/>
              </w:rPr>
              <w:tab/>
              <w:t>},</w:t>
            </w:r>
          </w:p>
          <w:p w:rsidR="007A4611" w:rsidRPr="003E17A0"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3E17A0">
              <w:rPr>
                <w:sz w:val="20"/>
                <w:szCs w:val="20"/>
              </w:rPr>
              <w:tab/>
            </w:r>
            <w:r w:rsidRPr="003E17A0">
              <w:rPr>
                <w:sz w:val="20"/>
                <w:szCs w:val="20"/>
              </w:rPr>
              <w:tab/>
            </w:r>
            <w:r w:rsidRPr="003E17A0">
              <w:rPr>
                <w:sz w:val="20"/>
                <w:szCs w:val="20"/>
              </w:rPr>
              <w:tab/>
              <w:t>{</w:t>
            </w:r>
          </w:p>
          <w:p w:rsidR="007A4611" w:rsidRPr="00F7634C"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F7634C">
              <w:rPr>
                <w:sz w:val="20"/>
                <w:szCs w:val="20"/>
              </w:rPr>
              <w:tab/>
            </w:r>
            <w:r w:rsidRPr="00F7634C">
              <w:rPr>
                <w:sz w:val="20"/>
                <w:szCs w:val="20"/>
              </w:rPr>
              <w:tab/>
            </w:r>
            <w:r w:rsidRPr="00F7634C">
              <w:rPr>
                <w:sz w:val="20"/>
                <w:szCs w:val="20"/>
              </w:rPr>
              <w:tab/>
            </w:r>
            <w:r w:rsidRPr="00F7634C">
              <w:rPr>
                <w:sz w:val="20"/>
                <w:szCs w:val="20"/>
              </w:rPr>
              <w:tab/>
              <w:t>"whoIs": [2],</w:t>
            </w:r>
          </w:p>
          <w:p w:rsidR="007A4611" w:rsidRPr="0037259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55155">
              <w:rPr>
                <w:sz w:val="20"/>
                <w:szCs w:val="20"/>
              </w:rPr>
              <w:tab/>
            </w:r>
            <w:r w:rsidRPr="00155155">
              <w:rPr>
                <w:sz w:val="20"/>
                <w:szCs w:val="20"/>
              </w:rPr>
              <w:tab/>
            </w:r>
            <w:r w:rsidRPr="00155155">
              <w:rPr>
                <w:sz w:val="20"/>
                <w:szCs w:val="20"/>
              </w:rPr>
              <w:tab/>
            </w:r>
            <w:r w:rsidRPr="00155155">
              <w:rPr>
                <w:sz w:val="20"/>
                <w:szCs w:val="20"/>
              </w:rPr>
              <w:tab/>
              <w:t>"codEdr</w:t>
            </w:r>
            <w:r w:rsidRPr="0037259F">
              <w:rPr>
                <w:sz w:val="20"/>
                <w:szCs w:val="20"/>
              </w:rPr>
              <w:t>pouGr": "IN/12333444",</w:t>
            </w:r>
          </w:p>
          <w:p w:rsidR="007A4611" w:rsidRPr="0042703E"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42703E">
              <w:rPr>
                <w:sz w:val="20"/>
                <w:szCs w:val="20"/>
              </w:rPr>
              <w:tab/>
            </w:r>
            <w:r w:rsidRPr="0042703E">
              <w:rPr>
                <w:sz w:val="20"/>
                <w:szCs w:val="20"/>
              </w:rPr>
              <w:tab/>
            </w:r>
            <w:r w:rsidRPr="0042703E">
              <w:rPr>
                <w:sz w:val="20"/>
                <w:szCs w:val="20"/>
              </w:rPr>
              <w:tab/>
            </w:r>
            <w:r w:rsidRPr="0042703E">
              <w:rPr>
                <w:sz w:val="20"/>
                <w:szCs w:val="20"/>
              </w:rPr>
              <w:tab/>
              <w:t>"nameUrGr": "Другий 2 учасник нерезидент"</w:t>
            </w:r>
          </w:p>
          <w:p w:rsidR="007A4611" w:rsidRPr="0042703E"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42703E">
              <w:rPr>
                <w:sz w:val="20"/>
                <w:szCs w:val="20"/>
              </w:rPr>
              <w:tab/>
            </w:r>
            <w:r w:rsidRPr="0042703E">
              <w:rPr>
                <w:sz w:val="20"/>
                <w:szCs w:val="20"/>
              </w:rPr>
              <w:tab/>
            </w:r>
            <w:r w:rsidRPr="0042703E">
              <w:rPr>
                <w:sz w:val="20"/>
                <w:szCs w:val="20"/>
              </w:rPr>
              <w:tab/>
              <w:t>}</w:t>
            </w:r>
          </w:p>
          <w:p w:rsidR="007A4611" w:rsidRPr="006F2A28"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6F2A28">
              <w:rPr>
                <w:sz w:val="20"/>
                <w:szCs w:val="20"/>
              </w:rPr>
              <w:tab/>
            </w:r>
            <w:r w:rsidRPr="006F2A28">
              <w:rPr>
                <w:sz w:val="20"/>
                <w:szCs w:val="20"/>
              </w:rPr>
              <w:tab/>
            </w:r>
            <w:r w:rsidRPr="006F2A28">
              <w:rPr>
                <w:sz w:val="20"/>
                <w:szCs w:val="20"/>
              </w:rPr>
              <w:tab/>
              <w:t>],</w:t>
            </w:r>
          </w:p>
          <w:p w:rsidR="007A4611" w:rsidRPr="00A27B73"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27B73">
              <w:rPr>
                <w:sz w:val="20"/>
                <w:szCs w:val="20"/>
              </w:rPr>
              <w:tab/>
            </w:r>
            <w:r w:rsidRPr="00A27B73">
              <w:rPr>
                <w:sz w:val="20"/>
                <w:szCs w:val="20"/>
              </w:rPr>
              <w:tab/>
            </w:r>
            <w:r w:rsidRPr="00A27B73">
              <w:rPr>
                <w:sz w:val="20"/>
                <w:szCs w:val="20"/>
              </w:rPr>
              <w:tab/>
              <w:t>"classGr": "</w:t>
            </w:r>
            <w:r w:rsidR="00F5432B" w:rsidRPr="00A27B73">
              <w:rPr>
                <w:sz w:val="20"/>
                <w:szCs w:val="20"/>
              </w:rPr>
              <w:t>D</w:t>
            </w:r>
            <w:r w:rsidRPr="00A27B73">
              <w:rPr>
                <w:sz w:val="20"/>
                <w:szCs w:val="20"/>
              </w:rPr>
              <w:t>",</w:t>
            </w:r>
          </w:p>
          <w:p w:rsidR="007A4611" w:rsidRPr="00A27B73"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27B73">
              <w:rPr>
                <w:sz w:val="20"/>
                <w:szCs w:val="20"/>
              </w:rPr>
              <w:tab/>
            </w:r>
            <w:r w:rsidRPr="00A27B73">
              <w:rPr>
                <w:sz w:val="20"/>
                <w:szCs w:val="20"/>
              </w:rPr>
              <w:tab/>
            </w:r>
            <w:r w:rsidRPr="00A27B73">
              <w:rPr>
                <w:sz w:val="20"/>
                <w:szCs w:val="20"/>
              </w:rPr>
              <w:tab/>
              <w:t>"isPartner": true,</w:t>
            </w:r>
          </w:p>
          <w:p w:rsidR="007A4611" w:rsidRPr="00A27B73"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27B73">
              <w:rPr>
                <w:sz w:val="20"/>
                <w:szCs w:val="20"/>
              </w:rPr>
              <w:tab/>
            </w:r>
            <w:r w:rsidRPr="00A27B73">
              <w:rPr>
                <w:sz w:val="20"/>
                <w:szCs w:val="20"/>
              </w:rPr>
              <w:tab/>
            </w:r>
            <w:r w:rsidRPr="00A27B73">
              <w:rPr>
                <w:sz w:val="20"/>
                <w:szCs w:val="20"/>
              </w:rPr>
              <w:tab/>
              <w:t>"partners": [</w:t>
            </w:r>
          </w:p>
          <w:p w:rsidR="007A4611" w:rsidRPr="00145C53"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45C53">
              <w:rPr>
                <w:sz w:val="20"/>
                <w:szCs w:val="20"/>
              </w:rPr>
              <w:tab/>
            </w:r>
            <w:r w:rsidRPr="00145C53">
              <w:rPr>
                <w:sz w:val="20"/>
                <w:szCs w:val="20"/>
              </w:rPr>
              <w:tab/>
            </w:r>
            <w:r w:rsidRPr="00145C53">
              <w:rPr>
                <w:sz w:val="20"/>
                <w:szCs w:val="20"/>
              </w:rPr>
              <w:tab/>
            </w:r>
            <w:r w:rsidRPr="00145C53">
              <w:rPr>
                <w:sz w:val="20"/>
                <w:szCs w:val="20"/>
              </w:rPr>
              <w:tab/>
              <w:t>{</w:t>
            </w:r>
          </w:p>
          <w:p w:rsidR="007A4611" w:rsidRPr="00A05A06"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05A06">
              <w:rPr>
                <w:sz w:val="20"/>
                <w:szCs w:val="20"/>
              </w:rPr>
              <w:tab/>
            </w:r>
            <w:r w:rsidRPr="00A05A06">
              <w:rPr>
                <w:sz w:val="20"/>
                <w:szCs w:val="20"/>
              </w:rPr>
              <w:tab/>
            </w:r>
            <w:r w:rsidRPr="00A05A06">
              <w:rPr>
                <w:sz w:val="20"/>
                <w:szCs w:val="20"/>
              </w:rPr>
              <w:tab/>
            </w:r>
            <w:r w:rsidRPr="00A05A06">
              <w:rPr>
                <w:sz w:val="20"/>
                <w:szCs w:val="20"/>
              </w:rPr>
              <w:tab/>
            </w:r>
            <w:r w:rsidRPr="00A05A06">
              <w:rPr>
                <w:sz w:val="20"/>
                <w:szCs w:val="20"/>
              </w:rPr>
              <w:tab/>
              <w:t>"codEdrpouPr": "19283746",</w:t>
            </w:r>
          </w:p>
          <w:p w:rsidR="007A4611" w:rsidRPr="00D55DF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55DFF">
              <w:rPr>
                <w:sz w:val="20"/>
                <w:szCs w:val="20"/>
              </w:rPr>
              <w:tab/>
            </w:r>
            <w:r w:rsidRPr="00D55DFF">
              <w:rPr>
                <w:sz w:val="20"/>
                <w:szCs w:val="20"/>
              </w:rPr>
              <w:tab/>
            </w:r>
            <w:r w:rsidRPr="00D55DFF">
              <w:rPr>
                <w:sz w:val="20"/>
                <w:szCs w:val="20"/>
              </w:rPr>
              <w:tab/>
            </w:r>
            <w:r w:rsidRPr="00D55DFF">
              <w:rPr>
                <w:sz w:val="20"/>
                <w:szCs w:val="20"/>
              </w:rPr>
              <w:tab/>
            </w:r>
            <w:r w:rsidRPr="00D55DFF">
              <w:rPr>
                <w:sz w:val="20"/>
                <w:szCs w:val="20"/>
              </w:rPr>
              <w:tab/>
              <w:t>"nameUrPr": "Перший партнер резидент"</w:t>
            </w:r>
          </w:p>
          <w:p w:rsidR="007A4611" w:rsidRPr="00885C79"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885C79">
              <w:rPr>
                <w:sz w:val="20"/>
                <w:szCs w:val="20"/>
              </w:rPr>
              <w:tab/>
            </w:r>
            <w:r w:rsidRPr="00885C79">
              <w:rPr>
                <w:sz w:val="20"/>
                <w:szCs w:val="20"/>
              </w:rPr>
              <w:tab/>
            </w:r>
            <w:r w:rsidRPr="00885C79">
              <w:rPr>
                <w:sz w:val="20"/>
                <w:szCs w:val="20"/>
              </w:rPr>
              <w:tab/>
            </w:r>
            <w:r w:rsidRPr="00885C79">
              <w:rPr>
                <w:sz w:val="20"/>
                <w:szCs w:val="20"/>
              </w:rPr>
              <w:tab/>
              <w:t>},</w:t>
            </w:r>
          </w:p>
          <w:p w:rsidR="007A4611" w:rsidRPr="004F5F50"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4F5F50">
              <w:rPr>
                <w:sz w:val="20"/>
                <w:szCs w:val="20"/>
              </w:rPr>
              <w:tab/>
            </w:r>
            <w:r w:rsidRPr="004F5F50">
              <w:rPr>
                <w:sz w:val="20"/>
                <w:szCs w:val="20"/>
              </w:rPr>
              <w:tab/>
            </w:r>
            <w:r w:rsidRPr="004F5F50">
              <w:rPr>
                <w:sz w:val="20"/>
                <w:szCs w:val="20"/>
              </w:rPr>
              <w:tab/>
            </w:r>
            <w:r w:rsidRPr="004F5F50">
              <w:rPr>
                <w:sz w:val="20"/>
                <w:szCs w:val="20"/>
              </w:rPr>
              <w:tab/>
              <w:t>{</w:t>
            </w:r>
          </w:p>
          <w:p w:rsidR="007A4611" w:rsidRPr="00E47202"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3B2912">
              <w:rPr>
                <w:sz w:val="20"/>
                <w:szCs w:val="20"/>
              </w:rPr>
              <w:tab/>
            </w:r>
            <w:r w:rsidRPr="003B2912">
              <w:rPr>
                <w:sz w:val="20"/>
                <w:szCs w:val="20"/>
              </w:rPr>
              <w:tab/>
            </w:r>
            <w:r w:rsidRPr="003B2912">
              <w:rPr>
                <w:sz w:val="20"/>
                <w:szCs w:val="20"/>
              </w:rPr>
              <w:tab/>
            </w:r>
            <w:r w:rsidRPr="003B2912">
              <w:rPr>
                <w:sz w:val="20"/>
                <w:szCs w:val="20"/>
              </w:rPr>
              <w:tab/>
            </w:r>
            <w:r w:rsidRPr="003B2912">
              <w:rPr>
                <w:sz w:val="20"/>
                <w:szCs w:val="20"/>
              </w:rPr>
              <w:tab/>
              <w:t>"codEdrpouPr": "Ner</w:t>
            </w:r>
            <w:r w:rsidRPr="00E47202">
              <w:rPr>
                <w:sz w:val="20"/>
                <w:szCs w:val="20"/>
              </w:rPr>
              <w:t>-34567543",</w:t>
            </w:r>
          </w:p>
          <w:p w:rsidR="007A4611" w:rsidRPr="000762FC"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0762FC">
              <w:rPr>
                <w:sz w:val="20"/>
                <w:szCs w:val="20"/>
              </w:rPr>
              <w:tab/>
            </w:r>
            <w:r w:rsidRPr="000762FC">
              <w:rPr>
                <w:sz w:val="20"/>
                <w:szCs w:val="20"/>
              </w:rPr>
              <w:tab/>
            </w:r>
            <w:r w:rsidRPr="000762FC">
              <w:rPr>
                <w:sz w:val="20"/>
                <w:szCs w:val="20"/>
              </w:rPr>
              <w:tab/>
            </w:r>
            <w:r w:rsidRPr="000762FC">
              <w:rPr>
                <w:sz w:val="20"/>
                <w:szCs w:val="20"/>
              </w:rPr>
              <w:tab/>
            </w:r>
            <w:r w:rsidRPr="000762FC">
              <w:rPr>
                <w:sz w:val="20"/>
                <w:szCs w:val="20"/>
              </w:rPr>
              <w:tab/>
              <w:t>"nameUrPr": "Другий партнер нерезидент"</w:t>
            </w:r>
          </w:p>
          <w:p w:rsidR="007A4611" w:rsidRPr="0005134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05134F">
              <w:rPr>
                <w:sz w:val="20"/>
                <w:szCs w:val="20"/>
              </w:rPr>
              <w:tab/>
            </w:r>
            <w:r w:rsidRPr="0005134F">
              <w:rPr>
                <w:sz w:val="20"/>
                <w:szCs w:val="20"/>
              </w:rPr>
              <w:tab/>
            </w:r>
            <w:r w:rsidRPr="0005134F">
              <w:rPr>
                <w:sz w:val="20"/>
                <w:szCs w:val="20"/>
              </w:rPr>
              <w:tab/>
            </w:r>
            <w:r w:rsidRPr="0005134F">
              <w:rPr>
                <w:sz w:val="20"/>
                <w:szCs w:val="20"/>
              </w:rPr>
              <w:tab/>
              <w:t>}</w:t>
            </w:r>
          </w:p>
          <w:p w:rsidR="007A4611" w:rsidRPr="0005134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05134F">
              <w:rPr>
                <w:sz w:val="20"/>
                <w:szCs w:val="20"/>
              </w:rPr>
              <w:tab/>
            </w:r>
            <w:r w:rsidRPr="0005134F">
              <w:rPr>
                <w:sz w:val="20"/>
                <w:szCs w:val="20"/>
              </w:rPr>
              <w:tab/>
            </w:r>
            <w:r w:rsidRPr="0005134F">
              <w:rPr>
                <w:sz w:val="20"/>
                <w:szCs w:val="20"/>
              </w:rPr>
              <w:tab/>
            </w:r>
            <w:r w:rsidRPr="0005134F">
              <w:rPr>
                <w:sz w:val="20"/>
                <w:szCs w:val="20"/>
              </w:rPr>
              <w:tab/>
              <w:t>],</w:t>
            </w:r>
          </w:p>
          <w:p w:rsidR="007A4611" w:rsidRPr="00C45305"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45305">
              <w:rPr>
                <w:sz w:val="20"/>
                <w:szCs w:val="20"/>
              </w:rPr>
              <w:tab/>
            </w:r>
            <w:r w:rsidRPr="00C45305">
              <w:rPr>
                <w:sz w:val="20"/>
                <w:szCs w:val="20"/>
              </w:rPr>
              <w:tab/>
            </w:r>
            <w:r w:rsidRPr="00C45305">
              <w:rPr>
                <w:sz w:val="20"/>
                <w:szCs w:val="20"/>
              </w:rPr>
              <w:tab/>
              <w:t>"isAudit": true,</w:t>
            </w:r>
          </w:p>
          <w:p w:rsidR="007A4611" w:rsidRPr="00E31AFE"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31AFE">
              <w:rPr>
                <w:sz w:val="20"/>
                <w:szCs w:val="20"/>
              </w:rPr>
              <w:tab/>
            </w:r>
            <w:r w:rsidRPr="00E31AFE">
              <w:rPr>
                <w:sz w:val="20"/>
                <w:szCs w:val="20"/>
              </w:rPr>
              <w:tab/>
            </w:r>
            <w:r w:rsidRPr="00E31AFE">
              <w:rPr>
                <w:sz w:val="20"/>
                <w:szCs w:val="20"/>
              </w:rPr>
              <w:tab/>
              <w:t>"ownerPp": [</w:t>
            </w:r>
          </w:p>
          <w:p w:rsidR="007A4611" w:rsidRPr="00C26EB4"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26EB4">
              <w:rPr>
                <w:sz w:val="20"/>
                <w:szCs w:val="20"/>
              </w:rPr>
              <w:tab/>
            </w:r>
            <w:r w:rsidRPr="00C26EB4">
              <w:rPr>
                <w:sz w:val="20"/>
                <w:szCs w:val="20"/>
              </w:rPr>
              <w:tab/>
            </w:r>
            <w:r w:rsidRPr="00C26EB4">
              <w:rPr>
                <w:sz w:val="20"/>
                <w:szCs w:val="20"/>
              </w:rPr>
              <w:tab/>
            </w:r>
            <w:r w:rsidRPr="00C26EB4">
              <w:rPr>
                <w:sz w:val="20"/>
                <w:szCs w:val="20"/>
              </w:rPr>
              <w:tab/>
              <w:t>{</w:t>
            </w:r>
          </w:p>
          <w:p w:rsidR="007A4611" w:rsidRPr="00416A0E"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416A0E">
              <w:rPr>
                <w:sz w:val="20"/>
                <w:szCs w:val="20"/>
              </w:rPr>
              <w:tab/>
            </w:r>
            <w:r w:rsidRPr="00416A0E">
              <w:rPr>
                <w:sz w:val="20"/>
                <w:szCs w:val="20"/>
              </w:rPr>
              <w:tab/>
            </w:r>
            <w:r w:rsidRPr="00416A0E">
              <w:rPr>
                <w:sz w:val="20"/>
                <w:szCs w:val="20"/>
              </w:rPr>
              <w:tab/>
            </w:r>
            <w:r w:rsidRPr="00416A0E">
              <w:rPr>
                <w:sz w:val="20"/>
                <w:szCs w:val="20"/>
              </w:rPr>
              <w:tab/>
            </w:r>
            <w:r w:rsidRPr="00416A0E">
              <w:rPr>
                <w:sz w:val="20"/>
                <w:szCs w:val="20"/>
              </w:rPr>
              <w:tab/>
              <w:t>"fio": {</w:t>
            </w:r>
          </w:p>
          <w:p w:rsidR="007A4611" w:rsidRPr="00167578"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67578">
              <w:rPr>
                <w:sz w:val="20"/>
                <w:szCs w:val="20"/>
              </w:rPr>
              <w:tab/>
            </w:r>
            <w:r w:rsidRPr="00167578">
              <w:rPr>
                <w:sz w:val="20"/>
                <w:szCs w:val="20"/>
              </w:rPr>
              <w:tab/>
            </w:r>
            <w:r w:rsidRPr="00167578">
              <w:rPr>
                <w:sz w:val="20"/>
                <w:szCs w:val="20"/>
              </w:rPr>
              <w:tab/>
            </w:r>
            <w:r w:rsidRPr="00167578">
              <w:rPr>
                <w:sz w:val="20"/>
                <w:szCs w:val="20"/>
              </w:rPr>
              <w:tab/>
            </w:r>
            <w:r w:rsidRPr="00167578">
              <w:rPr>
                <w:sz w:val="20"/>
                <w:szCs w:val="20"/>
              </w:rPr>
              <w:tab/>
            </w:r>
            <w:r w:rsidRPr="00167578">
              <w:rPr>
                <w:sz w:val="20"/>
                <w:szCs w:val="20"/>
              </w:rPr>
              <w:tab/>
              <w:t xml:space="preserve">  "firstName": "МИКОЛА",</w:t>
            </w:r>
          </w:p>
          <w:p w:rsidR="007A4611" w:rsidRPr="00003F02"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003F02">
              <w:rPr>
                <w:sz w:val="20"/>
                <w:szCs w:val="20"/>
              </w:rPr>
              <w:tab/>
            </w:r>
            <w:r w:rsidRPr="00003F02">
              <w:rPr>
                <w:sz w:val="20"/>
                <w:szCs w:val="20"/>
              </w:rPr>
              <w:tab/>
            </w:r>
            <w:r w:rsidRPr="00003F02">
              <w:rPr>
                <w:sz w:val="20"/>
                <w:szCs w:val="20"/>
              </w:rPr>
              <w:tab/>
            </w:r>
            <w:r w:rsidRPr="00003F02">
              <w:rPr>
                <w:sz w:val="20"/>
                <w:szCs w:val="20"/>
              </w:rPr>
              <w:tab/>
            </w:r>
            <w:r w:rsidRPr="00003F02">
              <w:rPr>
                <w:sz w:val="20"/>
                <w:szCs w:val="20"/>
              </w:rPr>
              <w:tab/>
            </w:r>
            <w:r w:rsidRPr="00003F02">
              <w:rPr>
                <w:sz w:val="20"/>
                <w:szCs w:val="20"/>
              </w:rPr>
              <w:tab/>
              <w:t xml:space="preserve">  "lastName": "ТКАЧУК",</w:t>
            </w:r>
          </w:p>
          <w:p w:rsidR="007A4611" w:rsidRPr="00060F57"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060F57">
              <w:rPr>
                <w:sz w:val="20"/>
                <w:szCs w:val="20"/>
              </w:rPr>
              <w:tab/>
            </w:r>
            <w:r w:rsidRPr="00060F57">
              <w:rPr>
                <w:sz w:val="20"/>
                <w:szCs w:val="20"/>
              </w:rPr>
              <w:tab/>
            </w:r>
            <w:r w:rsidRPr="00060F57">
              <w:rPr>
                <w:sz w:val="20"/>
                <w:szCs w:val="20"/>
              </w:rPr>
              <w:tab/>
            </w:r>
            <w:r w:rsidRPr="00060F57">
              <w:rPr>
                <w:sz w:val="20"/>
                <w:szCs w:val="20"/>
              </w:rPr>
              <w:tab/>
            </w:r>
            <w:r w:rsidRPr="00060F57">
              <w:rPr>
                <w:sz w:val="20"/>
                <w:szCs w:val="20"/>
              </w:rPr>
              <w:tab/>
            </w:r>
            <w:r w:rsidRPr="00060F57">
              <w:rPr>
                <w:sz w:val="20"/>
                <w:szCs w:val="20"/>
              </w:rPr>
              <w:tab/>
              <w:t xml:space="preserve">  "middleName": "ТАРАСОВИЧ"</w:t>
            </w:r>
          </w:p>
          <w:p w:rsidR="007A4611" w:rsidRPr="00F90449"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F90449">
              <w:rPr>
                <w:sz w:val="20"/>
                <w:szCs w:val="20"/>
              </w:rPr>
              <w:tab/>
            </w:r>
            <w:r w:rsidRPr="00F90449">
              <w:rPr>
                <w:sz w:val="20"/>
                <w:szCs w:val="20"/>
              </w:rPr>
              <w:tab/>
            </w:r>
            <w:r w:rsidRPr="00F90449">
              <w:rPr>
                <w:sz w:val="20"/>
                <w:szCs w:val="20"/>
              </w:rPr>
              <w:tab/>
            </w:r>
            <w:r w:rsidRPr="00F90449">
              <w:rPr>
                <w:sz w:val="20"/>
                <w:szCs w:val="20"/>
              </w:rPr>
              <w:tab/>
            </w:r>
            <w:r w:rsidRPr="00F90449">
              <w:rPr>
                <w:sz w:val="20"/>
                <w:szCs w:val="20"/>
              </w:rPr>
              <w:tab/>
            </w:r>
            <w:r w:rsidRPr="00F90449">
              <w:rPr>
                <w:sz w:val="20"/>
                <w:szCs w:val="20"/>
              </w:rPr>
              <w:tab/>
              <w:t>},</w:t>
            </w:r>
          </w:p>
          <w:p w:rsidR="007A4611" w:rsidRPr="00FB00B8"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FB00B8">
              <w:rPr>
                <w:sz w:val="20"/>
                <w:szCs w:val="20"/>
              </w:rPr>
              <w:tab/>
            </w:r>
            <w:r w:rsidRPr="00FB00B8">
              <w:rPr>
                <w:sz w:val="20"/>
                <w:szCs w:val="20"/>
              </w:rPr>
              <w:tab/>
            </w:r>
            <w:r w:rsidRPr="00FB00B8">
              <w:rPr>
                <w:sz w:val="20"/>
                <w:szCs w:val="20"/>
              </w:rPr>
              <w:tab/>
            </w:r>
            <w:r w:rsidRPr="00FB00B8">
              <w:rPr>
                <w:sz w:val="20"/>
                <w:szCs w:val="20"/>
              </w:rPr>
              <w:tab/>
            </w:r>
            <w:r w:rsidRPr="00FB00B8">
              <w:rPr>
                <w:sz w:val="20"/>
                <w:szCs w:val="20"/>
              </w:rPr>
              <w:tab/>
              <w:t>"inn": "1234567890",</w:t>
            </w:r>
          </w:p>
          <w:p w:rsidR="007A4611" w:rsidRPr="006540E2"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6540E2">
              <w:rPr>
                <w:sz w:val="20"/>
                <w:szCs w:val="20"/>
              </w:rPr>
              <w:tab/>
            </w:r>
            <w:r w:rsidRPr="006540E2">
              <w:rPr>
                <w:sz w:val="20"/>
                <w:szCs w:val="20"/>
              </w:rPr>
              <w:tab/>
            </w:r>
            <w:r w:rsidRPr="006540E2">
              <w:rPr>
                <w:sz w:val="20"/>
                <w:szCs w:val="20"/>
              </w:rPr>
              <w:tab/>
            </w:r>
            <w:r w:rsidRPr="006540E2">
              <w:rPr>
                <w:sz w:val="20"/>
                <w:szCs w:val="20"/>
              </w:rPr>
              <w:tab/>
            </w:r>
            <w:r w:rsidRPr="006540E2">
              <w:rPr>
                <w:sz w:val="20"/>
                <w:szCs w:val="20"/>
              </w:rPr>
              <w:tab/>
              <w:t>"address": {</w:t>
            </w:r>
          </w:p>
          <w:p w:rsidR="007A4611" w:rsidRPr="006540E2"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6540E2">
              <w:rPr>
                <w:sz w:val="20"/>
                <w:szCs w:val="20"/>
              </w:rPr>
              <w:tab/>
            </w:r>
            <w:r w:rsidRPr="006540E2">
              <w:rPr>
                <w:sz w:val="20"/>
                <w:szCs w:val="20"/>
              </w:rPr>
              <w:tab/>
            </w:r>
            <w:r w:rsidRPr="006540E2">
              <w:rPr>
                <w:sz w:val="20"/>
                <w:szCs w:val="20"/>
              </w:rPr>
              <w:tab/>
            </w:r>
            <w:r w:rsidRPr="006540E2">
              <w:rPr>
                <w:sz w:val="20"/>
                <w:szCs w:val="20"/>
              </w:rPr>
              <w:tab/>
            </w:r>
            <w:r w:rsidRPr="006540E2">
              <w:rPr>
                <w:sz w:val="20"/>
                <w:szCs w:val="20"/>
              </w:rPr>
              <w:tab/>
            </w:r>
            <w:r w:rsidRPr="006540E2">
              <w:rPr>
                <w:sz w:val="20"/>
                <w:szCs w:val="20"/>
              </w:rPr>
              <w:tab/>
              <w:t xml:space="preserve"> "codRegion" : "11",</w:t>
            </w:r>
          </w:p>
          <w:p w:rsidR="007A4611" w:rsidRPr="00FA548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FA548A">
              <w:rPr>
                <w:sz w:val="20"/>
                <w:szCs w:val="20"/>
              </w:rPr>
              <w:tab/>
            </w:r>
            <w:r w:rsidRPr="00FA548A">
              <w:rPr>
                <w:sz w:val="20"/>
                <w:szCs w:val="20"/>
              </w:rPr>
              <w:tab/>
            </w:r>
            <w:r w:rsidRPr="00FA548A">
              <w:rPr>
                <w:sz w:val="20"/>
                <w:szCs w:val="20"/>
              </w:rPr>
              <w:tab/>
            </w:r>
            <w:r w:rsidRPr="00FA548A">
              <w:rPr>
                <w:sz w:val="20"/>
                <w:szCs w:val="20"/>
              </w:rPr>
              <w:tab/>
            </w:r>
            <w:r w:rsidRPr="00FA548A">
              <w:rPr>
                <w:sz w:val="20"/>
                <w:szCs w:val="20"/>
              </w:rPr>
              <w:tab/>
            </w:r>
            <w:r w:rsidRPr="00FA548A">
              <w:rPr>
                <w:sz w:val="20"/>
                <w:szCs w:val="20"/>
              </w:rPr>
              <w:tab/>
              <w:t xml:space="preserve"> "area" : "абвгдЯЇЄ",</w:t>
            </w:r>
          </w:p>
          <w:p w:rsidR="007A4611" w:rsidRPr="0076181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76181F">
              <w:rPr>
                <w:sz w:val="20"/>
                <w:szCs w:val="20"/>
              </w:rPr>
              <w:tab/>
            </w:r>
            <w:r w:rsidRPr="0076181F">
              <w:rPr>
                <w:sz w:val="20"/>
                <w:szCs w:val="20"/>
              </w:rPr>
              <w:tab/>
            </w:r>
            <w:r w:rsidRPr="0076181F">
              <w:rPr>
                <w:sz w:val="20"/>
                <w:szCs w:val="20"/>
              </w:rPr>
              <w:tab/>
            </w:r>
            <w:r w:rsidRPr="0076181F">
              <w:rPr>
                <w:sz w:val="20"/>
                <w:szCs w:val="20"/>
              </w:rPr>
              <w:tab/>
            </w:r>
            <w:r w:rsidRPr="0076181F">
              <w:rPr>
                <w:sz w:val="20"/>
                <w:szCs w:val="20"/>
              </w:rPr>
              <w:tab/>
            </w:r>
            <w:r w:rsidRPr="0076181F">
              <w:rPr>
                <w:sz w:val="20"/>
                <w:szCs w:val="20"/>
              </w:rPr>
              <w:tab/>
              <w:t xml:space="preserve"> "zip" : "00001",</w:t>
            </w:r>
          </w:p>
          <w:p w:rsidR="007A4611" w:rsidRPr="00A274D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274DA">
              <w:rPr>
                <w:sz w:val="20"/>
                <w:szCs w:val="20"/>
              </w:rPr>
              <w:tab/>
            </w:r>
            <w:r w:rsidRPr="00A274DA">
              <w:rPr>
                <w:sz w:val="20"/>
                <w:szCs w:val="20"/>
              </w:rPr>
              <w:tab/>
            </w:r>
            <w:r w:rsidRPr="00A274DA">
              <w:rPr>
                <w:sz w:val="20"/>
                <w:szCs w:val="20"/>
              </w:rPr>
              <w:tab/>
            </w:r>
            <w:r w:rsidRPr="00A274DA">
              <w:rPr>
                <w:sz w:val="20"/>
                <w:szCs w:val="20"/>
              </w:rPr>
              <w:tab/>
            </w:r>
            <w:r w:rsidRPr="00A274DA">
              <w:rPr>
                <w:sz w:val="20"/>
                <w:szCs w:val="20"/>
              </w:rPr>
              <w:tab/>
            </w:r>
            <w:r w:rsidRPr="00A274DA">
              <w:rPr>
                <w:sz w:val="20"/>
                <w:szCs w:val="20"/>
              </w:rPr>
              <w:tab/>
              <w:t xml:space="preserve"> "city" : "село Яблунівка",</w:t>
            </w:r>
          </w:p>
          <w:p w:rsidR="007A4611" w:rsidRPr="007F66F8"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7F66F8">
              <w:rPr>
                <w:sz w:val="20"/>
                <w:szCs w:val="20"/>
              </w:rPr>
              <w:tab/>
            </w:r>
            <w:r w:rsidRPr="007F66F8">
              <w:rPr>
                <w:sz w:val="20"/>
                <w:szCs w:val="20"/>
              </w:rPr>
              <w:tab/>
            </w:r>
            <w:r w:rsidRPr="007F66F8">
              <w:rPr>
                <w:sz w:val="20"/>
                <w:szCs w:val="20"/>
              </w:rPr>
              <w:tab/>
            </w:r>
            <w:r w:rsidRPr="007F66F8">
              <w:rPr>
                <w:sz w:val="20"/>
                <w:szCs w:val="20"/>
              </w:rPr>
              <w:tab/>
            </w:r>
            <w:r w:rsidRPr="007F66F8">
              <w:rPr>
                <w:sz w:val="20"/>
                <w:szCs w:val="20"/>
              </w:rPr>
              <w:tab/>
            </w:r>
            <w:r w:rsidRPr="007F66F8">
              <w:rPr>
                <w:sz w:val="20"/>
                <w:szCs w:val="20"/>
              </w:rPr>
              <w:tab/>
              <w:t xml:space="preserve"> "streetAddress": "21 Друга вулиця",</w:t>
            </w:r>
          </w:p>
          <w:p w:rsidR="007A4611" w:rsidRPr="00680C88"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680C88">
              <w:rPr>
                <w:sz w:val="20"/>
                <w:szCs w:val="20"/>
              </w:rPr>
              <w:tab/>
            </w:r>
            <w:r w:rsidRPr="00680C88">
              <w:rPr>
                <w:sz w:val="20"/>
                <w:szCs w:val="20"/>
              </w:rPr>
              <w:tab/>
            </w:r>
            <w:r w:rsidRPr="00680C88">
              <w:rPr>
                <w:sz w:val="20"/>
                <w:szCs w:val="20"/>
              </w:rPr>
              <w:tab/>
            </w:r>
            <w:r w:rsidRPr="00680C88">
              <w:rPr>
                <w:sz w:val="20"/>
                <w:szCs w:val="20"/>
              </w:rPr>
              <w:tab/>
            </w:r>
            <w:r w:rsidRPr="00680C88">
              <w:rPr>
                <w:sz w:val="20"/>
                <w:szCs w:val="20"/>
              </w:rPr>
              <w:tab/>
            </w:r>
            <w:r w:rsidRPr="00680C88">
              <w:rPr>
                <w:sz w:val="20"/>
                <w:szCs w:val="20"/>
              </w:rPr>
              <w:tab/>
              <w:t xml:space="preserve"> "houseNo": "5А/7",</w:t>
            </w:r>
          </w:p>
          <w:p w:rsidR="007A4611" w:rsidRPr="00EB3841"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B3841">
              <w:rPr>
                <w:sz w:val="20"/>
                <w:szCs w:val="20"/>
              </w:rPr>
              <w:tab/>
            </w:r>
            <w:r w:rsidRPr="00EB3841">
              <w:rPr>
                <w:sz w:val="20"/>
                <w:szCs w:val="20"/>
              </w:rPr>
              <w:tab/>
            </w:r>
            <w:r w:rsidRPr="00EB3841">
              <w:rPr>
                <w:sz w:val="20"/>
                <w:szCs w:val="20"/>
              </w:rPr>
              <w:tab/>
            </w:r>
            <w:r w:rsidRPr="00EB3841">
              <w:rPr>
                <w:sz w:val="20"/>
                <w:szCs w:val="20"/>
              </w:rPr>
              <w:tab/>
            </w:r>
            <w:r w:rsidRPr="00EB3841">
              <w:rPr>
                <w:sz w:val="20"/>
                <w:szCs w:val="20"/>
              </w:rPr>
              <w:tab/>
            </w:r>
            <w:r w:rsidRPr="00EB3841">
              <w:rPr>
                <w:sz w:val="20"/>
                <w:szCs w:val="20"/>
              </w:rPr>
              <w:tab/>
              <w:t xml:space="preserve"> "adrKorp": "секція 1",</w:t>
            </w:r>
          </w:p>
          <w:p w:rsidR="007A4611" w:rsidRPr="00D366CC"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366CC">
              <w:rPr>
                <w:sz w:val="20"/>
                <w:szCs w:val="20"/>
              </w:rPr>
              <w:tab/>
            </w:r>
            <w:r w:rsidRPr="00D366CC">
              <w:rPr>
                <w:sz w:val="20"/>
                <w:szCs w:val="20"/>
              </w:rPr>
              <w:tab/>
            </w:r>
            <w:r w:rsidRPr="00D366CC">
              <w:rPr>
                <w:sz w:val="20"/>
                <w:szCs w:val="20"/>
              </w:rPr>
              <w:tab/>
            </w:r>
            <w:r w:rsidRPr="00D366CC">
              <w:rPr>
                <w:sz w:val="20"/>
                <w:szCs w:val="20"/>
              </w:rPr>
              <w:tab/>
            </w:r>
            <w:r w:rsidRPr="00D366CC">
              <w:rPr>
                <w:sz w:val="20"/>
                <w:szCs w:val="20"/>
              </w:rPr>
              <w:tab/>
            </w:r>
            <w:r w:rsidRPr="00D366CC">
              <w:rPr>
                <w:sz w:val="20"/>
                <w:szCs w:val="20"/>
              </w:rPr>
              <w:tab/>
              <w:t xml:space="preserve"> "flatNo": "кв. 11,12"</w:t>
            </w:r>
          </w:p>
          <w:p w:rsidR="007A4611" w:rsidRPr="00642543"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642543">
              <w:rPr>
                <w:sz w:val="20"/>
                <w:szCs w:val="20"/>
              </w:rPr>
              <w:tab/>
            </w:r>
            <w:r w:rsidRPr="00642543">
              <w:rPr>
                <w:sz w:val="20"/>
                <w:szCs w:val="20"/>
              </w:rPr>
              <w:tab/>
            </w:r>
            <w:r w:rsidRPr="00642543">
              <w:rPr>
                <w:sz w:val="20"/>
                <w:szCs w:val="20"/>
              </w:rPr>
              <w:tab/>
            </w:r>
            <w:r w:rsidRPr="00642543">
              <w:rPr>
                <w:sz w:val="20"/>
                <w:szCs w:val="20"/>
              </w:rPr>
              <w:tab/>
            </w:r>
            <w:r w:rsidRPr="00642543">
              <w:rPr>
                <w:sz w:val="20"/>
                <w:szCs w:val="20"/>
              </w:rPr>
              <w:tab/>
            </w:r>
            <w:r w:rsidRPr="00642543">
              <w:rPr>
                <w:sz w:val="20"/>
                <w:szCs w:val="20"/>
              </w:rPr>
              <w:tab/>
              <w:t>}</w:t>
            </w:r>
          </w:p>
          <w:p w:rsidR="007A4611" w:rsidRPr="00BA576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BA576F">
              <w:rPr>
                <w:sz w:val="20"/>
                <w:szCs w:val="20"/>
              </w:rPr>
              <w:tab/>
            </w:r>
            <w:r w:rsidRPr="00BA576F">
              <w:rPr>
                <w:sz w:val="20"/>
                <w:szCs w:val="20"/>
              </w:rPr>
              <w:tab/>
            </w:r>
            <w:r w:rsidRPr="00BA576F">
              <w:rPr>
                <w:sz w:val="20"/>
                <w:szCs w:val="20"/>
              </w:rPr>
              <w:tab/>
            </w:r>
            <w:r w:rsidRPr="00BA576F">
              <w:rPr>
                <w:sz w:val="20"/>
                <w:szCs w:val="20"/>
              </w:rPr>
              <w:tab/>
            </w:r>
            <w:r w:rsidRPr="00BA576F">
              <w:rPr>
                <w:sz w:val="20"/>
                <w:szCs w:val="20"/>
              </w:rPr>
              <w:tab/>
            </w:r>
            <w:r w:rsidRPr="00BA576F">
              <w:rPr>
                <w:sz w:val="20"/>
                <w:szCs w:val="20"/>
              </w:rPr>
              <w:tab/>
              <w:t>},</w:t>
            </w:r>
            <w:r w:rsidRPr="00BA576F">
              <w:rPr>
                <w:sz w:val="20"/>
                <w:szCs w:val="20"/>
              </w:rPr>
              <w:tab/>
            </w:r>
            <w:r w:rsidRPr="00BA576F">
              <w:rPr>
                <w:sz w:val="20"/>
                <w:szCs w:val="20"/>
              </w:rPr>
              <w:tab/>
            </w:r>
            <w:r w:rsidRPr="00BA576F">
              <w:rPr>
                <w:sz w:val="20"/>
                <w:szCs w:val="20"/>
              </w:rPr>
              <w:tab/>
            </w:r>
            <w:r w:rsidRPr="00BA576F">
              <w:rPr>
                <w:sz w:val="20"/>
                <w:szCs w:val="20"/>
              </w:rPr>
              <w:tab/>
            </w:r>
            <w:r w:rsidRPr="00BA576F">
              <w:rPr>
                <w:sz w:val="20"/>
                <w:szCs w:val="20"/>
              </w:rPr>
              <w:tab/>
            </w:r>
            <w:r w:rsidRPr="00BA576F">
              <w:rPr>
                <w:sz w:val="20"/>
                <w:szCs w:val="20"/>
              </w:rPr>
              <w:tab/>
            </w:r>
            <w:r w:rsidRPr="00BA576F">
              <w:rPr>
                <w:sz w:val="20"/>
                <w:szCs w:val="20"/>
              </w:rPr>
              <w:tab/>
            </w:r>
          </w:p>
          <w:p w:rsidR="007A4611" w:rsidRPr="00C76E13"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76E13">
              <w:rPr>
                <w:sz w:val="20"/>
                <w:szCs w:val="20"/>
              </w:rPr>
              <w:tab/>
            </w:r>
            <w:r w:rsidRPr="00C76E13">
              <w:rPr>
                <w:sz w:val="20"/>
                <w:szCs w:val="20"/>
              </w:rPr>
              <w:tab/>
            </w:r>
            <w:r w:rsidRPr="00C76E13">
              <w:rPr>
                <w:sz w:val="20"/>
                <w:szCs w:val="20"/>
              </w:rPr>
              <w:tab/>
            </w:r>
            <w:r w:rsidRPr="00C76E13">
              <w:rPr>
                <w:sz w:val="20"/>
                <w:szCs w:val="20"/>
              </w:rPr>
              <w:tab/>
            </w:r>
            <w:r w:rsidRPr="00C76E13">
              <w:rPr>
                <w:sz w:val="20"/>
                <w:szCs w:val="20"/>
              </w:rPr>
              <w:tab/>
            </w:r>
            <w:r w:rsidRPr="00C76E13">
              <w:rPr>
                <w:sz w:val="20"/>
                <w:szCs w:val="20"/>
              </w:rPr>
              <w:tab/>
              <w:t>{</w:t>
            </w:r>
          </w:p>
          <w:p w:rsidR="007A4611" w:rsidRPr="00CF6C0D"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F6C0D">
              <w:rPr>
                <w:sz w:val="20"/>
                <w:szCs w:val="20"/>
              </w:rPr>
              <w:tab/>
            </w:r>
            <w:r w:rsidRPr="00CF6C0D">
              <w:rPr>
                <w:sz w:val="20"/>
                <w:szCs w:val="20"/>
              </w:rPr>
              <w:tab/>
            </w:r>
            <w:r w:rsidRPr="00CF6C0D">
              <w:rPr>
                <w:sz w:val="20"/>
                <w:szCs w:val="20"/>
              </w:rPr>
              <w:tab/>
            </w:r>
            <w:r w:rsidRPr="00CF6C0D">
              <w:rPr>
                <w:sz w:val="20"/>
                <w:szCs w:val="20"/>
              </w:rPr>
              <w:tab/>
            </w:r>
            <w:r w:rsidRPr="00CF6C0D">
              <w:rPr>
                <w:sz w:val="20"/>
                <w:szCs w:val="20"/>
              </w:rPr>
              <w:tab/>
              <w:t>"fio": {</w:t>
            </w:r>
          </w:p>
          <w:p w:rsidR="007A4611" w:rsidRPr="004E707D"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4E707D">
              <w:rPr>
                <w:sz w:val="20"/>
                <w:szCs w:val="20"/>
              </w:rPr>
              <w:tab/>
            </w:r>
            <w:r w:rsidRPr="004E707D">
              <w:rPr>
                <w:sz w:val="20"/>
                <w:szCs w:val="20"/>
              </w:rPr>
              <w:tab/>
            </w:r>
            <w:r w:rsidRPr="004E707D">
              <w:rPr>
                <w:sz w:val="20"/>
                <w:szCs w:val="20"/>
              </w:rPr>
              <w:tab/>
            </w:r>
            <w:r w:rsidRPr="004E707D">
              <w:rPr>
                <w:sz w:val="20"/>
                <w:szCs w:val="20"/>
              </w:rPr>
              <w:tab/>
            </w:r>
            <w:r w:rsidRPr="004E707D">
              <w:rPr>
                <w:sz w:val="20"/>
                <w:szCs w:val="20"/>
              </w:rPr>
              <w:tab/>
            </w:r>
            <w:r w:rsidRPr="004E707D">
              <w:rPr>
                <w:sz w:val="20"/>
                <w:szCs w:val="20"/>
              </w:rPr>
              <w:tab/>
              <w:t xml:space="preserve">  "firstName": "ВАСИЛЬ",</w:t>
            </w:r>
          </w:p>
          <w:p w:rsidR="007A4611" w:rsidRPr="00EC68B0"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C68B0">
              <w:rPr>
                <w:sz w:val="20"/>
                <w:szCs w:val="20"/>
              </w:rPr>
              <w:tab/>
            </w:r>
            <w:r w:rsidRPr="00EC68B0">
              <w:rPr>
                <w:sz w:val="20"/>
                <w:szCs w:val="20"/>
              </w:rPr>
              <w:tab/>
            </w:r>
            <w:r w:rsidRPr="00EC68B0">
              <w:rPr>
                <w:sz w:val="20"/>
                <w:szCs w:val="20"/>
              </w:rPr>
              <w:tab/>
            </w:r>
            <w:r w:rsidRPr="00EC68B0">
              <w:rPr>
                <w:sz w:val="20"/>
                <w:szCs w:val="20"/>
              </w:rPr>
              <w:tab/>
            </w:r>
            <w:r w:rsidRPr="00EC68B0">
              <w:rPr>
                <w:sz w:val="20"/>
                <w:szCs w:val="20"/>
              </w:rPr>
              <w:tab/>
            </w:r>
            <w:r w:rsidRPr="00EC68B0">
              <w:rPr>
                <w:sz w:val="20"/>
                <w:szCs w:val="20"/>
              </w:rPr>
              <w:tab/>
              <w:t xml:space="preserve">  "lastName": "ШЕВЧУК",</w:t>
            </w:r>
          </w:p>
          <w:p w:rsidR="007A4611" w:rsidRPr="00EC68B0"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C68B0">
              <w:rPr>
                <w:sz w:val="20"/>
                <w:szCs w:val="20"/>
              </w:rPr>
              <w:tab/>
            </w:r>
            <w:r w:rsidRPr="00EC68B0">
              <w:rPr>
                <w:sz w:val="20"/>
                <w:szCs w:val="20"/>
              </w:rPr>
              <w:tab/>
            </w:r>
            <w:r w:rsidRPr="00EC68B0">
              <w:rPr>
                <w:sz w:val="20"/>
                <w:szCs w:val="20"/>
              </w:rPr>
              <w:tab/>
            </w:r>
            <w:r w:rsidRPr="00EC68B0">
              <w:rPr>
                <w:sz w:val="20"/>
                <w:szCs w:val="20"/>
              </w:rPr>
              <w:tab/>
            </w:r>
            <w:r w:rsidRPr="00EC68B0">
              <w:rPr>
                <w:sz w:val="20"/>
                <w:szCs w:val="20"/>
              </w:rPr>
              <w:tab/>
            </w:r>
            <w:r w:rsidRPr="00EC68B0">
              <w:rPr>
                <w:sz w:val="20"/>
                <w:szCs w:val="20"/>
              </w:rPr>
              <w:tab/>
              <w:t xml:space="preserve">  "middleName": "ПЕТРОВИЧ"</w:t>
            </w:r>
          </w:p>
          <w:p w:rsidR="007A4611" w:rsidRPr="000066AD"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0066AD">
              <w:rPr>
                <w:sz w:val="20"/>
                <w:szCs w:val="20"/>
              </w:rPr>
              <w:tab/>
            </w:r>
            <w:r w:rsidRPr="000066AD">
              <w:rPr>
                <w:sz w:val="20"/>
                <w:szCs w:val="20"/>
              </w:rPr>
              <w:tab/>
            </w:r>
            <w:r w:rsidRPr="000066AD">
              <w:rPr>
                <w:sz w:val="20"/>
                <w:szCs w:val="20"/>
              </w:rPr>
              <w:tab/>
            </w:r>
            <w:r w:rsidRPr="000066AD">
              <w:rPr>
                <w:sz w:val="20"/>
                <w:szCs w:val="20"/>
              </w:rPr>
              <w:tab/>
            </w:r>
            <w:r w:rsidRPr="000066AD">
              <w:rPr>
                <w:sz w:val="20"/>
                <w:szCs w:val="20"/>
              </w:rPr>
              <w:tab/>
            </w:r>
            <w:r w:rsidRPr="000066AD">
              <w:rPr>
                <w:sz w:val="20"/>
                <w:szCs w:val="20"/>
              </w:rPr>
              <w:tab/>
              <w:t>},</w:t>
            </w:r>
          </w:p>
          <w:p w:rsidR="007A4611" w:rsidRPr="00DA2CB0"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A2CB0">
              <w:rPr>
                <w:sz w:val="20"/>
                <w:szCs w:val="20"/>
              </w:rPr>
              <w:tab/>
            </w:r>
            <w:r w:rsidRPr="00DA2CB0">
              <w:rPr>
                <w:sz w:val="20"/>
                <w:szCs w:val="20"/>
              </w:rPr>
              <w:tab/>
            </w:r>
            <w:r w:rsidRPr="00DA2CB0">
              <w:rPr>
                <w:sz w:val="20"/>
                <w:szCs w:val="20"/>
              </w:rPr>
              <w:tab/>
            </w:r>
            <w:r w:rsidRPr="00DA2CB0">
              <w:rPr>
                <w:sz w:val="20"/>
                <w:szCs w:val="20"/>
              </w:rPr>
              <w:tab/>
            </w:r>
            <w:r w:rsidRPr="00DA2CB0">
              <w:rPr>
                <w:sz w:val="20"/>
                <w:szCs w:val="20"/>
              </w:rPr>
              <w:tab/>
              <w:t>"inn": "0987654321",</w:t>
            </w:r>
          </w:p>
          <w:p w:rsidR="007A4611" w:rsidRPr="00B5448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B5448F">
              <w:rPr>
                <w:sz w:val="20"/>
                <w:szCs w:val="20"/>
              </w:rPr>
              <w:tab/>
            </w:r>
            <w:r w:rsidRPr="00B5448F">
              <w:rPr>
                <w:sz w:val="20"/>
                <w:szCs w:val="20"/>
              </w:rPr>
              <w:tab/>
            </w:r>
            <w:r w:rsidRPr="00B5448F">
              <w:rPr>
                <w:sz w:val="20"/>
                <w:szCs w:val="20"/>
              </w:rPr>
              <w:tab/>
            </w:r>
            <w:r w:rsidRPr="00B5448F">
              <w:rPr>
                <w:sz w:val="20"/>
                <w:szCs w:val="20"/>
              </w:rPr>
              <w:tab/>
            </w:r>
            <w:r w:rsidRPr="00B5448F">
              <w:rPr>
                <w:sz w:val="20"/>
                <w:szCs w:val="20"/>
              </w:rPr>
              <w:tab/>
              <w:t>"address": {</w:t>
            </w:r>
          </w:p>
          <w:p w:rsidR="007A4611" w:rsidRPr="00D807CC"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07CC">
              <w:rPr>
                <w:sz w:val="20"/>
                <w:szCs w:val="20"/>
              </w:rPr>
              <w:tab/>
            </w:r>
            <w:r w:rsidRPr="00D807CC">
              <w:rPr>
                <w:sz w:val="20"/>
                <w:szCs w:val="20"/>
              </w:rPr>
              <w:tab/>
            </w:r>
            <w:r w:rsidRPr="00D807CC">
              <w:rPr>
                <w:sz w:val="20"/>
                <w:szCs w:val="20"/>
              </w:rPr>
              <w:tab/>
            </w:r>
            <w:r w:rsidRPr="00D807CC">
              <w:rPr>
                <w:sz w:val="20"/>
                <w:szCs w:val="20"/>
              </w:rPr>
              <w:tab/>
            </w:r>
            <w:r w:rsidRPr="00D807CC">
              <w:rPr>
                <w:sz w:val="20"/>
                <w:szCs w:val="20"/>
              </w:rPr>
              <w:tab/>
            </w:r>
            <w:r w:rsidRPr="00D807CC">
              <w:rPr>
                <w:sz w:val="20"/>
                <w:szCs w:val="20"/>
              </w:rPr>
              <w:tab/>
              <w:t xml:space="preserve"> "codRegion" : "11",</w:t>
            </w:r>
          </w:p>
          <w:p w:rsidR="007A4611" w:rsidRPr="00892651"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07CC">
              <w:rPr>
                <w:sz w:val="20"/>
                <w:szCs w:val="20"/>
              </w:rPr>
              <w:tab/>
            </w:r>
            <w:r w:rsidRPr="00D807CC">
              <w:rPr>
                <w:sz w:val="20"/>
                <w:szCs w:val="20"/>
              </w:rPr>
              <w:tab/>
            </w:r>
            <w:r w:rsidRPr="00D807CC">
              <w:rPr>
                <w:sz w:val="20"/>
                <w:szCs w:val="20"/>
              </w:rPr>
              <w:tab/>
            </w:r>
            <w:r w:rsidRPr="00D807CC">
              <w:rPr>
                <w:sz w:val="20"/>
                <w:szCs w:val="20"/>
              </w:rPr>
              <w:tab/>
            </w:r>
            <w:r w:rsidRPr="00D807CC">
              <w:rPr>
                <w:sz w:val="20"/>
                <w:szCs w:val="20"/>
              </w:rPr>
              <w:tab/>
            </w:r>
            <w:r w:rsidRPr="00D807CC">
              <w:rPr>
                <w:sz w:val="20"/>
                <w:szCs w:val="20"/>
              </w:rPr>
              <w:tab/>
              <w:t xml:space="preserve"> </w:t>
            </w:r>
            <w:r w:rsidRPr="00892651">
              <w:rPr>
                <w:sz w:val="20"/>
                <w:szCs w:val="20"/>
              </w:rPr>
              <w:t>"area" : "абвгдЯЇЄ",</w:t>
            </w:r>
          </w:p>
          <w:p w:rsidR="007A4611" w:rsidRPr="000837C7"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0837C7">
              <w:rPr>
                <w:sz w:val="20"/>
                <w:szCs w:val="20"/>
              </w:rPr>
              <w:lastRenderedPageBreak/>
              <w:tab/>
            </w:r>
            <w:r w:rsidRPr="000837C7">
              <w:rPr>
                <w:sz w:val="20"/>
                <w:szCs w:val="20"/>
              </w:rPr>
              <w:tab/>
            </w:r>
            <w:r w:rsidRPr="000837C7">
              <w:rPr>
                <w:sz w:val="20"/>
                <w:szCs w:val="20"/>
              </w:rPr>
              <w:tab/>
            </w:r>
            <w:r w:rsidRPr="000837C7">
              <w:rPr>
                <w:sz w:val="20"/>
                <w:szCs w:val="20"/>
              </w:rPr>
              <w:tab/>
            </w:r>
            <w:r w:rsidRPr="000837C7">
              <w:rPr>
                <w:sz w:val="20"/>
                <w:szCs w:val="20"/>
              </w:rPr>
              <w:tab/>
            </w:r>
            <w:r w:rsidRPr="000837C7">
              <w:rPr>
                <w:sz w:val="20"/>
                <w:szCs w:val="20"/>
              </w:rPr>
              <w:tab/>
              <w:t xml:space="preserve"> "zip" : "20001",</w:t>
            </w:r>
          </w:p>
          <w:p w:rsidR="007A4611" w:rsidRPr="00CD48F1"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D48F1">
              <w:rPr>
                <w:sz w:val="20"/>
                <w:szCs w:val="20"/>
              </w:rPr>
              <w:tab/>
            </w:r>
            <w:r w:rsidRPr="00CD48F1">
              <w:rPr>
                <w:sz w:val="20"/>
                <w:szCs w:val="20"/>
              </w:rPr>
              <w:tab/>
            </w:r>
            <w:r w:rsidRPr="00CD48F1">
              <w:rPr>
                <w:sz w:val="20"/>
                <w:szCs w:val="20"/>
              </w:rPr>
              <w:tab/>
            </w:r>
            <w:r w:rsidRPr="00CD48F1">
              <w:rPr>
                <w:sz w:val="20"/>
                <w:szCs w:val="20"/>
              </w:rPr>
              <w:tab/>
            </w:r>
            <w:r w:rsidRPr="00CD48F1">
              <w:rPr>
                <w:sz w:val="20"/>
                <w:szCs w:val="20"/>
              </w:rPr>
              <w:tab/>
            </w:r>
            <w:r w:rsidRPr="00CD48F1">
              <w:rPr>
                <w:sz w:val="20"/>
                <w:szCs w:val="20"/>
              </w:rPr>
              <w:tab/>
              <w:t xml:space="preserve"> "city" : "село Дубровка",</w:t>
            </w:r>
          </w:p>
          <w:p w:rsidR="007A4611" w:rsidRPr="00A174D9"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174D9">
              <w:rPr>
                <w:sz w:val="20"/>
                <w:szCs w:val="20"/>
              </w:rPr>
              <w:tab/>
            </w:r>
            <w:r w:rsidRPr="00A174D9">
              <w:rPr>
                <w:sz w:val="20"/>
                <w:szCs w:val="20"/>
              </w:rPr>
              <w:tab/>
            </w:r>
            <w:r w:rsidRPr="00A174D9">
              <w:rPr>
                <w:sz w:val="20"/>
                <w:szCs w:val="20"/>
              </w:rPr>
              <w:tab/>
            </w:r>
            <w:r w:rsidRPr="00A174D9">
              <w:rPr>
                <w:sz w:val="20"/>
                <w:szCs w:val="20"/>
              </w:rPr>
              <w:tab/>
            </w:r>
            <w:r w:rsidRPr="00A174D9">
              <w:rPr>
                <w:sz w:val="20"/>
                <w:szCs w:val="20"/>
              </w:rPr>
              <w:tab/>
            </w:r>
            <w:r w:rsidRPr="00A174D9">
              <w:rPr>
                <w:sz w:val="20"/>
                <w:szCs w:val="20"/>
              </w:rPr>
              <w:tab/>
              <w:t xml:space="preserve"> "streetAddress": "Центральна",</w:t>
            </w:r>
          </w:p>
          <w:p w:rsidR="007A4611" w:rsidRPr="00571392"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571392">
              <w:rPr>
                <w:sz w:val="20"/>
                <w:szCs w:val="20"/>
              </w:rPr>
              <w:tab/>
            </w:r>
            <w:r w:rsidRPr="00571392">
              <w:rPr>
                <w:sz w:val="20"/>
                <w:szCs w:val="20"/>
              </w:rPr>
              <w:tab/>
            </w:r>
            <w:r w:rsidRPr="00571392">
              <w:rPr>
                <w:sz w:val="20"/>
                <w:szCs w:val="20"/>
              </w:rPr>
              <w:tab/>
            </w:r>
            <w:r w:rsidRPr="00571392">
              <w:rPr>
                <w:sz w:val="20"/>
                <w:szCs w:val="20"/>
              </w:rPr>
              <w:tab/>
            </w:r>
            <w:r w:rsidRPr="00571392">
              <w:rPr>
                <w:sz w:val="20"/>
                <w:szCs w:val="20"/>
              </w:rPr>
              <w:tab/>
            </w:r>
            <w:r w:rsidRPr="00571392">
              <w:rPr>
                <w:sz w:val="20"/>
                <w:szCs w:val="20"/>
              </w:rPr>
              <w:tab/>
              <w:t xml:space="preserve"> "houseNo": "55"</w:t>
            </w:r>
          </w:p>
          <w:p w:rsidR="007A4611" w:rsidRPr="001505E8"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505E8">
              <w:rPr>
                <w:sz w:val="20"/>
                <w:szCs w:val="20"/>
              </w:rPr>
              <w:tab/>
            </w:r>
            <w:r w:rsidRPr="001505E8">
              <w:rPr>
                <w:sz w:val="20"/>
                <w:szCs w:val="20"/>
              </w:rPr>
              <w:tab/>
            </w:r>
            <w:r w:rsidRPr="001505E8">
              <w:rPr>
                <w:sz w:val="20"/>
                <w:szCs w:val="20"/>
              </w:rPr>
              <w:tab/>
            </w:r>
            <w:r w:rsidRPr="001505E8">
              <w:rPr>
                <w:sz w:val="20"/>
                <w:szCs w:val="20"/>
              </w:rPr>
              <w:tab/>
            </w:r>
            <w:r w:rsidRPr="001505E8">
              <w:rPr>
                <w:sz w:val="20"/>
                <w:szCs w:val="20"/>
              </w:rPr>
              <w:tab/>
            </w:r>
            <w:r w:rsidRPr="001505E8">
              <w:rPr>
                <w:sz w:val="20"/>
                <w:szCs w:val="20"/>
              </w:rPr>
              <w:tab/>
              <w:t>}</w:t>
            </w:r>
            <w:r w:rsidRPr="001505E8">
              <w:rPr>
                <w:sz w:val="20"/>
                <w:szCs w:val="20"/>
              </w:rPr>
              <w:tab/>
            </w:r>
            <w:r w:rsidRPr="001505E8">
              <w:rPr>
                <w:sz w:val="20"/>
                <w:szCs w:val="20"/>
              </w:rPr>
              <w:tab/>
            </w:r>
            <w:r w:rsidRPr="001505E8">
              <w:rPr>
                <w:sz w:val="20"/>
                <w:szCs w:val="20"/>
              </w:rPr>
              <w:tab/>
            </w:r>
            <w:r w:rsidRPr="001505E8">
              <w:rPr>
                <w:sz w:val="20"/>
                <w:szCs w:val="20"/>
              </w:rPr>
              <w:tab/>
            </w:r>
            <w:r w:rsidRPr="001505E8">
              <w:rPr>
                <w:sz w:val="20"/>
                <w:szCs w:val="20"/>
              </w:rPr>
              <w:tab/>
            </w:r>
            <w:r w:rsidRPr="001505E8">
              <w:rPr>
                <w:sz w:val="20"/>
                <w:szCs w:val="20"/>
              </w:rPr>
              <w:tab/>
            </w:r>
            <w:r w:rsidRPr="001505E8">
              <w:rPr>
                <w:sz w:val="20"/>
                <w:szCs w:val="20"/>
              </w:rPr>
              <w:tab/>
            </w:r>
          </w:p>
          <w:p w:rsidR="007A4611" w:rsidRPr="00C21362"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21362">
              <w:rPr>
                <w:sz w:val="20"/>
                <w:szCs w:val="20"/>
              </w:rPr>
              <w:tab/>
            </w:r>
            <w:r w:rsidRPr="00C21362">
              <w:rPr>
                <w:sz w:val="20"/>
                <w:szCs w:val="20"/>
              </w:rPr>
              <w:tab/>
            </w:r>
            <w:r w:rsidRPr="00C21362">
              <w:rPr>
                <w:sz w:val="20"/>
                <w:szCs w:val="20"/>
              </w:rPr>
              <w:tab/>
            </w:r>
            <w:r w:rsidRPr="00C21362">
              <w:rPr>
                <w:sz w:val="20"/>
                <w:szCs w:val="20"/>
              </w:rPr>
              <w:tab/>
            </w:r>
            <w:r w:rsidRPr="00C21362">
              <w:rPr>
                <w:sz w:val="20"/>
                <w:szCs w:val="20"/>
              </w:rPr>
              <w:tab/>
            </w:r>
            <w:r w:rsidRPr="00C21362">
              <w:rPr>
                <w:sz w:val="20"/>
                <w:szCs w:val="20"/>
              </w:rPr>
              <w:tab/>
              <w:t>}</w:t>
            </w:r>
          </w:p>
          <w:p w:rsidR="007A4611" w:rsidRPr="00DB08F9"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B08F9">
              <w:rPr>
                <w:sz w:val="20"/>
                <w:szCs w:val="20"/>
              </w:rPr>
              <w:tab/>
            </w:r>
            <w:r w:rsidRPr="00DB08F9">
              <w:rPr>
                <w:sz w:val="20"/>
                <w:szCs w:val="20"/>
              </w:rPr>
              <w:tab/>
            </w:r>
            <w:r w:rsidRPr="00DB08F9">
              <w:rPr>
                <w:sz w:val="20"/>
                <w:szCs w:val="20"/>
              </w:rPr>
              <w:tab/>
            </w:r>
            <w:r w:rsidRPr="00DB08F9">
              <w:rPr>
                <w:sz w:val="20"/>
                <w:szCs w:val="20"/>
              </w:rPr>
              <w:tab/>
            </w:r>
            <w:r w:rsidRPr="00DB08F9">
              <w:rPr>
                <w:sz w:val="20"/>
                <w:szCs w:val="20"/>
              </w:rPr>
              <w:tab/>
            </w:r>
            <w:r w:rsidRPr="00DB08F9">
              <w:rPr>
                <w:sz w:val="20"/>
                <w:szCs w:val="20"/>
              </w:rPr>
              <w:tab/>
              <w:t>],</w:t>
            </w:r>
          </w:p>
          <w:p w:rsidR="007A4611" w:rsidRPr="00B7584C"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B7584C">
              <w:rPr>
                <w:sz w:val="20"/>
                <w:szCs w:val="20"/>
              </w:rPr>
              <w:tab/>
            </w:r>
            <w:r w:rsidRPr="00B7584C">
              <w:rPr>
                <w:sz w:val="20"/>
                <w:szCs w:val="20"/>
              </w:rPr>
              <w:tab/>
            </w:r>
            <w:r w:rsidRPr="00B7584C">
              <w:rPr>
                <w:sz w:val="20"/>
                <w:szCs w:val="20"/>
              </w:rPr>
              <w:tab/>
              <w:t>"ownerJur":</w:t>
            </w:r>
            <w:r w:rsidRPr="00B7584C">
              <w:rPr>
                <w:sz w:val="20"/>
                <w:szCs w:val="20"/>
              </w:rPr>
              <w:tab/>
              <w:t>[</w:t>
            </w:r>
          </w:p>
          <w:p w:rsidR="007A4611" w:rsidRPr="00E35502"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35502">
              <w:rPr>
                <w:sz w:val="20"/>
                <w:szCs w:val="20"/>
              </w:rPr>
              <w:tab/>
            </w:r>
            <w:r w:rsidRPr="00E35502">
              <w:rPr>
                <w:sz w:val="20"/>
                <w:szCs w:val="20"/>
              </w:rPr>
              <w:tab/>
            </w:r>
            <w:r w:rsidRPr="00E35502">
              <w:rPr>
                <w:sz w:val="20"/>
                <w:szCs w:val="20"/>
              </w:rPr>
              <w:tab/>
            </w:r>
            <w:r w:rsidRPr="00E35502">
              <w:rPr>
                <w:sz w:val="20"/>
                <w:szCs w:val="20"/>
              </w:rPr>
              <w:tab/>
            </w:r>
            <w:r w:rsidRPr="00E35502">
              <w:rPr>
                <w:sz w:val="20"/>
                <w:szCs w:val="20"/>
              </w:rPr>
              <w:tab/>
              <w:t>{</w:t>
            </w:r>
          </w:p>
          <w:p w:rsidR="007A4611" w:rsidRPr="0013330C"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3330C">
              <w:rPr>
                <w:sz w:val="20"/>
                <w:szCs w:val="20"/>
              </w:rPr>
              <w:tab/>
            </w:r>
            <w:r w:rsidRPr="0013330C">
              <w:rPr>
                <w:sz w:val="20"/>
                <w:szCs w:val="20"/>
              </w:rPr>
              <w:tab/>
            </w:r>
            <w:r w:rsidRPr="0013330C">
              <w:rPr>
                <w:sz w:val="20"/>
                <w:szCs w:val="20"/>
              </w:rPr>
              <w:tab/>
            </w:r>
            <w:r w:rsidRPr="0013330C">
              <w:rPr>
                <w:sz w:val="20"/>
                <w:szCs w:val="20"/>
              </w:rPr>
              <w:tab/>
            </w:r>
            <w:r w:rsidRPr="0013330C">
              <w:rPr>
                <w:sz w:val="20"/>
                <w:szCs w:val="20"/>
              </w:rPr>
              <w:tab/>
              <w:t>"nameOj": "Власник юрік 1",</w:t>
            </w:r>
          </w:p>
          <w:p w:rsidR="007A4611" w:rsidRPr="0079111B"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79111B">
              <w:rPr>
                <w:sz w:val="20"/>
                <w:szCs w:val="20"/>
              </w:rPr>
              <w:tab/>
            </w:r>
            <w:r w:rsidRPr="0079111B">
              <w:rPr>
                <w:sz w:val="20"/>
                <w:szCs w:val="20"/>
              </w:rPr>
              <w:tab/>
            </w:r>
            <w:r w:rsidRPr="0079111B">
              <w:rPr>
                <w:sz w:val="20"/>
                <w:szCs w:val="20"/>
              </w:rPr>
              <w:tab/>
            </w:r>
            <w:r w:rsidRPr="0079111B">
              <w:rPr>
                <w:sz w:val="20"/>
                <w:szCs w:val="20"/>
              </w:rPr>
              <w:tab/>
            </w:r>
            <w:r w:rsidRPr="0079111B">
              <w:rPr>
                <w:sz w:val="20"/>
                <w:szCs w:val="20"/>
              </w:rPr>
              <w:tab/>
              <w:t>"codEdrpouOj": "12345678"</w:t>
            </w:r>
          </w:p>
          <w:p w:rsidR="007A4611" w:rsidRPr="00E72A7E"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72A7E">
              <w:rPr>
                <w:sz w:val="20"/>
                <w:szCs w:val="20"/>
              </w:rPr>
              <w:tab/>
            </w:r>
            <w:r w:rsidRPr="00E72A7E">
              <w:rPr>
                <w:sz w:val="20"/>
                <w:szCs w:val="20"/>
              </w:rPr>
              <w:tab/>
            </w:r>
            <w:r w:rsidRPr="00E72A7E">
              <w:rPr>
                <w:sz w:val="20"/>
                <w:szCs w:val="20"/>
              </w:rPr>
              <w:tab/>
            </w:r>
            <w:r w:rsidRPr="00E72A7E">
              <w:rPr>
                <w:sz w:val="20"/>
                <w:szCs w:val="20"/>
              </w:rPr>
              <w:tab/>
            </w:r>
            <w:r w:rsidRPr="00E72A7E">
              <w:rPr>
                <w:sz w:val="20"/>
                <w:szCs w:val="20"/>
              </w:rPr>
              <w:tab/>
              <w:t>},</w:t>
            </w:r>
          </w:p>
          <w:p w:rsidR="007A4611" w:rsidRPr="003476B0"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3476B0">
              <w:rPr>
                <w:sz w:val="20"/>
                <w:szCs w:val="20"/>
              </w:rPr>
              <w:tab/>
            </w:r>
            <w:r w:rsidRPr="003476B0">
              <w:rPr>
                <w:sz w:val="20"/>
                <w:szCs w:val="20"/>
              </w:rPr>
              <w:tab/>
            </w:r>
            <w:r w:rsidRPr="003476B0">
              <w:rPr>
                <w:sz w:val="20"/>
                <w:szCs w:val="20"/>
              </w:rPr>
              <w:tab/>
            </w:r>
            <w:r w:rsidRPr="003476B0">
              <w:rPr>
                <w:sz w:val="20"/>
                <w:szCs w:val="20"/>
              </w:rPr>
              <w:tab/>
            </w:r>
            <w:r w:rsidRPr="003476B0">
              <w:rPr>
                <w:sz w:val="20"/>
                <w:szCs w:val="20"/>
              </w:rPr>
              <w:tab/>
              <w:t>{</w:t>
            </w:r>
          </w:p>
          <w:p w:rsidR="007A4611" w:rsidRPr="00B37E1D"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B37E1D">
              <w:rPr>
                <w:sz w:val="20"/>
                <w:szCs w:val="20"/>
              </w:rPr>
              <w:tab/>
            </w:r>
            <w:r w:rsidRPr="00B37E1D">
              <w:rPr>
                <w:sz w:val="20"/>
                <w:szCs w:val="20"/>
              </w:rPr>
              <w:tab/>
            </w:r>
            <w:r w:rsidRPr="00B37E1D">
              <w:rPr>
                <w:sz w:val="20"/>
                <w:szCs w:val="20"/>
              </w:rPr>
              <w:tab/>
            </w:r>
            <w:r w:rsidRPr="00B37E1D">
              <w:rPr>
                <w:sz w:val="20"/>
                <w:szCs w:val="20"/>
              </w:rPr>
              <w:tab/>
            </w:r>
            <w:r w:rsidRPr="00B37E1D">
              <w:rPr>
                <w:sz w:val="20"/>
                <w:szCs w:val="20"/>
              </w:rPr>
              <w:tab/>
              <w:t>"nameOj": "Власник юрік 2",</w:t>
            </w:r>
          </w:p>
          <w:p w:rsidR="007A4611" w:rsidRPr="00F04A5D"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F04A5D">
              <w:rPr>
                <w:sz w:val="20"/>
                <w:szCs w:val="20"/>
              </w:rPr>
              <w:tab/>
            </w:r>
            <w:r w:rsidRPr="00F04A5D">
              <w:rPr>
                <w:sz w:val="20"/>
                <w:szCs w:val="20"/>
              </w:rPr>
              <w:tab/>
            </w:r>
            <w:r w:rsidRPr="00F04A5D">
              <w:rPr>
                <w:sz w:val="20"/>
                <w:szCs w:val="20"/>
              </w:rPr>
              <w:tab/>
            </w:r>
            <w:r w:rsidRPr="00F04A5D">
              <w:rPr>
                <w:sz w:val="20"/>
                <w:szCs w:val="20"/>
              </w:rPr>
              <w:tab/>
            </w:r>
            <w:r w:rsidRPr="00F04A5D">
              <w:rPr>
                <w:sz w:val="20"/>
                <w:szCs w:val="20"/>
              </w:rPr>
              <w:tab/>
              <w:t>"codEdrpouOj": "NW--98761111"</w:t>
            </w:r>
          </w:p>
          <w:p w:rsidR="007A4611" w:rsidRPr="00BD0FD4"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BD0FD4">
              <w:rPr>
                <w:sz w:val="20"/>
                <w:szCs w:val="20"/>
              </w:rPr>
              <w:tab/>
            </w:r>
            <w:r w:rsidRPr="00BD0FD4">
              <w:rPr>
                <w:sz w:val="20"/>
                <w:szCs w:val="20"/>
              </w:rPr>
              <w:tab/>
            </w:r>
            <w:r w:rsidRPr="00BD0FD4">
              <w:rPr>
                <w:sz w:val="20"/>
                <w:szCs w:val="20"/>
              </w:rPr>
              <w:tab/>
            </w:r>
            <w:r w:rsidRPr="00BD0FD4">
              <w:rPr>
                <w:sz w:val="20"/>
                <w:szCs w:val="20"/>
              </w:rPr>
              <w:tab/>
            </w:r>
            <w:r w:rsidRPr="00BD0FD4">
              <w:rPr>
                <w:sz w:val="20"/>
                <w:szCs w:val="20"/>
              </w:rPr>
              <w:tab/>
              <w:t>}</w:t>
            </w:r>
          </w:p>
          <w:p w:rsidR="007A4611" w:rsidRPr="00BD0FD4"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BD0FD4">
              <w:rPr>
                <w:sz w:val="20"/>
                <w:szCs w:val="20"/>
              </w:rPr>
              <w:tab/>
            </w:r>
            <w:r w:rsidRPr="00BD0FD4">
              <w:rPr>
                <w:sz w:val="20"/>
                <w:szCs w:val="20"/>
              </w:rPr>
              <w:tab/>
            </w:r>
            <w:r w:rsidRPr="00BD0FD4">
              <w:rPr>
                <w:sz w:val="20"/>
                <w:szCs w:val="20"/>
              </w:rPr>
              <w:tab/>
            </w:r>
            <w:r w:rsidRPr="00BD0FD4">
              <w:rPr>
                <w:sz w:val="20"/>
                <w:szCs w:val="20"/>
              </w:rPr>
              <w:tab/>
            </w:r>
            <w:r w:rsidRPr="00BD0FD4">
              <w:rPr>
                <w:sz w:val="20"/>
                <w:szCs w:val="20"/>
              </w:rPr>
              <w:tab/>
              <w:t>],</w:t>
            </w:r>
          </w:p>
          <w:p w:rsidR="007A4611" w:rsidRPr="00783CC8"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783CC8">
              <w:rPr>
                <w:sz w:val="20"/>
                <w:szCs w:val="20"/>
              </w:rPr>
              <w:tab/>
            </w:r>
            <w:r w:rsidRPr="00783CC8">
              <w:rPr>
                <w:sz w:val="20"/>
                <w:szCs w:val="20"/>
              </w:rPr>
              <w:tab/>
            </w:r>
            <w:r w:rsidRPr="00783CC8">
              <w:rPr>
                <w:sz w:val="20"/>
                <w:szCs w:val="20"/>
              </w:rPr>
              <w:tab/>
              <w:t>"credits": [</w:t>
            </w:r>
          </w:p>
          <w:p w:rsidR="007A4611" w:rsidRPr="00DB346C"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B346C">
              <w:rPr>
                <w:sz w:val="20"/>
                <w:szCs w:val="20"/>
              </w:rPr>
              <w:tab/>
            </w:r>
            <w:r w:rsidRPr="00DB346C">
              <w:rPr>
                <w:sz w:val="20"/>
                <w:szCs w:val="20"/>
              </w:rPr>
              <w:tab/>
            </w:r>
            <w:r w:rsidRPr="00DB346C">
              <w:rPr>
                <w:sz w:val="20"/>
                <w:szCs w:val="20"/>
              </w:rPr>
              <w:tab/>
            </w:r>
            <w:r w:rsidRPr="00DB346C">
              <w:rPr>
                <w:sz w:val="20"/>
                <w:szCs w:val="20"/>
              </w:rPr>
              <w:tab/>
              <w:t>{</w:t>
            </w:r>
          </w:p>
          <w:p w:rsidR="007A4611" w:rsidRPr="00A96C27"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A96C27">
              <w:rPr>
                <w:sz w:val="20"/>
                <w:szCs w:val="20"/>
              </w:rPr>
              <w:tab/>
            </w:r>
            <w:r w:rsidRPr="00A96C27">
              <w:rPr>
                <w:sz w:val="20"/>
                <w:szCs w:val="20"/>
              </w:rPr>
              <w:tab/>
            </w:r>
            <w:r w:rsidRPr="00A96C27">
              <w:rPr>
                <w:sz w:val="20"/>
                <w:szCs w:val="20"/>
              </w:rPr>
              <w:tab/>
            </w:r>
            <w:r w:rsidRPr="00A96C27">
              <w:rPr>
                <w:sz w:val="20"/>
                <w:szCs w:val="20"/>
              </w:rPr>
              <w:tab/>
            </w:r>
            <w:r w:rsidRPr="00A96C27">
              <w:rPr>
                <w:sz w:val="20"/>
                <w:szCs w:val="20"/>
              </w:rPr>
              <w:tab/>
              <w:t>"typeCredit": 12,</w:t>
            </w:r>
          </w:p>
          <w:p w:rsidR="007A4611" w:rsidRPr="00B42DBE"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B42DBE">
              <w:rPr>
                <w:sz w:val="20"/>
                <w:szCs w:val="20"/>
              </w:rPr>
              <w:tab/>
            </w:r>
            <w:r w:rsidRPr="00B42DBE">
              <w:rPr>
                <w:sz w:val="20"/>
                <w:szCs w:val="20"/>
              </w:rPr>
              <w:tab/>
            </w:r>
            <w:r w:rsidRPr="00B42DBE">
              <w:rPr>
                <w:sz w:val="20"/>
                <w:szCs w:val="20"/>
              </w:rPr>
              <w:tab/>
            </w:r>
            <w:r w:rsidRPr="00B42DBE">
              <w:rPr>
                <w:sz w:val="20"/>
                <w:szCs w:val="20"/>
              </w:rPr>
              <w:tab/>
            </w:r>
            <w:r w:rsidRPr="00B42DBE">
              <w:rPr>
                <w:sz w:val="20"/>
                <w:szCs w:val="20"/>
              </w:rPr>
              <w:tab/>
              <w:t>"numberDog": "7773h",</w:t>
            </w:r>
          </w:p>
          <w:p w:rsidR="007A4611" w:rsidRPr="00E027E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E027EA">
              <w:rPr>
                <w:sz w:val="20"/>
                <w:szCs w:val="20"/>
              </w:rPr>
              <w:tab/>
            </w:r>
            <w:r w:rsidRPr="00E027EA">
              <w:rPr>
                <w:sz w:val="20"/>
                <w:szCs w:val="20"/>
              </w:rPr>
              <w:tab/>
            </w:r>
            <w:r w:rsidRPr="00E027EA">
              <w:rPr>
                <w:sz w:val="20"/>
                <w:szCs w:val="20"/>
              </w:rPr>
              <w:tab/>
            </w:r>
            <w:r w:rsidRPr="00E027EA">
              <w:rPr>
                <w:sz w:val="20"/>
                <w:szCs w:val="20"/>
              </w:rPr>
              <w:tab/>
            </w:r>
            <w:r w:rsidRPr="00E027EA">
              <w:rPr>
                <w:sz w:val="20"/>
                <w:szCs w:val="20"/>
              </w:rPr>
              <w:tab/>
              <w:t>"dogDay": "2001-07-20",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"endDay": "2002-05-29",</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"sumZagal": 55000000,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"r030": "152",</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 xml:space="preserve">"sumArrears": </w:t>
            </w:r>
            <w:r w:rsidR="00275F9D" w:rsidRPr="00114DDF">
              <w:rPr>
                <w:sz w:val="20"/>
                <w:szCs w:val="20"/>
              </w:rPr>
              <w:t>null</w:t>
            </w:r>
            <w:r w:rsidRPr="00114DDF">
              <w:rPr>
                <w:sz w:val="20"/>
                <w:szCs w:val="20"/>
              </w:rPr>
              <w:t>,</w:t>
            </w:r>
          </w:p>
          <w:p w:rsidR="00275F9D" w:rsidRPr="00114DDF"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"sumArrearsBase": 700,</w:t>
            </w:r>
          </w:p>
          <w:p w:rsidR="00275F9D" w:rsidRPr="00114DDF"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"sumArrearsProc": 70,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"arrearBase": 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"arrearProc": 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"dayBase": 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"dayProc": 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00F5432B" w:rsidRPr="00114DDF">
              <w:rPr>
                <w:sz w:val="20"/>
                <w:szCs w:val="20"/>
              </w:rPr>
              <w:t>"</w:t>
            </w:r>
            <w:r w:rsidR="00D44C08" w:rsidRPr="00114DDF">
              <w:rPr>
                <w:sz w:val="20"/>
                <w:szCs w:val="20"/>
              </w:rPr>
              <w:t>klass</w:t>
            </w:r>
            <w:r w:rsidR="00F5432B" w:rsidRPr="00114DDF">
              <w:rPr>
                <w:sz w:val="20"/>
                <w:szCs w:val="20"/>
              </w:rPr>
              <w:t>": “D1”,</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"tranche": [{</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"numDogTr": "23h-tr1",</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"dogDayTr": "2000-02-29",</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"endDayTr": "2001-05-29",</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"sumZagalTr": 2998005600,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"r030Tr": "040",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"sumArrearsTr</w:t>
            </w:r>
            <w:r w:rsidR="00275F9D" w:rsidRPr="00114DDF">
              <w:rPr>
                <w:sz w:val="20"/>
                <w:szCs w:val="20"/>
              </w:rPr>
              <w:t>Base</w:t>
            </w:r>
            <w:r w:rsidRPr="00114DDF">
              <w:rPr>
                <w:sz w:val="20"/>
                <w:szCs w:val="20"/>
              </w:rPr>
              <w:t>": 800,</w:t>
            </w:r>
          </w:p>
          <w:p w:rsidR="00275F9D" w:rsidRPr="00114DDF"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"sumArrearsTrProc": 80,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"arrearBaseTr": 700,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"arrearProcTr": 100,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"dayBaseTr": 135,</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"dayProcTr": 73,</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00F5432B" w:rsidRPr="00114DDF">
              <w:rPr>
                <w:sz w:val="20"/>
                <w:szCs w:val="20"/>
              </w:rPr>
              <w:t>"</w:t>
            </w:r>
            <w:r w:rsidR="00D44C08" w:rsidRPr="00114DDF">
              <w:rPr>
                <w:sz w:val="20"/>
                <w:szCs w:val="20"/>
              </w:rPr>
              <w:t>klass</w:t>
            </w:r>
            <w:r w:rsidR="00F5432B" w:rsidRPr="00114DDF">
              <w:rPr>
                <w:sz w:val="20"/>
                <w:szCs w:val="20"/>
              </w:rPr>
              <w:t>Tr": “D1”</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"numDogTr": "23h-tr2",</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"dogDayTr": "2000-12-29",</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"endDayTr": "2001-05-29",</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"sumZagalTr": 1000,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"r030Tr": "090",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"sumArrearsTr</w:t>
            </w:r>
            <w:r w:rsidR="00275F9D" w:rsidRPr="00114DDF">
              <w:rPr>
                <w:sz w:val="20"/>
                <w:szCs w:val="20"/>
              </w:rPr>
              <w:t>Base</w:t>
            </w:r>
            <w:r w:rsidRPr="00114DDF">
              <w:rPr>
                <w:sz w:val="20"/>
                <w:szCs w:val="20"/>
              </w:rPr>
              <w:t xml:space="preserve">": </w:t>
            </w:r>
            <w:r w:rsidR="00275F9D" w:rsidRPr="00114DDF">
              <w:rPr>
                <w:sz w:val="20"/>
                <w:szCs w:val="20"/>
              </w:rPr>
              <w:t>7</w:t>
            </w:r>
            <w:r w:rsidRPr="00114DDF">
              <w:rPr>
                <w:sz w:val="20"/>
                <w:szCs w:val="20"/>
              </w:rPr>
              <w:t>00,</w:t>
            </w:r>
          </w:p>
          <w:p w:rsidR="00275F9D" w:rsidRPr="00114DDF"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"sumArrearsTrProc": 70,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"arrearBaseTr": 700,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"arrearProcTr": 100,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"dayBaseTr": 135,</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"dayProcTr": 73,</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r>
            <w:r w:rsidR="00F5432B" w:rsidRPr="00114DDF">
              <w:rPr>
                <w:sz w:val="20"/>
                <w:szCs w:val="20"/>
              </w:rPr>
              <w:t>"</w:t>
            </w:r>
            <w:r w:rsidR="00D44C08" w:rsidRPr="00114DDF">
              <w:rPr>
                <w:sz w:val="20"/>
                <w:szCs w:val="20"/>
              </w:rPr>
              <w:t>klass</w:t>
            </w:r>
            <w:r w:rsidR="00F5432B" w:rsidRPr="00114DDF">
              <w:rPr>
                <w:sz w:val="20"/>
                <w:szCs w:val="20"/>
              </w:rPr>
              <w:t>Tr": “D1”</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lastRenderedPageBreak/>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"typeCredit": 12,</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"numberDog": "55-h",</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"dogDay": "1996-02-29",</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"endDay": "2002-05-29",</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"sumZagal": 1000,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"r030": "084",</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 xml:space="preserve">"sumArrears": </w:t>
            </w:r>
            <w:r w:rsidR="00275F9D" w:rsidRPr="00114DDF">
              <w:rPr>
                <w:sz w:val="20"/>
                <w:szCs w:val="20"/>
              </w:rPr>
              <w:t>null</w:t>
            </w:r>
            <w:r w:rsidRPr="00114DDF">
              <w:rPr>
                <w:sz w:val="20"/>
                <w:szCs w:val="20"/>
              </w:rPr>
              <w:t>,</w:t>
            </w:r>
          </w:p>
          <w:p w:rsidR="00275F9D" w:rsidRPr="00114DDF"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"sumArrearsBase": 800,</w:t>
            </w:r>
          </w:p>
          <w:p w:rsidR="00275F9D" w:rsidRPr="00114DDF"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"sumArrearsProc": 80,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"arrearBase": 700,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"arrearProc": 100,</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"dayBase": 135,</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"dayProc": 73,</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w:t>
            </w:r>
            <w:r w:rsidR="00D44C08" w:rsidRPr="00114DDF">
              <w:rPr>
                <w:sz w:val="20"/>
                <w:szCs w:val="20"/>
              </w:rPr>
              <w:t>klass</w:t>
            </w:r>
            <w:r w:rsidRPr="00114DDF">
              <w:rPr>
                <w:sz w:val="20"/>
                <w:szCs w:val="20"/>
              </w:rPr>
              <w:t xml:space="preserve">": </w:t>
            </w:r>
            <w:r w:rsidR="00F5432B" w:rsidRPr="00114DDF">
              <w:rPr>
                <w:sz w:val="20"/>
                <w:szCs w:val="20"/>
              </w:rPr>
              <w:t>“D1”</w:t>
            </w:r>
            <w:r w:rsidRPr="00114DDF">
              <w:rPr>
                <w:sz w:val="20"/>
                <w:szCs w:val="20"/>
              </w:rPr>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"tranche": []</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"flagK060": true,</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"pledge": [</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"pledgeDay": "2015-02-19",</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"s031": "25",</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"orderZastava": 1</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"pledgeDay": "2014-12-09",</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"s031": "34",</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r>
            <w:r w:rsidRPr="00114DDF">
              <w:rPr>
                <w:sz w:val="20"/>
                <w:szCs w:val="20"/>
              </w:rPr>
              <w:tab/>
              <w:t>"orderZastava": 2</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r>
            <w:r w:rsidRPr="00114DDF">
              <w:rPr>
                <w:sz w:val="20"/>
                <w:szCs w:val="20"/>
              </w:rPr>
              <w:tab/>
              <w:t>]</w:t>
            </w:r>
          </w:p>
          <w:p w:rsidR="007A4611"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114DDF">
              <w:rPr>
                <w:sz w:val="20"/>
                <w:szCs w:val="20"/>
              </w:rPr>
              <w:tab/>
              <w:t>}</w:t>
            </w:r>
          </w:p>
          <w:p w:rsidR="00891AD0" w:rsidRPr="00114DDF"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114DDF">
              <w:rPr>
                <w:sz w:val="20"/>
                <w:szCs w:val="20"/>
              </w:rPr>
              <w:t>}</w:t>
            </w:r>
          </w:p>
        </w:tc>
      </w:tr>
    </w:tbl>
    <w:p w:rsidR="00891AD0" w:rsidRPr="00114DDF" w:rsidRDefault="00891AD0" w:rsidP="008C1322">
      <w:pPr>
        <w:pStyle w:val="af1"/>
        <w:ind w:left="540"/>
        <w:jc w:val="both"/>
        <w:rPr>
          <w:rFonts w:ascii="Times New Roman" w:eastAsia="MS Mincho" w:hAnsi="Times New Roman" w:cs="Times New Roman"/>
          <w:sz w:val="28"/>
          <w:szCs w:val="28"/>
        </w:rPr>
      </w:pPr>
      <w:r w:rsidRPr="00114DDF">
        <w:rPr>
          <w:rFonts w:ascii="Times New Roman" w:eastAsia="MS Mincho" w:hAnsi="Times New Roman" w:cs="Times New Roman"/>
          <w:sz w:val="28"/>
          <w:szCs w:val="28"/>
        </w:rPr>
        <w:lastRenderedPageBreak/>
        <w:t>JSON - схеми повідомлень та приклади наведені у додатках.</w:t>
      </w:r>
    </w:p>
    <w:sectPr w:rsidR="00891AD0" w:rsidRPr="00114DDF" w:rsidSect="0059730C">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91" w:rsidRDefault="00800791">
      <w:r>
        <w:separator/>
      </w:r>
    </w:p>
  </w:endnote>
  <w:endnote w:type="continuationSeparator" w:id="0">
    <w:p w:rsidR="00800791" w:rsidRDefault="0080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91" w:rsidRDefault="00800791">
      <w:r>
        <w:separator/>
      </w:r>
    </w:p>
  </w:footnote>
  <w:footnote w:type="continuationSeparator" w:id="0">
    <w:p w:rsidR="00800791" w:rsidRDefault="0080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F44"/>
    <w:multiLevelType w:val="hybridMultilevel"/>
    <w:tmpl w:val="C3588064"/>
    <w:lvl w:ilvl="0" w:tplc="6DACDF86">
      <w:numFmt w:val="bullet"/>
      <w:lvlText w:val="-"/>
      <w:lvlJc w:val="left"/>
      <w:pPr>
        <w:ind w:left="1287" w:hanging="360"/>
      </w:pPr>
      <w:rPr>
        <w:rFonts w:ascii="Times New Roman" w:eastAsia="MS Mincho"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C321DB7"/>
    <w:multiLevelType w:val="hybridMultilevel"/>
    <w:tmpl w:val="970C487A"/>
    <w:lvl w:ilvl="0" w:tplc="6DACDF86">
      <w:numFmt w:val="bullet"/>
      <w:lvlText w:val="-"/>
      <w:lvlJc w:val="left"/>
      <w:pPr>
        <w:ind w:left="1620" w:hanging="360"/>
      </w:pPr>
      <w:rPr>
        <w:rFonts w:ascii="Times New Roman" w:eastAsia="MS Mincho" w:hAnsi="Times New Roman" w:hint="default"/>
      </w:rPr>
    </w:lvl>
    <w:lvl w:ilvl="1" w:tplc="04220003">
      <w:start w:val="1"/>
      <w:numFmt w:val="bullet"/>
      <w:lvlText w:val="o"/>
      <w:lvlJc w:val="left"/>
      <w:pPr>
        <w:ind w:left="2340" w:hanging="360"/>
      </w:pPr>
      <w:rPr>
        <w:rFonts w:ascii="Courier New" w:hAnsi="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hint="default"/>
      </w:rPr>
    </w:lvl>
    <w:lvl w:ilvl="8" w:tplc="04220005">
      <w:start w:val="1"/>
      <w:numFmt w:val="bullet"/>
      <w:lvlText w:val=""/>
      <w:lvlJc w:val="left"/>
      <w:pPr>
        <w:ind w:left="7380" w:hanging="360"/>
      </w:pPr>
      <w:rPr>
        <w:rFonts w:ascii="Wingdings" w:hAnsi="Wingdings" w:hint="default"/>
      </w:rPr>
    </w:lvl>
  </w:abstractNum>
  <w:abstractNum w:abstractNumId="2" w15:restartNumberingAfterBreak="0">
    <w:nsid w:val="0C69488D"/>
    <w:multiLevelType w:val="multilevel"/>
    <w:tmpl w:val="2514CDDC"/>
    <w:lvl w:ilvl="0">
      <w:start w:val="3"/>
      <w:numFmt w:val="decimal"/>
      <w:lvlText w:val="%1."/>
      <w:lvlJc w:val="left"/>
      <w:pPr>
        <w:ind w:left="600" w:hanging="60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0B075A8"/>
    <w:multiLevelType w:val="hybridMultilevel"/>
    <w:tmpl w:val="19C8581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33ED4665"/>
    <w:multiLevelType w:val="multilevel"/>
    <w:tmpl w:val="BB7AA60C"/>
    <w:lvl w:ilvl="0">
      <w:start w:val="1"/>
      <w:numFmt w:val="decimal"/>
      <w:pStyle w:val="-"/>
      <w:lvlText w:val="%1."/>
      <w:lvlJc w:val="left"/>
      <w:pPr>
        <w:ind w:left="1406" w:hanging="555"/>
      </w:pPr>
      <w:rPr>
        <w:rFonts w:cs="Times New Roman" w:hint="default"/>
        <w:b w:val="0"/>
        <w:color w:val="auto"/>
      </w:rPr>
    </w:lvl>
    <w:lvl w:ilvl="1">
      <w:start w:val="1"/>
      <w:numFmt w:val="decimal"/>
      <w:lvlText w:val="%1.%2."/>
      <w:lvlJc w:val="left"/>
      <w:pPr>
        <w:ind w:left="1288"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15:restartNumberingAfterBreak="0">
    <w:nsid w:val="37254B05"/>
    <w:multiLevelType w:val="multilevel"/>
    <w:tmpl w:val="84227BD6"/>
    <w:lvl w:ilvl="0">
      <w:start w:val="6"/>
      <w:numFmt w:val="decimal"/>
      <w:lvlText w:val="%1"/>
      <w:lvlJc w:val="left"/>
      <w:pPr>
        <w:ind w:left="525" w:hanging="525"/>
      </w:pPr>
      <w:rPr>
        <w:rFonts w:cs="Times New Roman"/>
      </w:rPr>
    </w:lvl>
    <w:lvl w:ilvl="1">
      <w:start w:val="16"/>
      <w:numFmt w:val="decimal"/>
      <w:lvlText w:val="%1.%2"/>
      <w:lvlJc w:val="left"/>
      <w:pPr>
        <w:ind w:left="1065" w:hanging="525"/>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6" w15:restartNumberingAfterBreak="0">
    <w:nsid w:val="37C5354E"/>
    <w:multiLevelType w:val="hybridMultilevel"/>
    <w:tmpl w:val="47EA4914"/>
    <w:lvl w:ilvl="0" w:tplc="726E8790">
      <w:start w:val="1"/>
      <w:numFmt w:val="decimal"/>
      <w:lvlText w:val="%1."/>
      <w:lvlJc w:val="left"/>
      <w:pPr>
        <w:ind w:left="927" w:hanging="360"/>
      </w:pPr>
      <w:rPr>
        <w:rFonts w:cs="Times New Roman" w:hint="default"/>
      </w:rPr>
    </w:lvl>
    <w:lvl w:ilvl="1" w:tplc="04220019">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15:restartNumberingAfterBreak="0">
    <w:nsid w:val="416C0691"/>
    <w:multiLevelType w:val="hybridMultilevel"/>
    <w:tmpl w:val="B094BC6C"/>
    <w:lvl w:ilvl="0" w:tplc="FF40D4C8">
      <w:start w:val="1"/>
      <w:numFmt w:val="bullet"/>
      <w:lvlText w:val="-"/>
      <w:lvlJc w:val="left"/>
      <w:pPr>
        <w:ind w:left="2160" w:hanging="360"/>
      </w:pPr>
      <w:rPr>
        <w:rFonts w:ascii="Times New Roman" w:eastAsia="MS Mincho" w:hAnsi="Times New Roman" w:hint="default"/>
      </w:rPr>
    </w:lvl>
    <w:lvl w:ilvl="1" w:tplc="04220003">
      <w:start w:val="1"/>
      <w:numFmt w:val="bullet"/>
      <w:lvlText w:val="o"/>
      <w:lvlJc w:val="left"/>
      <w:pPr>
        <w:ind w:left="2880" w:hanging="360"/>
      </w:pPr>
      <w:rPr>
        <w:rFonts w:ascii="Courier New" w:hAnsi="Courier New" w:hint="default"/>
      </w:rPr>
    </w:lvl>
    <w:lvl w:ilvl="2" w:tplc="04220005">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8" w15:restartNumberingAfterBreak="0">
    <w:nsid w:val="48605757"/>
    <w:multiLevelType w:val="hybridMultilevel"/>
    <w:tmpl w:val="C792BB9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4BE3182E"/>
    <w:multiLevelType w:val="hybridMultilevel"/>
    <w:tmpl w:val="D5F4A636"/>
    <w:lvl w:ilvl="0" w:tplc="D6725E8E">
      <w:start w:val="1"/>
      <w:numFmt w:val="decimal"/>
      <w:lvlText w:val="%1)"/>
      <w:lvlJc w:val="left"/>
      <w:pPr>
        <w:ind w:left="1620" w:hanging="360"/>
      </w:pPr>
      <w:rPr>
        <w:rFonts w:cs="Times New Roman" w:hint="default"/>
      </w:rPr>
    </w:lvl>
    <w:lvl w:ilvl="1" w:tplc="04220019" w:tentative="1">
      <w:start w:val="1"/>
      <w:numFmt w:val="lowerLetter"/>
      <w:lvlText w:val="%2."/>
      <w:lvlJc w:val="left"/>
      <w:pPr>
        <w:ind w:left="2340" w:hanging="360"/>
      </w:pPr>
      <w:rPr>
        <w:rFonts w:cs="Times New Roman"/>
      </w:rPr>
    </w:lvl>
    <w:lvl w:ilvl="2" w:tplc="0422001B" w:tentative="1">
      <w:start w:val="1"/>
      <w:numFmt w:val="lowerRoman"/>
      <w:lvlText w:val="%3."/>
      <w:lvlJc w:val="right"/>
      <w:pPr>
        <w:ind w:left="3060" w:hanging="180"/>
      </w:pPr>
      <w:rPr>
        <w:rFonts w:cs="Times New Roman"/>
      </w:rPr>
    </w:lvl>
    <w:lvl w:ilvl="3" w:tplc="0422000F" w:tentative="1">
      <w:start w:val="1"/>
      <w:numFmt w:val="decimal"/>
      <w:lvlText w:val="%4."/>
      <w:lvlJc w:val="left"/>
      <w:pPr>
        <w:ind w:left="3780" w:hanging="360"/>
      </w:pPr>
      <w:rPr>
        <w:rFonts w:cs="Times New Roman"/>
      </w:rPr>
    </w:lvl>
    <w:lvl w:ilvl="4" w:tplc="04220019" w:tentative="1">
      <w:start w:val="1"/>
      <w:numFmt w:val="lowerLetter"/>
      <w:lvlText w:val="%5."/>
      <w:lvlJc w:val="left"/>
      <w:pPr>
        <w:ind w:left="4500" w:hanging="360"/>
      </w:pPr>
      <w:rPr>
        <w:rFonts w:cs="Times New Roman"/>
      </w:rPr>
    </w:lvl>
    <w:lvl w:ilvl="5" w:tplc="0422001B" w:tentative="1">
      <w:start w:val="1"/>
      <w:numFmt w:val="lowerRoman"/>
      <w:lvlText w:val="%6."/>
      <w:lvlJc w:val="right"/>
      <w:pPr>
        <w:ind w:left="5220" w:hanging="180"/>
      </w:pPr>
      <w:rPr>
        <w:rFonts w:cs="Times New Roman"/>
      </w:rPr>
    </w:lvl>
    <w:lvl w:ilvl="6" w:tplc="0422000F" w:tentative="1">
      <w:start w:val="1"/>
      <w:numFmt w:val="decimal"/>
      <w:lvlText w:val="%7."/>
      <w:lvlJc w:val="left"/>
      <w:pPr>
        <w:ind w:left="5940" w:hanging="360"/>
      </w:pPr>
      <w:rPr>
        <w:rFonts w:cs="Times New Roman"/>
      </w:rPr>
    </w:lvl>
    <w:lvl w:ilvl="7" w:tplc="04220019" w:tentative="1">
      <w:start w:val="1"/>
      <w:numFmt w:val="lowerLetter"/>
      <w:lvlText w:val="%8."/>
      <w:lvlJc w:val="left"/>
      <w:pPr>
        <w:ind w:left="6660" w:hanging="360"/>
      </w:pPr>
      <w:rPr>
        <w:rFonts w:cs="Times New Roman"/>
      </w:rPr>
    </w:lvl>
    <w:lvl w:ilvl="8" w:tplc="0422001B" w:tentative="1">
      <w:start w:val="1"/>
      <w:numFmt w:val="lowerRoman"/>
      <w:lvlText w:val="%9."/>
      <w:lvlJc w:val="right"/>
      <w:pPr>
        <w:ind w:left="7380" w:hanging="180"/>
      </w:pPr>
      <w:rPr>
        <w:rFonts w:cs="Times New Roman"/>
      </w:rPr>
    </w:lvl>
  </w:abstractNum>
  <w:abstractNum w:abstractNumId="10" w15:restartNumberingAfterBreak="0">
    <w:nsid w:val="57FB139E"/>
    <w:multiLevelType w:val="multilevel"/>
    <w:tmpl w:val="849235DE"/>
    <w:lvl w:ilvl="0">
      <w:start w:val="1"/>
      <w:numFmt w:val="bullet"/>
      <w:lvlText w:val=""/>
      <w:lvlJc w:val="left"/>
      <w:pPr>
        <w:tabs>
          <w:tab w:val="num" w:pos="360"/>
        </w:tabs>
        <w:ind w:left="360" w:hanging="360"/>
      </w:pPr>
      <w:rPr>
        <w:rFonts w:ascii="Symbol" w:hAnsi="Symbol" w:hint="default"/>
      </w:rPr>
    </w:lvl>
    <w:lvl w:ilvl="1">
      <w:start w:val="1"/>
      <w:numFmt w:val="decimal"/>
      <w:pStyle w:val="2"/>
      <w:lvlText w:val="%1.%2"/>
      <w:lvlJc w:val="left"/>
      <w:pPr>
        <w:tabs>
          <w:tab w:val="num" w:pos="720"/>
        </w:tabs>
      </w:pPr>
      <w:rPr>
        <w:rFonts w:ascii="Arial" w:hAnsi="Arial" w:cs="Arial" w:hint="default"/>
        <w:b/>
        <w:bCs/>
        <w:i w:val="0"/>
        <w:iCs w:val="0"/>
        <w:sz w:val="28"/>
        <w:szCs w:val="28"/>
      </w:rPr>
    </w:lvl>
    <w:lvl w:ilvl="2">
      <w:start w:val="1"/>
      <w:numFmt w:val="decimal"/>
      <w:suff w:val="space"/>
      <w:lvlText w:val="%1.%2.%3"/>
      <w:lvlJc w:val="left"/>
      <w:pPr>
        <w:ind w:left="-360"/>
      </w:pPr>
      <w:rPr>
        <w:rFonts w:ascii="Arial" w:hAnsi="Arial" w:cs="Arial" w:hint="default"/>
        <w:b/>
        <w:bCs/>
        <w:i w:val="0"/>
        <w:iCs w:val="0"/>
        <w:sz w:val="20"/>
        <w:szCs w:val="20"/>
      </w:rPr>
    </w:lvl>
    <w:lvl w:ilvl="3">
      <w:start w:val="1"/>
      <w:numFmt w:val="decimal"/>
      <w:lvlText w:val="%1.%2.%3.%4."/>
      <w:lvlJc w:val="left"/>
      <w:pPr>
        <w:tabs>
          <w:tab w:val="num" w:pos="709"/>
        </w:tabs>
        <w:ind w:left="709" w:hanging="709"/>
      </w:pPr>
      <w:rPr>
        <w:rFonts w:ascii="Arial" w:hAnsi="Arial" w:cs="Arial" w:hint="default"/>
        <w:b/>
        <w:bCs/>
        <w:i w:val="0"/>
        <w:iCs w:val="0"/>
        <w:sz w:val="20"/>
        <w:szCs w:val="20"/>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 w15:restartNumberingAfterBreak="0">
    <w:nsid w:val="5E3C6428"/>
    <w:multiLevelType w:val="hybridMultilevel"/>
    <w:tmpl w:val="FC62E832"/>
    <w:lvl w:ilvl="0" w:tplc="D722BAC0">
      <w:numFmt w:val="bullet"/>
      <w:lvlText w:val="-"/>
      <w:lvlJc w:val="left"/>
      <w:pPr>
        <w:ind w:left="1620" w:hanging="360"/>
      </w:pPr>
      <w:rPr>
        <w:rFonts w:ascii="Times New Roman" w:eastAsia="MS Mincho" w:hAnsi="Times New Roman" w:hint="default"/>
      </w:rPr>
    </w:lvl>
    <w:lvl w:ilvl="1" w:tplc="04220003">
      <w:start w:val="1"/>
      <w:numFmt w:val="bullet"/>
      <w:lvlText w:val="o"/>
      <w:lvlJc w:val="left"/>
      <w:pPr>
        <w:ind w:left="2340" w:hanging="360"/>
      </w:pPr>
      <w:rPr>
        <w:rFonts w:ascii="Courier New" w:hAnsi="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2" w15:restartNumberingAfterBreak="0">
    <w:nsid w:val="60E75489"/>
    <w:multiLevelType w:val="hybridMultilevel"/>
    <w:tmpl w:val="0B201FF0"/>
    <w:lvl w:ilvl="0" w:tplc="FEEAEE72">
      <w:numFmt w:val="bullet"/>
      <w:lvlText w:val="-"/>
      <w:lvlJc w:val="left"/>
      <w:pPr>
        <w:ind w:left="1069" w:hanging="360"/>
      </w:pPr>
      <w:rPr>
        <w:rFonts w:ascii="Times New Roman" w:eastAsia="MS Mincho"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7F037502"/>
    <w:multiLevelType w:val="hybridMultilevel"/>
    <w:tmpl w:val="C150B056"/>
    <w:lvl w:ilvl="0" w:tplc="D11CDEEC">
      <w:start w:val="1"/>
      <w:numFmt w:val="decimal"/>
      <w:lvlText w:val="%1)"/>
      <w:lvlJc w:val="left"/>
      <w:pPr>
        <w:ind w:left="1695" w:hanging="360"/>
      </w:pPr>
      <w:rPr>
        <w:rFonts w:cs="Times New Roman" w:hint="default"/>
      </w:rPr>
    </w:lvl>
    <w:lvl w:ilvl="1" w:tplc="04220019">
      <w:start w:val="1"/>
      <w:numFmt w:val="lowerLetter"/>
      <w:lvlText w:val="%2."/>
      <w:lvlJc w:val="left"/>
      <w:pPr>
        <w:ind w:left="2415" w:hanging="360"/>
      </w:pPr>
      <w:rPr>
        <w:rFonts w:cs="Times New Roman"/>
      </w:rPr>
    </w:lvl>
    <w:lvl w:ilvl="2" w:tplc="0422001B" w:tentative="1">
      <w:start w:val="1"/>
      <w:numFmt w:val="lowerRoman"/>
      <w:lvlText w:val="%3."/>
      <w:lvlJc w:val="right"/>
      <w:pPr>
        <w:ind w:left="3135" w:hanging="180"/>
      </w:pPr>
      <w:rPr>
        <w:rFonts w:cs="Times New Roman"/>
      </w:rPr>
    </w:lvl>
    <w:lvl w:ilvl="3" w:tplc="0422000F" w:tentative="1">
      <w:start w:val="1"/>
      <w:numFmt w:val="decimal"/>
      <w:lvlText w:val="%4."/>
      <w:lvlJc w:val="left"/>
      <w:pPr>
        <w:ind w:left="3855" w:hanging="360"/>
      </w:pPr>
      <w:rPr>
        <w:rFonts w:cs="Times New Roman"/>
      </w:rPr>
    </w:lvl>
    <w:lvl w:ilvl="4" w:tplc="04220019" w:tentative="1">
      <w:start w:val="1"/>
      <w:numFmt w:val="lowerLetter"/>
      <w:lvlText w:val="%5."/>
      <w:lvlJc w:val="left"/>
      <w:pPr>
        <w:ind w:left="4575" w:hanging="360"/>
      </w:pPr>
      <w:rPr>
        <w:rFonts w:cs="Times New Roman"/>
      </w:rPr>
    </w:lvl>
    <w:lvl w:ilvl="5" w:tplc="0422001B" w:tentative="1">
      <w:start w:val="1"/>
      <w:numFmt w:val="lowerRoman"/>
      <w:lvlText w:val="%6."/>
      <w:lvlJc w:val="right"/>
      <w:pPr>
        <w:ind w:left="5295" w:hanging="180"/>
      </w:pPr>
      <w:rPr>
        <w:rFonts w:cs="Times New Roman"/>
      </w:rPr>
    </w:lvl>
    <w:lvl w:ilvl="6" w:tplc="0422000F" w:tentative="1">
      <w:start w:val="1"/>
      <w:numFmt w:val="decimal"/>
      <w:lvlText w:val="%7."/>
      <w:lvlJc w:val="left"/>
      <w:pPr>
        <w:ind w:left="6015" w:hanging="360"/>
      </w:pPr>
      <w:rPr>
        <w:rFonts w:cs="Times New Roman"/>
      </w:rPr>
    </w:lvl>
    <w:lvl w:ilvl="7" w:tplc="04220019" w:tentative="1">
      <w:start w:val="1"/>
      <w:numFmt w:val="lowerLetter"/>
      <w:lvlText w:val="%8."/>
      <w:lvlJc w:val="left"/>
      <w:pPr>
        <w:ind w:left="6735" w:hanging="360"/>
      </w:pPr>
      <w:rPr>
        <w:rFonts w:cs="Times New Roman"/>
      </w:rPr>
    </w:lvl>
    <w:lvl w:ilvl="8" w:tplc="0422001B" w:tentative="1">
      <w:start w:val="1"/>
      <w:numFmt w:val="lowerRoman"/>
      <w:lvlText w:val="%9."/>
      <w:lvlJc w:val="right"/>
      <w:pPr>
        <w:ind w:left="7455" w:hanging="180"/>
      </w:pPr>
      <w:rPr>
        <w:rFonts w:cs="Times New Roman"/>
      </w:rPr>
    </w:lvl>
  </w:abstractNum>
  <w:num w:numId="1">
    <w:abstractNumId w:val="10"/>
  </w:num>
  <w:num w:numId="2">
    <w:abstractNumId w:val="4"/>
  </w:num>
  <w:num w:numId="3">
    <w:abstractNumId w:val="7"/>
  </w:num>
  <w:num w:numId="4">
    <w:abstractNumId w:val="6"/>
  </w:num>
  <w:num w:numId="5">
    <w:abstractNumId w:val="1"/>
  </w:num>
  <w:num w:numId="6">
    <w:abstractNumId w:val="13"/>
  </w:num>
  <w:num w:numId="7">
    <w:abstractNumId w:val="11"/>
  </w:num>
  <w:num w:numId="8">
    <w:abstractNumId w:val="1"/>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num>
  <w:num w:numId="14">
    <w:abstractNumId w:val="10"/>
  </w:num>
  <w:num w:numId="15">
    <w:abstractNumId w:val="4"/>
  </w:num>
  <w:num w:numId="16">
    <w:abstractNumId w:val="10"/>
  </w:num>
  <w:num w:numId="17">
    <w:abstractNumId w:val="5"/>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num>
  <w:num w:numId="31">
    <w:abstractNumId w:val="10"/>
  </w:num>
  <w:num w:numId="32">
    <w:abstractNumId w:val="0"/>
  </w:num>
  <w:num w:numId="33">
    <w:abstractNumId w:val="3"/>
  </w:num>
  <w:num w:numId="34">
    <w:abstractNumId w:val="10"/>
  </w:num>
  <w:num w:numId="35">
    <w:abstractNumId w:val="10"/>
  </w:num>
  <w:num w:numId="36">
    <w:abstractNumId w:val="12"/>
  </w:num>
  <w:num w:numId="37">
    <w:abstractNumId w:val="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GrammaticalError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E4"/>
    <w:rsid w:val="0000188F"/>
    <w:rsid w:val="00001C0F"/>
    <w:rsid w:val="00001D0F"/>
    <w:rsid w:val="00002606"/>
    <w:rsid w:val="00002927"/>
    <w:rsid w:val="00003A43"/>
    <w:rsid w:val="00003D78"/>
    <w:rsid w:val="00003F02"/>
    <w:rsid w:val="00004457"/>
    <w:rsid w:val="0000467C"/>
    <w:rsid w:val="00004F2D"/>
    <w:rsid w:val="00005200"/>
    <w:rsid w:val="00005259"/>
    <w:rsid w:val="00005953"/>
    <w:rsid w:val="000066AD"/>
    <w:rsid w:val="00006FD9"/>
    <w:rsid w:val="0000712C"/>
    <w:rsid w:val="000123C2"/>
    <w:rsid w:val="0001316B"/>
    <w:rsid w:val="00013491"/>
    <w:rsid w:val="00013790"/>
    <w:rsid w:val="000141DC"/>
    <w:rsid w:val="00015028"/>
    <w:rsid w:val="000150A7"/>
    <w:rsid w:val="000154BC"/>
    <w:rsid w:val="00016327"/>
    <w:rsid w:val="0001759E"/>
    <w:rsid w:val="00020FED"/>
    <w:rsid w:val="00021391"/>
    <w:rsid w:val="000214EA"/>
    <w:rsid w:val="0002155E"/>
    <w:rsid w:val="00021583"/>
    <w:rsid w:val="00021DAF"/>
    <w:rsid w:val="00022169"/>
    <w:rsid w:val="00023A9A"/>
    <w:rsid w:val="00023C6C"/>
    <w:rsid w:val="00023D62"/>
    <w:rsid w:val="000258B3"/>
    <w:rsid w:val="00026922"/>
    <w:rsid w:val="00027078"/>
    <w:rsid w:val="00027C63"/>
    <w:rsid w:val="000305FD"/>
    <w:rsid w:val="00031BB2"/>
    <w:rsid w:val="00032152"/>
    <w:rsid w:val="00032D1C"/>
    <w:rsid w:val="00033053"/>
    <w:rsid w:val="000337BB"/>
    <w:rsid w:val="00033A59"/>
    <w:rsid w:val="0003411B"/>
    <w:rsid w:val="00034242"/>
    <w:rsid w:val="0003449C"/>
    <w:rsid w:val="00034858"/>
    <w:rsid w:val="00035B1F"/>
    <w:rsid w:val="00035C7A"/>
    <w:rsid w:val="00037338"/>
    <w:rsid w:val="000377C5"/>
    <w:rsid w:val="00037A33"/>
    <w:rsid w:val="000400CE"/>
    <w:rsid w:val="00041B00"/>
    <w:rsid w:val="0004229A"/>
    <w:rsid w:val="00042FF1"/>
    <w:rsid w:val="00043630"/>
    <w:rsid w:val="00044187"/>
    <w:rsid w:val="00044BC1"/>
    <w:rsid w:val="00050AD5"/>
    <w:rsid w:val="00051120"/>
    <w:rsid w:val="0005134F"/>
    <w:rsid w:val="000515EE"/>
    <w:rsid w:val="00051AED"/>
    <w:rsid w:val="00052EED"/>
    <w:rsid w:val="0005515E"/>
    <w:rsid w:val="00055A14"/>
    <w:rsid w:val="00056065"/>
    <w:rsid w:val="00056B11"/>
    <w:rsid w:val="00060A2E"/>
    <w:rsid w:val="00060F57"/>
    <w:rsid w:val="00061D8E"/>
    <w:rsid w:val="00062A5A"/>
    <w:rsid w:val="0006338F"/>
    <w:rsid w:val="0006351E"/>
    <w:rsid w:val="00064084"/>
    <w:rsid w:val="000649C6"/>
    <w:rsid w:val="000666AA"/>
    <w:rsid w:val="000669EA"/>
    <w:rsid w:val="00067723"/>
    <w:rsid w:val="00067CDD"/>
    <w:rsid w:val="0007004B"/>
    <w:rsid w:val="00071E82"/>
    <w:rsid w:val="00071F23"/>
    <w:rsid w:val="000726CA"/>
    <w:rsid w:val="000733C7"/>
    <w:rsid w:val="00073C47"/>
    <w:rsid w:val="00075416"/>
    <w:rsid w:val="000762FC"/>
    <w:rsid w:val="0007671E"/>
    <w:rsid w:val="000773D9"/>
    <w:rsid w:val="000778CE"/>
    <w:rsid w:val="000816AE"/>
    <w:rsid w:val="00081DB7"/>
    <w:rsid w:val="00082ED9"/>
    <w:rsid w:val="000837C7"/>
    <w:rsid w:val="00084451"/>
    <w:rsid w:val="00084BD9"/>
    <w:rsid w:val="00084BF5"/>
    <w:rsid w:val="00084F52"/>
    <w:rsid w:val="00085185"/>
    <w:rsid w:val="000857C7"/>
    <w:rsid w:val="00085BEE"/>
    <w:rsid w:val="00086239"/>
    <w:rsid w:val="00087670"/>
    <w:rsid w:val="0009014D"/>
    <w:rsid w:val="00090D01"/>
    <w:rsid w:val="000917C4"/>
    <w:rsid w:val="00094DB7"/>
    <w:rsid w:val="00096C09"/>
    <w:rsid w:val="000970B1"/>
    <w:rsid w:val="000973DA"/>
    <w:rsid w:val="000A0354"/>
    <w:rsid w:val="000A046F"/>
    <w:rsid w:val="000A244F"/>
    <w:rsid w:val="000A2B5D"/>
    <w:rsid w:val="000A3AC5"/>
    <w:rsid w:val="000A4337"/>
    <w:rsid w:val="000A43E6"/>
    <w:rsid w:val="000A4762"/>
    <w:rsid w:val="000A535A"/>
    <w:rsid w:val="000A5BDC"/>
    <w:rsid w:val="000B06E4"/>
    <w:rsid w:val="000B0E32"/>
    <w:rsid w:val="000B13D3"/>
    <w:rsid w:val="000B4221"/>
    <w:rsid w:val="000B47B4"/>
    <w:rsid w:val="000B5363"/>
    <w:rsid w:val="000B55F3"/>
    <w:rsid w:val="000B7767"/>
    <w:rsid w:val="000B7D75"/>
    <w:rsid w:val="000C1376"/>
    <w:rsid w:val="000C21FA"/>
    <w:rsid w:val="000C23C9"/>
    <w:rsid w:val="000C27B0"/>
    <w:rsid w:val="000C51C7"/>
    <w:rsid w:val="000C5336"/>
    <w:rsid w:val="000C5BC2"/>
    <w:rsid w:val="000C6926"/>
    <w:rsid w:val="000C763B"/>
    <w:rsid w:val="000D03BD"/>
    <w:rsid w:val="000D188D"/>
    <w:rsid w:val="000D2528"/>
    <w:rsid w:val="000D2554"/>
    <w:rsid w:val="000D289E"/>
    <w:rsid w:val="000D2979"/>
    <w:rsid w:val="000D430C"/>
    <w:rsid w:val="000D435C"/>
    <w:rsid w:val="000D438A"/>
    <w:rsid w:val="000D482F"/>
    <w:rsid w:val="000D5922"/>
    <w:rsid w:val="000D6089"/>
    <w:rsid w:val="000D65AA"/>
    <w:rsid w:val="000D68CB"/>
    <w:rsid w:val="000D6A9F"/>
    <w:rsid w:val="000D7E0A"/>
    <w:rsid w:val="000E0BBD"/>
    <w:rsid w:val="000E0DF3"/>
    <w:rsid w:val="000E16CE"/>
    <w:rsid w:val="000E1787"/>
    <w:rsid w:val="000E1A0E"/>
    <w:rsid w:val="000E1FD2"/>
    <w:rsid w:val="000E2C5B"/>
    <w:rsid w:val="000E4260"/>
    <w:rsid w:val="000E42A3"/>
    <w:rsid w:val="000E51F8"/>
    <w:rsid w:val="000E5F8E"/>
    <w:rsid w:val="000E6D90"/>
    <w:rsid w:val="000F0EC4"/>
    <w:rsid w:val="000F3A55"/>
    <w:rsid w:val="000F4063"/>
    <w:rsid w:val="000F4650"/>
    <w:rsid w:val="000F4FBD"/>
    <w:rsid w:val="000F5919"/>
    <w:rsid w:val="000F5994"/>
    <w:rsid w:val="000F63C1"/>
    <w:rsid w:val="000F6C8E"/>
    <w:rsid w:val="000F6FE5"/>
    <w:rsid w:val="000F72D0"/>
    <w:rsid w:val="000F72D7"/>
    <w:rsid w:val="00100277"/>
    <w:rsid w:val="001024AF"/>
    <w:rsid w:val="001028EF"/>
    <w:rsid w:val="0010314D"/>
    <w:rsid w:val="001033B0"/>
    <w:rsid w:val="001047AD"/>
    <w:rsid w:val="001059AC"/>
    <w:rsid w:val="00106D86"/>
    <w:rsid w:val="001072DC"/>
    <w:rsid w:val="00112884"/>
    <w:rsid w:val="001148C2"/>
    <w:rsid w:val="00114943"/>
    <w:rsid w:val="00114DDF"/>
    <w:rsid w:val="00114E71"/>
    <w:rsid w:val="00115A7A"/>
    <w:rsid w:val="00117C13"/>
    <w:rsid w:val="001226AB"/>
    <w:rsid w:val="00122855"/>
    <w:rsid w:val="00122C8D"/>
    <w:rsid w:val="00122E45"/>
    <w:rsid w:val="001230F5"/>
    <w:rsid w:val="00123343"/>
    <w:rsid w:val="00124591"/>
    <w:rsid w:val="001245A8"/>
    <w:rsid w:val="00124D39"/>
    <w:rsid w:val="00125096"/>
    <w:rsid w:val="0012560D"/>
    <w:rsid w:val="00125D75"/>
    <w:rsid w:val="00125DA2"/>
    <w:rsid w:val="00125DFD"/>
    <w:rsid w:val="00126FFF"/>
    <w:rsid w:val="00127047"/>
    <w:rsid w:val="00127339"/>
    <w:rsid w:val="00127DA2"/>
    <w:rsid w:val="001302E1"/>
    <w:rsid w:val="00131AEA"/>
    <w:rsid w:val="001331A7"/>
    <w:rsid w:val="001332F3"/>
    <w:rsid w:val="0013330C"/>
    <w:rsid w:val="00133A31"/>
    <w:rsid w:val="00134480"/>
    <w:rsid w:val="00135157"/>
    <w:rsid w:val="00135EAF"/>
    <w:rsid w:val="00136207"/>
    <w:rsid w:val="00136681"/>
    <w:rsid w:val="00137416"/>
    <w:rsid w:val="00137D6A"/>
    <w:rsid w:val="00137ED4"/>
    <w:rsid w:val="0014053A"/>
    <w:rsid w:val="0014102D"/>
    <w:rsid w:val="00141BDD"/>
    <w:rsid w:val="001425AB"/>
    <w:rsid w:val="00143F32"/>
    <w:rsid w:val="00144500"/>
    <w:rsid w:val="001445D6"/>
    <w:rsid w:val="00145A6C"/>
    <w:rsid w:val="00145C53"/>
    <w:rsid w:val="00146717"/>
    <w:rsid w:val="00146739"/>
    <w:rsid w:val="001470CB"/>
    <w:rsid w:val="001501CF"/>
    <w:rsid w:val="0015030A"/>
    <w:rsid w:val="001505E8"/>
    <w:rsid w:val="00151657"/>
    <w:rsid w:val="00151B8F"/>
    <w:rsid w:val="00151C8A"/>
    <w:rsid w:val="0015286B"/>
    <w:rsid w:val="00152B62"/>
    <w:rsid w:val="0015473C"/>
    <w:rsid w:val="00154AB7"/>
    <w:rsid w:val="00155155"/>
    <w:rsid w:val="0015520E"/>
    <w:rsid w:val="001553CE"/>
    <w:rsid w:val="00156C6E"/>
    <w:rsid w:val="00156D71"/>
    <w:rsid w:val="0015739B"/>
    <w:rsid w:val="001576D1"/>
    <w:rsid w:val="00161BB5"/>
    <w:rsid w:val="00161EF3"/>
    <w:rsid w:val="00162DD0"/>
    <w:rsid w:val="001633BC"/>
    <w:rsid w:val="00163593"/>
    <w:rsid w:val="001640E2"/>
    <w:rsid w:val="001643D7"/>
    <w:rsid w:val="0016566A"/>
    <w:rsid w:val="00167578"/>
    <w:rsid w:val="001706E2"/>
    <w:rsid w:val="00170EF9"/>
    <w:rsid w:val="001720A1"/>
    <w:rsid w:val="001721A8"/>
    <w:rsid w:val="00172282"/>
    <w:rsid w:val="00172A84"/>
    <w:rsid w:val="001737EA"/>
    <w:rsid w:val="00174907"/>
    <w:rsid w:val="00175AF6"/>
    <w:rsid w:val="00177065"/>
    <w:rsid w:val="0018034C"/>
    <w:rsid w:val="001806D0"/>
    <w:rsid w:val="001812E9"/>
    <w:rsid w:val="00181D66"/>
    <w:rsid w:val="00182175"/>
    <w:rsid w:val="00182910"/>
    <w:rsid w:val="00182BBB"/>
    <w:rsid w:val="0018492A"/>
    <w:rsid w:val="00184C81"/>
    <w:rsid w:val="00184EB3"/>
    <w:rsid w:val="00185264"/>
    <w:rsid w:val="0018541D"/>
    <w:rsid w:val="00185AFA"/>
    <w:rsid w:val="00185EC0"/>
    <w:rsid w:val="00187872"/>
    <w:rsid w:val="001878C8"/>
    <w:rsid w:val="00190515"/>
    <w:rsid w:val="00190BAE"/>
    <w:rsid w:val="00190ECA"/>
    <w:rsid w:val="00192167"/>
    <w:rsid w:val="00192412"/>
    <w:rsid w:val="001926FF"/>
    <w:rsid w:val="00195386"/>
    <w:rsid w:val="00196930"/>
    <w:rsid w:val="001A0773"/>
    <w:rsid w:val="001A0B5B"/>
    <w:rsid w:val="001A0E73"/>
    <w:rsid w:val="001A0EF2"/>
    <w:rsid w:val="001A105E"/>
    <w:rsid w:val="001A1A3D"/>
    <w:rsid w:val="001A221D"/>
    <w:rsid w:val="001A2AE3"/>
    <w:rsid w:val="001A2B43"/>
    <w:rsid w:val="001A2E4A"/>
    <w:rsid w:val="001A3708"/>
    <w:rsid w:val="001A3CFD"/>
    <w:rsid w:val="001A44C9"/>
    <w:rsid w:val="001A4F05"/>
    <w:rsid w:val="001A5420"/>
    <w:rsid w:val="001A61F6"/>
    <w:rsid w:val="001A7550"/>
    <w:rsid w:val="001A7A21"/>
    <w:rsid w:val="001A7AB4"/>
    <w:rsid w:val="001A7D96"/>
    <w:rsid w:val="001B0049"/>
    <w:rsid w:val="001B08A5"/>
    <w:rsid w:val="001B0A4A"/>
    <w:rsid w:val="001B0F9A"/>
    <w:rsid w:val="001B1097"/>
    <w:rsid w:val="001B15B8"/>
    <w:rsid w:val="001B28C7"/>
    <w:rsid w:val="001B2FE6"/>
    <w:rsid w:val="001B3212"/>
    <w:rsid w:val="001B4D27"/>
    <w:rsid w:val="001B520C"/>
    <w:rsid w:val="001B56FE"/>
    <w:rsid w:val="001B5E91"/>
    <w:rsid w:val="001B6921"/>
    <w:rsid w:val="001B72E1"/>
    <w:rsid w:val="001B7A0A"/>
    <w:rsid w:val="001B7A6F"/>
    <w:rsid w:val="001C0C8F"/>
    <w:rsid w:val="001C369D"/>
    <w:rsid w:val="001C3798"/>
    <w:rsid w:val="001C400A"/>
    <w:rsid w:val="001C40F2"/>
    <w:rsid w:val="001C44C0"/>
    <w:rsid w:val="001C53A5"/>
    <w:rsid w:val="001C57D3"/>
    <w:rsid w:val="001C67E0"/>
    <w:rsid w:val="001C6BE3"/>
    <w:rsid w:val="001C6D3A"/>
    <w:rsid w:val="001C6F86"/>
    <w:rsid w:val="001D3000"/>
    <w:rsid w:val="001D33FD"/>
    <w:rsid w:val="001D3A22"/>
    <w:rsid w:val="001D430C"/>
    <w:rsid w:val="001D43A1"/>
    <w:rsid w:val="001D4C01"/>
    <w:rsid w:val="001D6A20"/>
    <w:rsid w:val="001D77F4"/>
    <w:rsid w:val="001E2E65"/>
    <w:rsid w:val="001E35D7"/>
    <w:rsid w:val="001E3A3F"/>
    <w:rsid w:val="001E42C8"/>
    <w:rsid w:val="001E4446"/>
    <w:rsid w:val="001E51F4"/>
    <w:rsid w:val="001E52FB"/>
    <w:rsid w:val="001E59F2"/>
    <w:rsid w:val="001E6F6B"/>
    <w:rsid w:val="001E7E9E"/>
    <w:rsid w:val="001F042D"/>
    <w:rsid w:val="001F08E5"/>
    <w:rsid w:val="001F147D"/>
    <w:rsid w:val="001F2225"/>
    <w:rsid w:val="001F286B"/>
    <w:rsid w:val="001F2A6B"/>
    <w:rsid w:val="001F3BA4"/>
    <w:rsid w:val="001F4798"/>
    <w:rsid w:val="001F58C1"/>
    <w:rsid w:val="001F6470"/>
    <w:rsid w:val="001F7B10"/>
    <w:rsid w:val="0020082D"/>
    <w:rsid w:val="00201100"/>
    <w:rsid w:val="0020344E"/>
    <w:rsid w:val="00203A2C"/>
    <w:rsid w:val="00204946"/>
    <w:rsid w:val="00205B49"/>
    <w:rsid w:val="00205E40"/>
    <w:rsid w:val="0020659D"/>
    <w:rsid w:val="00210BD1"/>
    <w:rsid w:val="00210DD5"/>
    <w:rsid w:val="00210FE3"/>
    <w:rsid w:val="002112A6"/>
    <w:rsid w:val="00211AF4"/>
    <w:rsid w:val="00211F9B"/>
    <w:rsid w:val="00212156"/>
    <w:rsid w:val="00212ECC"/>
    <w:rsid w:val="0021683B"/>
    <w:rsid w:val="0021686F"/>
    <w:rsid w:val="002168BD"/>
    <w:rsid w:val="00216D11"/>
    <w:rsid w:val="00216DE4"/>
    <w:rsid w:val="00217356"/>
    <w:rsid w:val="002206EA"/>
    <w:rsid w:val="002206EB"/>
    <w:rsid w:val="00221104"/>
    <w:rsid w:val="00222FDA"/>
    <w:rsid w:val="00223248"/>
    <w:rsid w:val="00223B20"/>
    <w:rsid w:val="0022450E"/>
    <w:rsid w:val="00224A6C"/>
    <w:rsid w:val="002250BB"/>
    <w:rsid w:val="002260F8"/>
    <w:rsid w:val="00226207"/>
    <w:rsid w:val="00226265"/>
    <w:rsid w:val="00226A47"/>
    <w:rsid w:val="0022711F"/>
    <w:rsid w:val="002278AD"/>
    <w:rsid w:val="00231840"/>
    <w:rsid w:val="002318F8"/>
    <w:rsid w:val="0023198D"/>
    <w:rsid w:val="00232C33"/>
    <w:rsid w:val="0023354F"/>
    <w:rsid w:val="00233A51"/>
    <w:rsid w:val="002362DF"/>
    <w:rsid w:val="002373BD"/>
    <w:rsid w:val="00237F81"/>
    <w:rsid w:val="00237FEB"/>
    <w:rsid w:val="002405CA"/>
    <w:rsid w:val="00242773"/>
    <w:rsid w:val="00244926"/>
    <w:rsid w:val="00246FDD"/>
    <w:rsid w:val="00247CF7"/>
    <w:rsid w:val="00250012"/>
    <w:rsid w:val="00251558"/>
    <w:rsid w:val="00251599"/>
    <w:rsid w:val="00251A17"/>
    <w:rsid w:val="00251AFE"/>
    <w:rsid w:val="00252652"/>
    <w:rsid w:val="00252ABA"/>
    <w:rsid w:val="00253BB0"/>
    <w:rsid w:val="00254537"/>
    <w:rsid w:val="002555FA"/>
    <w:rsid w:val="00255D49"/>
    <w:rsid w:val="00256128"/>
    <w:rsid w:val="002561AF"/>
    <w:rsid w:val="0025650A"/>
    <w:rsid w:val="0025660C"/>
    <w:rsid w:val="00256787"/>
    <w:rsid w:val="002568A7"/>
    <w:rsid w:val="00256EFE"/>
    <w:rsid w:val="0025707D"/>
    <w:rsid w:val="00257D9F"/>
    <w:rsid w:val="00257DB1"/>
    <w:rsid w:val="0026016F"/>
    <w:rsid w:val="00260BF3"/>
    <w:rsid w:val="00260EC8"/>
    <w:rsid w:val="00261286"/>
    <w:rsid w:val="00261602"/>
    <w:rsid w:val="00262B34"/>
    <w:rsid w:val="00262B4C"/>
    <w:rsid w:val="00262CAF"/>
    <w:rsid w:val="00262F33"/>
    <w:rsid w:val="002644CB"/>
    <w:rsid w:val="002644DD"/>
    <w:rsid w:val="00264E5F"/>
    <w:rsid w:val="00267910"/>
    <w:rsid w:val="00267ED1"/>
    <w:rsid w:val="002700C6"/>
    <w:rsid w:val="002717EC"/>
    <w:rsid w:val="00271AC1"/>
    <w:rsid w:val="00271AF4"/>
    <w:rsid w:val="00271E63"/>
    <w:rsid w:val="00273813"/>
    <w:rsid w:val="002738BF"/>
    <w:rsid w:val="002751A3"/>
    <w:rsid w:val="00275F9D"/>
    <w:rsid w:val="002766B5"/>
    <w:rsid w:val="00276942"/>
    <w:rsid w:val="0027719D"/>
    <w:rsid w:val="00280640"/>
    <w:rsid w:val="002808E1"/>
    <w:rsid w:val="00280BD2"/>
    <w:rsid w:val="00281959"/>
    <w:rsid w:val="00282202"/>
    <w:rsid w:val="00282345"/>
    <w:rsid w:val="002840D1"/>
    <w:rsid w:val="00284B43"/>
    <w:rsid w:val="00285572"/>
    <w:rsid w:val="00285A1C"/>
    <w:rsid w:val="00285AA3"/>
    <w:rsid w:val="00285AD9"/>
    <w:rsid w:val="00285CB5"/>
    <w:rsid w:val="00286B0C"/>
    <w:rsid w:val="00287EB0"/>
    <w:rsid w:val="00291135"/>
    <w:rsid w:val="00293478"/>
    <w:rsid w:val="00293506"/>
    <w:rsid w:val="00293765"/>
    <w:rsid w:val="00294494"/>
    <w:rsid w:val="00294575"/>
    <w:rsid w:val="00295CFB"/>
    <w:rsid w:val="00295F9B"/>
    <w:rsid w:val="00296579"/>
    <w:rsid w:val="00297E3F"/>
    <w:rsid w:val="002A0AA7"/>
    <w:rsid w:val="002A1E2B"/>
    <w:rsid w:val="002A27D4"/>
    <w:rsid w:val="002A2BBF"/>
    <w:rsid w:val="002A304D"/>
    <w:rsid w:val="002A3587"/>
    <w:rsid w:val="002A3EEA"/>
    <w:rsid w:val="002A403C"/>
    <w:rsid w:val="002A55CE"/>
    <w:rsid w:val="002A679A"/>
    <w:rsid w:val="002A6C43"/>
    <w:rsid w:val="002B0BF6"/>
    <w:rsid w:val="002B0C01"/>
    <w:rsid w:val="002B10D0"/>
    <w:rsid w:val="002B117A"/>
    <w:rsid w:val="002B1534"/>
    <w:rsid w:val="002B2096"/>
    <w:rsid w:val="002B24D9"/>
    <w:rsid w:val="002B4277"/>
    <w:rsid w:val="002B440F"/>
    <w:rsid w:val="002B4419"/>
    <w:rsid w:val="002B4A36"/>
    <w:rsid w:val="002B4F60"/>
    <w:rsid w:val="002B79FC"/>
    <w:rsid w:val="002B7AB1"/>
    <w:rsid w:val="002C0039"/>
    <w:rsid w:val="002C0521"/>
    <w:rsid w:val="002C0985"/>
    <w:rsid w:val="002C0AB7"/>
    <w:rsid w:val="002C3679"/>
    <w:rsid w:val="002C3DF6"/>
    <w:rsid w:val="002C4C35"/>
    <w:rsid w:val="002C53A3"/>
    <w:rsid w:val="002C57CC"/>
    <w:rsid w:val="002C6A1A"/>
    <w:rsid w:val="002C7DEB"/>
    <w:rsid w:val="002C7EDF"/>
    <w:rsid w:val="002D0D0C"/>
    <w:rsid w:val="002D141E"/>
    <w:rsid w:val="002D15A0"/>
    <w:rsid w:val="002D1C31"/>
    <w:rsid w:val="002D23DE"/>
    <w:rsid w:val="002D2896"/>
    <w:rsid w:val="002D2F6F"/>
    <w:rsid w:val="002D4940"/>
    <w:rsid w:val="002D5880"/>
    <w:rsid w:val="002D58C5"/>
    <w:rsid w:val="002D5B8F"/>
    <w:rsid w:val="002D6B63"/>
    <w:rsid w:val="002D6EA8"/>
    <w:rsid w:val="002D79BC"/>
    <w:rsid w:val="002E00AB"/>
    <w:rsid w:val="002E0158"/>
    <w:rsid w:val="002E0EEA"/>
    <w:rsid w:val="002E2471"/>
    <w:rsid w:val="002E314B"/>
    <w:rsid w:val="002E3456"/>
    <w:rsid w:val="002E38D8"/>
    <w:rsid w:val="002E39AE"/>
    <w:rsid w:val="002E4245"/>
    <w:rsid w:val="002E43C9"/>
    <w:rsid w:val="002E44B6"/>
    <w:rsid w:val="002E45EA"/>
    <w:rsid w:val="002E5A1F"/>
    <w:rsid w:val="002E5B27"/>
    <w:rsid w:val="002E5BE6"/>
    <w:rsid w:val="002E6392"/>
    <w:rsid w:val="002E71A3"/>
    <w:rsid w:val="002F007D"/>
    <w:rsid w:val="002F01D2"/>
    <w:rsid w:val="002F03AA"/>
    <w:rsid w:val="002F0CBC"/>
    <w:rsid w:val="002F250E"/>
    <w:rsid w:val="002F3B2E"/>
    <w:rsid w:val="002F3BAD"/>
    <w:rsid w:val="002F6A91"/>
    <w:rsid w:val="002F741C"/>
    <w:rsid w:val="002F78C3"/>
    <w:rsid w:val="002F790C"/>
    <w:rsid w:val="003015EF"/>
    <w:rsid w:val="00301CCD"/>
    <w:rsid w:val="0030540F"/>
    <w:rsid w:val="00306380"/>
    <w:rsid w:val="00306C43"/>
    <w:rsid w:val="00307099"/>
    <w:rsid w:val="00307AED"/>
    <w:rsid w:val="00307F6A"/>
    <w:rsid w:val="0031030A"/>
    <w:rsid w:val="00310475"/>
    <w:rsid w:val="00310AA3"/>
    <w:rsid w:val="00310AF2"/>
    <w:rsid w:val="003114FF"/>
    <w:rsid w:val="00311986"/>
    <w:rsid w:val="0031308D"/>
    <w:rsid w:val="003138C9"/>
    <w:rsid w:val="003139BC"/>
    <w:rsid w:val="00313A31"/>
    <w:rsid w:val="00314162"/>
    <w:rsid w:val="00314336"/>
    <w:rsid w:val="003143E7"/>
    <w:rsid w:val="003144D5"/>
    <w:rsid w:val="00316209"/>
    <w:rsid w:val="0031666F"/>
    <w:rsid w:val="00316EDF"/>
    <w:rsid w:val="003173E7"/>
    <w:rsid w:val="00320191"/>
    <w:rsid w:val="0032048E"/>
    <w:rsid w:val="00320947"/>
    <w:rsid w:val="00320D22"/>
    <w:rsid w:val="0032556A"/>
    <w:rsid w:val="0032693C"/>
    <w:rsid w:val="00326E56"/>
    <w:rsid w:val="00327D27"/>
    <w:rsid w:val="00330038"/>
    <w:rsid w:val="0033110B"/>
    <w:rsid w:val="00332C2E"/>
    <w:rsid w:val="003333FC"/>
    <w:rsid w:val="00333CAB"/>
    <w:rsid w:val="00333F83"/>
    <w:rsid w:val="00334B6B"/>
    <w:rsid w:val="003357BF"/>
    <w:rsid w:val="00336474"/>
    <w:rsid w:val="00336801"/>
    <w:rsid w:val="00336919"/>
    <w:rsid w:val="00336C32"/>
    <w:rsid w:val="0033702B"/>
    <w:rsid w:val="00337D49"/>
    <w:rsid w:val="00337F1D"/>
    <w:rsid w:val="00340C7F"/>
    <w:rsid w:val="003416E0"/>
    <w:rsid w:val="00341DAB"/>
    <w:rsid w:val="003443DD"/>
    <w:rsid w:val="0034564F"/>
    <w:rsid w:val="00345B7E"/>
    <w:rsid w:val="00345FE3"/>
    <w:rsid w:val="003467AA"/>
    <w:rsid w:val="00346973"/>
    <w:rsid w:val="00346C74"/>
    <w:rsid w:val="0034723A"/>
    <w:rsid w:val="003475FA"/>
    <w:rsid w:val="003476B0"/>
    <w:rsid w:val="00347CF0"/>
    <w:rsid w:val="0035057C"/>
    <w:rsid w:val="00350774"/>
    <w:rsid w:val="00350784"/>
    <w:rsid w:val="00351930"/>
    <w:rsid w:val="00352EDD"/>
    <w:rsid w:val="003531AA"/>
    <w:rsid w:val="003536FC"/>
    <w:rsid w:val="00353B92"/>
    <w:rsid w:val="00354DC5"/>
    <w:rsid w:val="003551DD"/>
    <w:rsid w:val="00355AC6"/>
    <w:rsid w:val="00355AEC"/>
    <w:rsid w:val="00356247"/>
    <w:rsid w:val="00356794"/>
    <w:rsid w:val="00356CD3"/>
    <w:rsid w:val="00357069"/>
    <w:rsid w:val="00357449"/>
    <w:rsid w:val="003575E7"/>
    <w:rsid w:val="00357DE7"/>
    <w:rsid w:val="0036004E"/>
    <w:rsid w:val="003604E7"/>
    <w:rsid w:val="00360D11"/>
    <w:rsid w:val="00360D31"/>
    <w:rsid w:val="003634FD"/>
    <w:rsid w:val="0036393C"/>
    <w:rsid w:val="00363D38"/>
    <w:rsid w:val="00364D69"/>
    <w:rsid w:val="00365390"/>
    <w:rsid w:val="003655E8"/>
    <w:rsid w:val="00366ABE"/>
    <w:rsid w:val="003676F5"/>
    <w:rsid w:val="00367F83"/>
    <w:rsid w:val="0037259F"/>
    <w:rsid w:val="0037279F"/>
    <w:rsid w:val="00373044"/>
    <w:rsid w:val="0037334B"/>
    <w:rsid w:val="0037402B"/>
    <w:rsid w:val="00374D85"/>
    <w:rsid w:val="00376640"/>
    <w:rsid w:val="00377497"/>
    <w:rsid w:val="00377570"/>
    <w:rsid w:val="00380A29"/>
    <w:rsid w:val="00381277"/>
    <w:rsid w:val="003815D8"/>
    <w:rsid w:val="003816FE"/>
    <w:rsid w:val="00382E94"/>
    <w:rsid w:val="0038354D"/>
    <w:rsid w:val="00383BB9"/>
    <w:rsid w:val="003845C1"/>
    <w:rsid w:val="003849BD"/>
    <w:rsid w:val="0038680C"/>
    <w:rsid w:val="00386E97"/>
    <w:rsid w:val="00387CCF"/>
    <w:rsid w:val="00387DD7"/>
    <w:rsid w:val="00392E59"/>
    <w:rsid w:val="00392EAF"/>
    <w:rsid w:val="0039325E"/>
    <w:rsid w:val="00394646"/>
    <w:rsid w:val="00394C7A"/>
    <w:rsid w:val="00395B32"/>
    <w:rsid w:val="00396503"/>
    <w:rsid w:val="00396647"/>
    <w:rsid w:val="00397457"/>
    <w:rsid w:val="00397D50"/>
    <w:rsid w:val="003A002E"/>
    <w:rsid w:val="003A0E99"/>
    <w:rsid w:val="003A10EC"/>
    <w:rsid w:val="003A1905"/>
    <w:rsid w:val="003A1A4B"/>
    <w:rsid w:val="003A1D00"/>
    <w:rsid w:val="003A2D8F"/>
    <w:rsid w:val="003A392E"/>
    <w:rsid w:val="003A4245"/>
    <w:rsid w:val="003A44DC"/>
    <w:rsid w:val="003A51E4"/>
    <w:rsid w:val="003A5528"/>
    <w:rsid w:val="003A565F"/>
    <w:rsid w:val="003A5D45"/>
    <w:rsid w:val="003A5FF6"/>
    <w:rsid w:val="003A656B"/>
    <w:rsid w:val="003A6B57"/>
    <w:rsid w:val="003A6F4E"/>
    <w:rsid w:val="003A7973"/>
    <w:rsid w:val="003A7FEA"/>
    <w:rsid w:val="003B0F3E"/>
    <w:rsid w:val="003B17E1"/>
    <w:rsid w:val="003B23C1"/>
    <w:rsid w:val="003B2912"/>
    <w:rsid w:val="003B2955"/>
    <w:rsid w:val="003B29EC"/>
    <w:rsid w:val="003B35F6"/>
    <w:rsid w:val="003B3EF4"/>
    <w:rsid w:val="003B4080"/>
    <w:rsid w:val="003B42E6"/>
    <w:rsid w:val="003B467D"/>
    <w:rsid w:val="003B55F9"/>
    <w:rsid w:val="003B5748"/>
    <w:rsid w:val="003B5C42"/>
    <w:rsid w:val="003B76BB"/>
    <w:rsid w:val="003C0803"/>
    <w:rsid w:val="003C08B1"/>
    <w:rsid w:val="003C1A8A"/>
    <w:rsid w:val="003C1AE3"/>
    <w:rsid w:val="003C22D2"/>
    <w:rsid w:val="003C3DFE"/>
    <w:rsid w:val="003C3E51"/>
    <w:rsid w:val="003C51F9"/>
    <w:rsid w:val="003C5697"/>
    <w:rsid w:val="003C5ECB"/>
    <w:rsid w:val="003C67CE"/>
    <w:rsid w:val="003C716D"/>
    <w:rsid w:val="003D0F54"/>
    <w:rsid w:val="003D0FAB"/>
    <w:rsid w:val="003D1E0D"/>
    <w:rsid w:val="003D28B6"/>
    <w:rsid w:val="003D2971"/>
    <w:rsid w:val="003D36D2"/>
    <w:rsid w:val="003D3A4D"/>
    <w:rsid w:val="003D3E03"/>
    <w:rsid w:val="003D3F4D"/>
    <w:rsid w:val="003D4268"/>
    <w:rsid w:val="003D4EB1"/>
    <w:rsid w:val="003D5149"/>
    <w:rsid w:val="003D5752"/>
    <w:rsid w:val="003D5A0D"/>
    <w:rsid w:val="003D670E"/>
    <w:rsid w:val="003D7C51"/>
    <w:rsid w:val="003E0672"/>
    <w:rsid w:val="003E0D60"/>
    <w:rsid w:val="003E1101"/>
    <w:rsid w:val="003E17A0"/>
    <w:rsid w:val="003E18D9"/>
    <w:rsid w:val="003E1CC8"/>
    <w:rsid w:val="003E39A4"/>
    <w:rsid w:val="003E3D2A"/>
    <w:rsid w:val="003E46E4"/>
    <w:rsid w:val="003E5D9E"/>
    <w:rsid w:val="003E5F9F"/>
    <w:rsid w:val="003E655B"/>
    <w:rsid w:val="003E665B"/>
    <w:rsid w:val="003E66CE"/>
    <w:rsid w:val="003E6C55"/>
    <w:rsid w:val="003E764F"/>
    <w:rsid w:val="003F1584"/>
    <w:rsid w:val="003F1717"/>
    <w:rsid w:val="003F2D23"/>
    <w:rsid w:val="003F3BBA"/>
    <w:rsid w:val="003F4593"/>
    <w:rsid w:val="003F4880"/>
    <w:rsid w:val="003F5BF3"/>
    <w:rsid w:val="003F66B6"/>
    <w:rsid w:val="003F7384"/>
    <w:rsid w:val="003F76D7"/>
    <w:rsid w:val="003F7708"/>
    <w:rsid w:val="00401075"/>
    <w:rsid w:val="00401BA8"/>
    <w:rsid w:val="00401E4E"/>
    <w:rsid w:val="00402530"/>
    <w:rsid w:val="00403DB1"/>
    <w:rsid w:val="004040AD"/>
    <w:rsid w:val="00404472"/>
    <w:rsid w:val="00404A00"/>
    <w:rsid w:val="00404F41"/>
    <w:rsid w:val="00405024"/>
    <w:rsid w:val="004055E6"/>
    <w:rsid w:val="004057FC"/>
    <w:rsid w:val="00405EF1"/>
    <w:rsid w:val="00405F73"/>
    <w:rsid w:val="004109F2"/>
    <w:rsid w:val="00411BAF"/>
    <w:rsid w:val="0041236F"/>
    <w:rsid w:val="00412FB2"/>
    <w:rsid w:val="00413A6A"/>
    <w:rsid w:val="004149E4"/>
    <w:rsid w:val="00414E1A"/>
    <w:rsid w:val="004150BE"/>
    <w:rsid w:val="0041580E"/>
    <w:rsid w:val="004159F7"/>
    <w:rsid w:val="00416162"/>
    <w:rsid w:val="004168C2"/>
    <w:rsid w:val="00416A0E"/>
    <w:rsid w:val="00416F1D"/>
    <w:rsid w:val="004171D6"/>
    <w:rsid w:val="004173DA"/>
    <w:rsid w:val="004174FE"/>
    <w:rsid w:val="00417799"/>
    <w:rsid w:val="00417A4F"/>
    <w:rsid w:val="00417E98"/>
    <w:rsid w:val="004202EE"/>
    <w:rsid w:val="0042045F"/>
    <w:rsid w:val="00422645"/>
    <w:rsid w:val="00422EF2"/>
    <w:rsid w:val="00423343"/>
    <w:rsid w:val="004237E6"/>
    <w:rsid w:val="00423BA5"/>
    <w:rsid w:val="00423E1C"/>
    <w:rsid w:val="00423E5C"/>
    <w:rsid w:val="0042442D"/>
    <w:rsid w:val="004246E8"/>
    <w:rsid w:val="00424D65"/>
    <w:rsid w:val="00424DF9"/>
    <w:rsid w:val="00424E18"/>
    <w:rsid w:val="004252E6"/>
    <w:rsid w:val="00425333"/>
    <w:rsid w:val="00425669"/>
    <w:rsid w:val="004265B7"/>
    <w:rsid w:val="00426E84"/>
    <w:rsid w:val="0042703E"/>
    <w:rsid w:val="00430B92"/>
    <w:rsid w:val="004312E0"/>
    <w:rsid w:val="0043142F"/>
    <w:rsid w:val="00431B82"/>
    <w:rsid w:val="00431ED0"/>
    <w:rsid w:val="00432DA6"/>
    <w:rsid w:val="00433227"/>
    <w:rsid w:val="004335B9"/>
    <w:rsid w:val="004336D9"/>
    <w:rsid w:val="004352FC"/>
    <w:rsid w:val="00435C5C"/>
    <w:rsid w:val="00436B02"/>
    <w:rsid w:val="00437413"/>
    <w:rsid w:val="004376F0"/>
    <w:rsid w:val="00441236"/>
    <w:rsid w:val="0044178E"/>
    <w:rsid w:val="00442286"/>
    <w:rsid w:val="00443353"/>
    <w:rsid w:val="00443B51"/>
    <w:rsid w:val="004459B5"/>
    <w:rsid w:val="00446632"/>
    <w:rsid w:val="0044664A"/>
    <w:rsid w:val="004467B8"/>
    <w:rsid w:val="00446A71"/>
    <w:rsid w:val="00446C2F"/>
    <w:rsid w:val="00446EB9"/>
    <w:rsid w:val="004478E9"/>
    <w:rsid w:val="0044791B"/>
    <w:rsid w:val="0045036A"/>
    <w:rsid w:val="00450BD1"/>
    <w:rsid w:val="00451E8E"/>
    <w:rsid w:val="00452548"/>
    <w:rsid w:val="0045365F"/>
    <w:rsid w:val="00453918"/>
    <w:rsid w:val="00454B88"/>
    <w:rsid w:val="00454D21"/>
    <w:rsid w:val="004551F6"/>
    <w:rsid w:val="00455324"/>
    <w:rsid w:val="00455778"/>
    <w:rsid w:val="00456A7E"/>
    <w:rsid w:val="004620A9"/>
    <w:rsid w:val="00462BE6"/>
    <w:rsid w:val="00463610"/>
    <w:rsid w:val="00463A6C"/>
    <w:rsid w:val="00463BF1"/>
    <w:rsid w:val="00464510"/>
    <w:rsid w:val="00464888"/>
    <w:rsid w:val="00464CA2"/>
    <w:rsid w:val="0046505C"/>
    <w:rsid w:val="00465A41"/>
    <w:rsid w:val="00465CEE"/>
    <w:rsid w:val="00466680"/>
    <w:rsid w:val="00466D48"/>
    <w:rsid w:val="004674DF"/>
    <w:rsid w:val="00467A5E"/>
    <w:rsid w:val="00470572"/>
    <w:rsid w:val="00470629"/>
    <w:rsid w:val="004707EB"/>
    <w:rsid w:val="00470A59"/>
    <w:rsid w:val="00470F31"/>
    <w:rsid w:val="00471381"/>
    <w:rsid w:val="00472EE9"/>
    <w:rsid w:val="0047325E"/>
    <w:rsid w:val="00473823"/>
    <w:rsid w:val="0047386D"/>
    <w:rsid w:val="00473EFB"/>
    <w:rsid w:val="004741E4"/>
    <w:rsid w:val="0047448D"/>
    <w:rsid w:val="0047571E"/>
    <w:rsid w:val="004760F2"/>
    <w:rsid w:val="00476B77"/>
    <w:rsid w:val="00476E20"/>
    <w:rsid w:val="00477322"/>
    <w:rsid w:val="00480833"/>
    <w:rsid w:val="00481F09"/>
    <w:rsid w:val="004820E8"/>
    <w:rsid w:val="00482442"/>
    <w:rsid w:val="00482855"/>
    <w:rsid w:val="00482CD9"/>
    <w:rsid w:val="004833AD"/>
    <w:rsid w:val="00483999"/>
    <w:rsid w:val="00483A54"/>
    <w:rsid w:val="00483C83"/>
    <w:rsid w:val="00485018"/>
    <w:rsid w:val="004854C9"/>
    <w:rsid w:val="0048590E"/>
    <w:rsid w:val="0048629F"/>
    <w:rsid w:val="00486BA2"/>
    <w:rsid w:val="004871EB"/>
    <w:rsid w:val="00487D06"/>
    <w:rsid w:val="00487F33"/>
    <w:rsid w:val="004929E5"/>
    <w:rsid w:val="00493338"/>
    <w:rsid w:val="004938EE"/>
    <w:rsid w:val="00494C91"/>
    <w:rsid w:val="00494DEF"/>
    <w:rsid w:val="00495276"/>
    <w:rsid w:val="004958AC"/>
    <w:rsid w:val="004970D7"/>
    <w:rsid w:val="0049794C"/>
    <w:rsid w:val="00497F75"/>
    <w:rsid w:val="004A0824"/>
    <w:rsid w:val="004A234C"/>
    <w:rsid w:val="004A23F8"/>
    <w:rsid w:val="004A2EA3"/>
    <w:rsid w:val="004A33CB"/>
    <w:rsid w:val="004A4DD6"/>
    <w:rsid w:val="004A5A83"/>
    <w:rsid w:val="004A73C7"/>
    <w:rsid w:val="004B0198"/>
    <w:rsid w:val="004B0242"/>
    <w:rsid w:val="004B024C"/>
    <w:rsid w:val="004B081A"/>
    <w:rsid w:val="004B1897"/>
    <w:rsid w:val="004B20C2"/>
    <w:rsid w:val="004B23FB"/>
    <w:rsid w:val="004B3ACE"/>
    <w:rsid w:val="004B422E"/>
    <w:rsid w:val="004B486B"/>
    <w:rsid w:val="004B518B"/>
    <w:rsid w:val="004B623C"/>
    <w:rsid w:val="004B6790"/>
    <w:rsid w:val="004B6F5B"/>
    <w:rsid w:val="004B7230"/>
    <w:rsid w:val="004C08CC"/>
    <w:rsid w:val="004C1935"/>
    <w:rsid w:val="004C19D5"/>
    <w:rsid w:val="004C1C61"/>
    <w:rsid w:val="004C2E72"/>
    <w:rsid w:val="004C3239"/>
    <w:rsid w:val="004C32C1"/>
    <w:rsid w:val="004C3F9E"/>
    <w:rsid w:val="004C4052"/>
    <w:rsid w:val="004C4A96"/>
    <w:rsid w:val="004C6F71"/>
    <w:rsid w:val="004C6FBB"/>
    <w:rsid w:val="004C75E6"/>
    <w:rsid w:val="004D0A6E"/>
    <w:rsid w:val="004D0FDB"/>
    <w:rsid w:val="004D11F0"/>
    <w:rsid w:val="004D127F"/>
    <w:rsid w:val="004D1595"/>
    <w:rsid w:val="004D172B"/>
    <w:rsid w:val="004D1FC3"/>
    <w:rsid w:val="004D1FCD"/>
    <w:rsid w:val="004D292D"/>
    <w:rsid w:val="004D33DA"/>
    <w:rsid w:val="004D35B4"/>
    <w:rsid w:val="004D370E"/>
    <w:rsid w:val="004D3B03"/>
    <w:rsid w:val="004D3F9C"/>
    <w:rsid w:val="004D57B2"/>
    <w:rsid w:val="004D6258"/>
    <w:rsid w:val="004D7036"/>
    <w:rsid w:val="004D79F2"/>
    <w:rsid w:val="004D7D35"/>
    <w:rsid w:val="004E0557"/>
    <w:rsid w:val="004E0A66"/>
    <w:rsid w:val="004E109A"/>
    <w:rsid w:val="004E1424"/>
    <w:rsid w:val="004E18C1"/>
    <w:rsid w:val="004E1CA1"/>
    <w:rsid w:val="004E1D1A"/>
    <w:rsid w:val="004E3588"/>
    <w:rsid w:val="004E3A7C"/>
    <w:rsid w:val="004E439D"/>
    <w:rsid w:val="004E4683"/>
    <w:rsid w:val="004E57A4"/>
    <w:rsid w:val="004E5C5C"/>
    <w:rsid w:val="004E5F54"/>
    <w:rsid w:val="004E67DD"/>
    <w:rsid w:val="004E6EDB"/>
    <w:rsid w:val="004E707D"/>
    <w:rsid w:val="004E710C"/>
    <w:rsid w:val="004F08FF"/>
    <w:rsid w:val="004F11E8"/>
    <w:rsid w:val="004F19C2"/>
    <w:rsid w:val="004F1D64"/>
    <w:rsid w:val="004F1EEA"/>
    <w:rsid w:val="004F2615"/>
    <w:rsid w:val="004F2D2C"/>
    <w:rsid w:val="004F3D0F"/>
    <w:rsid w:val="004F4315"/>
    <w:rsid w:val="004F4408"/>
    <w:rsid w:val="004F4CE0"/>
    <w:rsid w:val="004F4ED1"/>
    <w:rsid w:val="004F5156"/>
    <w:rsid w:val="004F537E"/>
    <w:rsid w:val="004F5F50"/>
    <w:rsid w:val="004F6524"/>
    <w:rsid w:val="004F6537"/>
    <w:rsid w:val="004F6BCC"/>
    <w:rsid w:val="004F7332"/>
    <w:rsid w:val="004F7CE4"/>
    <w:rsid w:val="005002B5"/>
    <w:rsid w:val="0050094A"/>
    <w:rsid w:val="0050144B"/>
    <w:rsid w:val="00501C16"/>
    <w:rsid w:val="00501F03"/>
    <w:rsid w:val="00502A60"/>
    <w:rsid w:val="005031DF"/>
    <w:rsid w:val="005034CA"/>
    <w:rsid w:val="005039BE"/>
    <w:rsid w:val="00503B31"/>
    <w:rsid w:val="0050418B"/>
    <w:rsid w:val="00505EF2"/>
    <w:rsid w:val="005065B3"/>
    <w:rsid w:val="005072A6"/>
    <w:rsid w:val="0050740C"/>
    <w:rsid w:val="0050755F"/>
    <w:rsid w:val="00507C90"/>
    <w:rsid w:val="0051148B"/>
    <w:rsid w:val="005116D0"/>
    <w:rsid w:val="00511FF7"/>
    <w:rsid w:val="005120FC"/>
    <w:rsid w:val="0051283F"/>
    <w:rsid w:val="00512CEB"/>
    <w:rsid w:val="0051354D"/>
    <w:rsid w:val="00513EE1"/>
    <w:rsid w:val="00514C2F"/>
    <w:rsid w:val="00514FF1"/>
    <w:rsid w:val="00515630"/>
    <w:rsid w:val="0051585C"/>
    <w:rsid w:val="00515FFF"/>
    <w:rsid w:val="005160FF"/>
    <w:rsid w:val="005165D1"/>
    <w:rsid w:val="0051670B"/>
    <w:rsid w:val="00516805"/>
    <w:rsid w:val="005169BB"/>
    <w:rsid w:val="00517130"/>
    <w:rsid w:val="00517183"/>
    <w:rsid w:val="00517593"/>
    <w:rsid w:val="0051788A"/>
    <w:rsid w:val="00517F2A"/>
    <w:rsid w:val="00520288"/>
    <w:rsid w:val="00520AC6"/>
    <w:rsid w:val="0052144C"/>
    <w:rsid w:val="00521918"/>
    <w:rsid w:val="00523726"/>
    <w:rsid w:val="00523C6C"/>
    <w:rsid w:val="00523C6E"/>
    <w:rsid w:val="00523D65"/>
    <w:rsid w:val="00523F97"/>
    <w:rsid w:val="00526CFB"/>
    <w:rsid w:val="00530064"/>
    <w:rsid w:val="00530765"/>
    <w:rsid w:val="005308E2"/>
    <w:rsid w:val="00531C5F"/>
    <w:rsid w:val="00532335"/>
    <w:rsid w:val="005358AE"/>
    <w:rsid w:val="00535CFD"/>
    <w:rsid w:val="005369FB"/>
    <w:rsid w:val="005371DF"/>
    <w:rsid w:val="0053781E"/>
    <w:rsid w:val="00541536"/>
    <w:rsid w:val="00541E47"/>
    <w:rsid w:val="00541EE9"/>
    <w:rsid w:val="00541EEB"/>
    <w:rsid w:val="005423BA"/>
    <w:rsid w:val="0054278F"/>
    <w:rsid w:val="005433F9"/>
    <w:rsid w:val="005435B0"/>
    <w:rsid w:val="0054370C"/>
    <w:rsid w:val="00543B04"/>
    <w:rsid w:val="0054602C"/>
    <w:rsid w:val="00546526"/>
    <w:rsid w:val="00546BB8"/>
    <w:rsid w:val="00547608"/>
    <w:rsid w:val="00547ED6"/>
    <w:rsid w:val="0055045F"/>
    <w:rsid w:val="00553C4E"/>
    <w:rsid w:val="00554CE1"/>
    <w:rsid w:val="00555B96"/>
    <w:rsid w:val="0055642C"/>
    <w:rsid w:val="005567F3"/>
    <w:rsid w:val="00557121"/>
    <w:rsid w:val="0055779A"/>
    <w:rsid w:val="00557F39"/>
    <w:rsid w:val="00562FBA"/>
    <w:rsid w:val="005641E6"/>
    <w:rsid w:val="005648C1"/>
    <w:rsid w:val="00566042"/>
    <w:rsid w:val="00566385"/>
    <w:rsid w:val="00566F67"/>
    <w:rsid w:val="00567A54"/>
    <w:rsid w:val="00567C1F"/>
    <w:rsid w:val="00567DA5"/>
    <w:rsid w:val="005701B9"/>
    <w:rsid w:val="005705D4"/>
    <w:rsid w:val="0057108B"/>
    <w:rsid w:val="00571392"/>
    <w:rsid w:val="005718D8"/>
    <w:rsid w:val="005719A6"/>
    <w:rsid w:val="00571E36"/>
    <w:rsid w:val="00572578"/>
    <w:rsid w:val="00572E3B"/>
    <w:rsid w:val="00572FC6"/>
    <w:rsid w:val="0057355C"/>
    <w:rsid w:val="005740AA"/>
    <w:rsid w:val="00574707"/>
    <w:rsid w:val="00574A28"/>
    <w:rsid w:val="005755AE"/>
    <w:rsid w:val="0057588F"/>
    <w:rsid w:val="00576796"/>
    <w:rsid w:val="005771AF"/>
    <w:rsid w:val="0057735F"/>
    <w:rsid w:val="0057759C"/>
    <w:rsid w:val="00577A82"/>
    <w:rsid w:val="00577E20"/>
    <w:rsid w:val="0058023E"/>
    <w:rsid w:val="005809A7"/>
    <w:rsid w:val="005813FA"/>
    <w:rsid w:val="0058302E"/>
    <w:rsid w:val="005832FC"/>
    <w:rsid w:val="00585AE8"/>
    <w:rsid w:val="00585FAB"/>
    <w:rsid w:val="00586687"/>
    <w:rsid w:val="00587BEA"/>
    <w:rsid w:val="00591786"/>
    <w:rsid w:val="00592139"/>
    <w:rsid w:val="0059401E"/>
    <w:rsid w:val="0059480C"/>
    <w:rsid w:val="0059730C"/>
    <w:rsid w:val="0059743A"/>
    <w:rsid w:val="005974D6"/>
    <w:rsid w:val="00597747"/>
    <w:rsid w:val="005A0359"/>
    <w:rsid w:val="005A049E"/>
    <w:rsid w:val="005A0902"/>
    <w:rsid w:val="005A16F6"/>
    <w:rsid w:val="005A1F6B"/>
    <w:rsid w:val="005A203E"/>
    <w:rsid w:val="005A25E3"/>
    <w:rsid w:val="005A28DF"/>
    <w:rsid w:val="005A2B70"/>
    <w:rsid w:val="005A3D41"/>
    <w:rsid w:val="005A52B6"/>
    <w:rsid w:val="005A534B"/>
    <w:rsid w:val="005A648D"/>
    <w:rsid w:val="005A6914"/>
    <w:rsid w:val="005B02E3"/>
    <w:rsid w:val="005B06E7"/>
    <w:rsid w:val="005B2506"/>
    <w:rsid w:val="005B458B"/>
    <w:rsid w:val="005B4BE6"/>
    <w:rsid w:val="005B65EE"/>
    <w:rsid w:val="005B67EF"/>
    <w:rsid w:val="005C0112"/>
    <w:rsid w:val="005C0F2C"/>
    <w:rsid w:val="005C1D5B"/>
    <w:rsid w:val="005C327F"/>
    <w:rsid w:val="005C3C59"/>
    <w:rsid w:val="005C44ED"/>
    <w:rsid w:val="005C4BF0"/>
    <w:rsid w:val="005C4E10"/>
    <w:rsid w:val="005C6A8B"/>
    <w:rsid w:val="005C7820"/>
    <w:rsid w:val="005C789E"/>
    <w:rsid w:val="005D0C8C"/>
    <w:rsid w:val="005D170B"/>
    <w:rsid w:val="005D190A"/>
    <w:rsid w:val="005D1C36"/>
    <w:rsid w:val="005D2158"/>
    <w:rsid w:val="005D2C03"/>
    <w:rsid w:val="005D39EC"/>
    <w:rsid w:val="005D422D"/>
    <w:rsid w:val="005D4E0F"/>
    <w:rsid w:val="005D50DC"/>
    <w:rsid w:val="005D5120"/>
    <w:rsid w:val="005D5147"/>
    <w:rsid w:val="005D53E5"/>
    <w:rsid w:val="005D5BE2"/>
    <w:rsid w:val="005D60B7"/>
    <w:rsid w:val="005D6B15"/>
    <w:rsid w:val="005E0319"/>
    <w:rsid w:val="005E0AA1"/>
    <w:rsid w:val="005E1026"/>
    <w:rsid w:val="005E2208"/>
    <w:rsid w:val="005E28AD"/>
    <w:rsid w:val="005E2DA6"/>
    <w:rsid w:val="005E3235"/>
    <w:rsid w:val="005E3293"/>
    <w:rsid w:val="005E32DB"/>
    <w:rsid w:val="005E3756"/>
    <w:rsid w:val="005E3985"/>
    <w:rsid w:val="005E3A5C"/>
    <w:rsid w:val="005E4DF7"/>
    <w:rsid w:val="005E4E49"/>
    <w:rsid w:val="005E66F9"/>
    <w:rsid w:val="005E675A"/>
    <w:rsid w:val="005E6A98"/>
    <w:rsid w:val="005E6D65"/>
    <w:rsid w:val="005E735E"/>
    <w:rsid w:val="005F00CC"/>
    <w:rsid w:val="005F0D86"/>
    <w:rsid w:val="005F1013"/>
    <w:rsid w:val="005F28B1"/>
    <w:rsid w:val="005F3E2E"/>
    <w:rsid w:val="005F3F06"/>
    <w:rsid w:val="005F4FFB"/>
    <w:rsid w:val="005F5805"/>
    <w:rsid w:val="005F59F4"/>
    <w:rsid w:val="005F62AC"/>
    <w:rsid w:val="005F6C46"/>
    <w:rsid w:val="005F7A11"/>
    <w:rsid w:val="00600AE8"/>
    <w:rsid w:val="00600DDA"/>
    <w:rsid w:val="00601710"/>
    <w:rsid w:val="006028B7"/>
    <w:rsid w:val="0060385B"/>
    <w:rsid w:val="00604306"/>
    <w:rsid w:val="00604DAB"/>
    <w:rsid w:val="00605F43"/>
    <w:rsid w:val="00610DAE"/>
    <w:rsid w:val="00611148"/>
    <w:rsid w:val="006113AA"/>
    <w:rsid w:val="0061212D"/>
    <w:rsid w:val="006129E9"/>
    <w:rsid w:val="006131AD"/>
    <w:rsid w:val="006138A9"/>
    <w:rsid w:val="0061439E"/>
    <w:rsid w:val="006163D7"/>
    <w:rsid w:val="00616E65"/>
    <w:rsid w:val="00621F80"/>
    <w:rsid w:val="006221DC"/>
    <w:rsid w:val="0062241D"/>
    <w:rsid w:val="00622DE9"/>
    <w:rsid w:val="00623FF1"/>
    <w:rsid w:val="0062410A"/>
    <w:rsid w:val="0062413B"/>
    <w:rsid w:val="0062424F"/>
    <w:rsid w:val="00624C38"/>
    <w:rsid w:val="00624C94"/>
    <w:rsid w:val="00624F08"/>
    <w:rsid w:val="00624FA7"/>
    <w:rsid w:val="00627323"/>
    <w:rsid w:val="0062793F"/>
    <w:rsid w:val="00627972"/>
    <w:rsid w:val="00627A0E"/>
    <w:rsid w:val="00627D9B"/>
    <w:rsid w:val="006300DA"/>
    <w:rsid w:val="00630839"/>
    <w:rsid w:val="006318D0"/>
    <w:rsid w:val="00631E39"/>
    <w:rsid w:val="00632915"/>
    <w:rsid w:val="00635C91"/>
    <w:rsid w:val="00635D67"/>
    <w:rsid w:val="006368C8"/>
    <w:rsid w:val="00640125"/>
    <w:rsid w:val="00640DC6"/>
    <w:rsid w:val="006419FE"/>
    <w:rsid w:val="0064226E"/>
    <w:rsid w:val="00642543"/>
    <w:rsid w:val="006431A6"/>
    <w:rsid w:val="006432C1"/>
    <w:rsid w:val="00644183"/>
    <w:rsid w:val="006447FC"/>
    <w:rsid w:val="00645FA5"/>
    <w:rsid w:val="0065072E"/>
    <w:rsid w:val="00650EEA"/>
    <w:rsid w:val="006520E0"/>
    <w:rsid w:val="00653BEA"/>
    <w:rsid w:val="006540E2"/>
    <w:rsid w:val="006544BA"/>
    <w:rsid w:val="006545CD"/>
    <w:rsid w:val="006549DA"/>
    <w:rsid w:val="00654C89"/>
    <w:rsid w:val="00655749"/>
    <w:rsid w:val="00656698"/>
    <w:rsid w:val="00656AE7"/>
    <w:rsid w:val="006571DF"/>
    <w:rsid w:val="006572FE"/>
    <w:rsid w:val="006578D6"/>
    <w:rsid w:val="006601D1"/>
    <w:rsid w:val="006605EE"/>
    <w:rsid w:val="00660943"/>
    <w:rsid w:val="00661158"/>
    <w:rsid w:val="00661EE3"/>
    <w:rsid w:val="00662525"/>
    <w:rsid w:val="00665054"/>
    <w:rsid w:val="0066650F"/>
    <w:rsid w:val="00666993"/>
    <w:rsid w:val="00666D9B"/>
    <w:rsid w:val="00667CBF"/>
    <w:rsid w:val="00670003"/>
    <w:rsid w:val="00670B2D"/>
    <w:rsid w:val="00670D40"/>
    <w:rsid w:val="00670E54"/>
    <w:rsid w:val="00671273"/>
    <w:rsid w:val="006717CA"/>
    <w:rsid w:val="00671A13"/>
    <w:rsid w:val="00673219"/>
    <w:rsid w:val="006744D1"/>
    <w:rsid w:val="00674AD9"/>
    <w:rsid w:val="00674ECF"/>
    <w:rsid w:val="006752BF"/>
    <w:rsid w:val="0067683C"/>
    <w:rsid w:val="006768ED"/>
    <w:rsid w:val="006777F3"/>
    <w:rsid w:val="00680263"/>
    <w:rsid w:val="00680335"/>
    <w:rsid w:val="00680C88"/>
    <w:rsid w:val="006810DC"/>
    <w:rsid w:val="006817D1"/>
    <w:rsid w:val="00681BAF"/>
    <w:rsid w:val="006827C3"/>
    <w:rsid w:val="0068280A"/>
    <w:rsid w:val="00683457"/>
    <w:rsid w:val="00683C78"/>
    <w:rsid w:val="00684C7C"/>
    <w:rsid w:val="006850D6"/>
    <w:rsid w:val="00685800"/>
    <w:rsid w:val="00685D19"/>
    <w:rsid w:val="00686B1B"/>
    <w:rsid w:val="00686C5A"/>
    <w:rsid w:val="00686E5B"/>
    <w:rsid w:val="00687218"/>
    <w:rsid w:val="00690D7B"/>
    <w:rsid w:val="00691387"/>
    <w:rsid w:val="00691479"/>
    <w:rsid w:val="006925C1"/>
    <w:rsid w:val="006927DE"/>
    <w:rsid w:val="006938BD"/>
    <w:rsid w:val="00693BFC"/>
    <w:rsid w:val="006955F9"/>
    <w:rsid w:val="006961DE"/>
    <w:rsid w:val="00696639"/>
    <w:rsid w:val="00696A15"/>
    <w:rsid w:val="00696C0B"/>
    <w:rsid w:val="00696FDD"/>
    <w:rsid w:val="0069718B"/>
    <w:rsid w:val="006974E0"/>
    <w:rsid w:val="006A03B9"/>
    <w:rsid w:val="006A0BBB"/>
    <w:rsid w:val="006A1465"/>
    <w:rsid w:val="006A2941"/>
    <w:rsid w:val="006A3BF8"/>
    <w:rsid w:val="006A446B"/>
    <w:rsid w:val="006A4515"/>
    <w:rsid w:val="006A4DDF"/>
    <w:rsid w:val="006A5B52"/>
    <w:rsid w:val="006A6D83"/>
    <w:rsid w:val="006A76B8"/>
    <w:rsid w:val="006B06CE"/>
    <w:rsid w:val="006B0F0B"/>
    <w:rsid w:val="006B11FC"/>
    <w:rsid w:val="006B1A4B"/>
    <w:rsid w:val="006B35E2"/>
    <w:rsid w:val="006B3924"/>
    <w:rsid w:val="006B3F25"/>
    <w:rsid w:val="006B4EA8"/>
    <w:rsid w:val="006B525B"/>
    <w:rsid w:val="006B5360"/>
    <w:rsid w:val="006B54AF"/>
    <w:rsid w:val="006B6960"/>
    <w:rsid w:val="006B7114"/>
    <w:rsid w:val="006B7E82"/>
    <w:rsid w:val="006C0025"/>
    <w:rsid w:val="006C0402"/>
    <w:rsid w:val="006C0602"/>
    <w:rsid w:val="006C0690"/>
    <w:rsid w:val="006C2406"/>
    <w:rsid w:val="006C2603"/>
    <w:rsid w:val="006C2B93"/>
    <w:rsid w:val="006C3225"/>
    <w:rsid w:val="006C3A93"/>
    <w:rsid w:val="006C571A"/>
    <w:rsid w:val="006C61B6"/>
    <w:rsid w:val="006C6E88"/>
    <w:rsid w:val="006C787B"/>
    <w:rsid w:val="006C7BB6"/>
    <w:rsid w:val="006C7BD6"/>
    <w:rsid w:val="006D1053"/>
    <w:rsid w:val="006D10BE"/>
    <w:rsid w:val="006D10E7"/>
    <w:rsid w:val="006D1D2C"/>
    <w:rsid w:val="006D3246"/>
    <w:rsid w:val="006D3879"/>
    <w:rsid w:val="006D5BE6"/>
    <w:rsid w:val="006D5C81"/>
    <w:rsid w:val="006D60EA"/>
    <w:rsid w:val="006D6725"/>
    <w:rsid w:val="006D696F"/>
    <w:rsid w:val="006E0113"/>
    <w:rsid w:val="006E0EC6"/>
    <w:rsid w:val="006E1E25"/>
    <w:rsid w:val="006E233A"/>
    <w:rsid w:val="006E2A34"/>
    <w:rsid w:val="006E2C08"/>
    <w:rsid w:val="006E2C98"/>
    <w:rsid w:val="006E3A0A"/>
    <w:rsid w:val="006E3D07"/>
    <w:rsid w:val="006E4468"/>
    <w:rsid w:val="006E6013"/>
    <w:rsid w:val="006E73BE"/>
    <w:rsid w:val="006E7B2D"/>
    <w:rsid w:val="006F06E8"/>
    <w:rsid w:val="006F06EF"/>
    <w:rsid w:val="006F1448"/>
    <w:rsid w:val="006F1B9F"/>
    <w:rsid w:val="006F215B"/>
    <w:rsid w:val="006F2171"/>
    <w:rsid w:val="006F2A28"/>
    <w:rsid w:val="006F4718"/>
    <w:rsid w:val="006F47A5"/>
    <w:rsid w:val="006F4EF9"/>
    <w:rsid w:val="006F52C2"/>
    <w:rsid w:val="006F5658"/>
    <w:rsid w:val="006F787E"/>
    <w:rsid w:val="007005D1"/>
    <w:rsid w:val="007008E4"/>
    <w:rsid w:val="00700B29"/>
    <w:rsid w:val="007017B0"/>
    <w:rsid w:val="00702652"/>
    <w:rsid w:val="00702A91"/>
    <w:rsid w:val="00703FAF"/>
    <w:rsid w:val="007041CB"/>
    <w:rsid w:val="00704393"/>
    <w:rsid w:val="007059DA"/>
    <w:rsid w:val="007065EE"/>
    <w:rsid w:val="00710C1B"/>
    <w:rsid w:val="00711883"/>
    <w:rsid w:val="0071242D"/>
    <w:rsid w:val="00712C9E"/>
    <w:rsid w:val="00713189"/>
    <w:rsid w:val="007158BD"/>
    <w:rsid w:val="007168E0"/>
    <w:rsid w:val="00716B6E"/>
    <w:rsid w:val="00717600"/>
    <w:rsid w:val="007179A6"/>
    <w:rsid w:val="0072090A"/>
    <w:rsid w:val="00720B29"/>
    <w:rsid w:val="007216F6"/>
    <w:rsid w:val="00721F2E"/>
    <w:rsid w:val="0072286C"/>
    <w:rsid w:val="00722937"/>
    <w:rsid w:val="00722D21"/>
    <w:rsid w:val="00723DE6"/>
    <w:rsid w:val="00723E15"/>
    <w:rsid w:val="007240AC"/>
    <w:rsid w:val="00724413"/>
    <w:rsid w:val="007247FC"/>
    <w:rsid w:val="007251DE"/>
    <w:rsid w:val="00725D18"/>
    <w:rsid w:val="00725E42"/>
    <w:rsid w:val="00725E7E"/>
    <w:rsid w:val="0072742C"/>
    <w:rsid w:val="007312D0"/>
    <w:rsid w:val="00732004"/>
    <w:rsid w:val="00732338"/>
    <w:rsid w:val="007323D7"/>
    <w:rsid w:val="00733C4C"/>
    <w:rsid w:val="00733DD7"/>
    <w:rsid w:val="00733E9B"/>
    <w:rsid w:val="007355B1"/>
    <w:rsid w:val="00735E59"/>
    <w:rsid w:val="00737409"/>
    <w:rsid w:val="00737544"/>
    <w:rsid w:val="00737905"/>
    <w:rsid w:val="007403E0"/>
    <w:rsid w:val="00741F85"/>
    <w:rsid w:val="00742281"/>
    <w:rsid w:val="007429C5"/>
    <w:rsid w:val="0074342D"/>
    <w:rsid w:val="00743477"/>
    <w:rsid w:val="00743E20"/>
    <w:rsid w:val="00744062"/>
    <w:rsid w:val="00744203"/>
    <w:rsid w:val="0074559C"/>
    <w:rsid w:val="00745ED6"/>
    <w:rsid w:val="0074616A"/>
    <w:rsid w:val="00747620"/>
    <w:rsid w:val="007479FB"/>
    <w:rsid w:val="00747C25"/>
    <w:rsid w:val="00747F50"/>
    <w:rsid w:val="00750389"/>
    <w:rsid w:val="007507D3"/>
    <w:rsid w:val="007509A6"/>
    <w:rsid w:val="00750F71"/>
    <w:rsid w:val="00751DB9"/>
    <w:rsid w:val="00751EFF"/>
    <w:rsid w:val="00752394"/>
    <w:rsid w:val="00753497"/>
    <w:rsid w:val="0075371D"/>
    <w:rsid w:val="00753803"/>
    <w:rsid w:val="00753C98"/>
    <w:rsid w:val="00754BA3"/>
    <w:rsid w:val="007552CA"/>
    <w:rsid w:val="00755F9A"/>
    <w:rsid w:val="00756200"/>
    <w:rsid w:val="00756FD5"/>
    <w:rsid w:val="00757B0B"/>
    <w:rsid w:val="00757FDF"/>
    <w:rsid w:val="00760897"/>
    <w:rsid w:val="0076181F"/>
    <w:rsid w:val="007624E5"/>
    <w:rsid w:val="0076279E"/>
    <w:rsid w:val="0076368D"/>
    <w:rsid w:val="007647D8"/>
    <w:rsid w:val="00765844"/>
    <w:rsid w:val="007661EC"/>
    <w:rsid w:val="00766B47"/>
    <w:rsid w:val="00767A28"/>
    <w:rsid w:val="00767E18"/>
    <w:rsid w:val="007700B2"/>
    <w:rsid w:val="00770160"/>
    <w:rsid w:val="00770C90"/>
    <w:rsid w:val="0077144C"/>
    <w:rsid w:val="007715CA"/>
    <w:rsid w:val="00771C98"/>
    <w:rsid w:val="00771E97"/>
    <w:rsid w:val="00771FE0"/>
    <w:rsid w:val="007720B8"/>
    <w:rsid w:val="0077217E"/>
    <w:rsid w:val="007742C0"/>
    <w:rsid w:val="00775D8A"/>
    <w:rsid w:val="00776A8D"/>
    <w:rsid w:val="00777E56"/>
    <w:rsid w:val="00780D3B"/>
    <w:rsid w:val="00783819"/>
    <w:rsid w:val="00783B9E"/>
    <w:rsid w:val="00783CC8"/>
    <w:rsid w:val="007840EC"/>
    <w:rsid w:val="007841BC"/>
    <w:rsid w:val="007863C8"/>
    <w:rsid w:val="007864DD"/>
    <w:rsid w:val="0078658D"/>
    <w:rsid w:val="007869CE"/>
    <w:rsid w:val="0078785A"/>
    <w:rsid w:val="00787888"/>
    <w:rsid w:val="00790036"/>
    <w:rsid w:val="0079111B"/>
    <w:rsid w:val="00791A83"/>
    <w:rsid w:val="007923C2"/>
    <w:rsid w:val="007927E3"/>
    <w:rsid w:val="00793881"/>
    <w:rsid w:val="007944C3"/>
    <w:rsid w:val="00794670"/>
    <w:rsid w:val="007948A3"/>
    <w:rsid w:val="0079579F"/>
    <w:rsid w:val="007958AA"/>
    <w:rsid w:val="00795D15"/>
    <w:rsid w:val="007976FB"/>
    <w:rsid w:val="00797BDE"/>
    <w:rsid w:val="007A1595"/>
    <w:rsid w:val="007A23B6"/>
    <w:rsid w:val="007A268E"/>
    <w:rsid w:val="007A2E0C"/>
    <w:rsid w:val="007A2F7F"/>
    <w:rsid w:val="007A32B3"/>
    <w:rsid w:val="007A3365"/>
    <w:rsid w:val="007A4611"/>
    <w:rsid w:val="007A4A25"/>
    <w:rsid w:val="007A4BE7"/>
    <w:rsid w:val="007A64D2"/>
    <w:rsid w:val="007A71F1"/>
    <w:rsid w:val="007A737A"/>
    <w:rsid w:val="007A7DEA"/>
    <w:rsid w:val="007B0B33"/>
    <w:rsid w:val="007B2BE1"/>
    <w:rsid w:val="007B2EED"/>
    <w:rsid w:val="007B3E4C"/>
    <w:rsid w:val="007B3F2D"/>
    <w:rsid w:val="007B449F"/>
    <w:rsid w:val="007B6650"/>
    <w:rsid w:val="007B6A24"/>
    <w:rsid w:val="007B6D05"/>
    <w:rsid w:val="007B702F"/>
    <w:rsid w:val="007C0618"/>
    <w:rsid w:val="007C079C"/>
    <w:rsid w:val="007C0D3A"/>
    <w:rsid w:val="007C12A8"/>
    <w:rsid w:val="007C1B2A"/>
    <w:rsid w:val="007C21BC"/>
    <w:rsid w:val="007C2598"/>
    <w:rsid w:val="007C3A00"/>
    <w:rsid w:val="007C45C8"/>
    <w:rsid w:val="007C46AE"/>
    <w:rsid w:val="007C4782"/>
    <w:rsid w:val="007C49EA"/>
    <w:rsid w:val="007C61D3"/>
    <w:rsid w:val="007C6E07"/>
    <w:rsid w:val="007C7BD3"/>
    <w:rsid w:val="007D03DE"/>
    <w:rsid w:val="007D1016"/>
    <w:rsid w:val="007D1CF9"/>
    <w:rsid w:val="007D22B3"/>
    <w:rsid w:val="007D467A"/>
    <w:rsid w:val="007D4919"/>
    <w:rsid w:val="007D55DB"/>
    <w:rsid w:val="007D58AA"/>
    <w:rsid w:val="007D65C4"/>
    <w:rsid w:val="007D6C41"/>
    <w:rsid w:val="007D6FEB"/>
    <w:rsid w:val="007D7B1E"/>
    <w:rsid w:val="007E12DD"/>
    <w:rsid w:val="007E251E"/>
    <w:rsid w:val="007E2CBE"/>
    <w:rsid w:val="007E3580"/>
    <w:rsid w:val="007E3898"/>
    <w:rsid w:val="007E5233"/>
    <w:rsid w:val="007E682E"/>
    <w:rsid w:val="007E6A1B"/>
    <w:rsid w:val="007E6D11"/>
    <w:rsid w:val="007E6E51"/>
    <w:rsid w:val="007E76DC"/>
    <w:rsid w:val="007F0253"/>
    <w:rsid w:val="007F1D7E"/>
    <w:rsid w:val="007F2153"/>
    <w:rsid w:val="007F2873"/>
    <w:rsid w:val="007F3387"/>
    <w:rsid w:val="007F3E87"/>
    <w:rsid w:val="007F3F26"/>
    <w:rsid w:val="007F40BD"/>
    <w:rsid w:val="007F433C"/>
    <w:rsid w:val="007F4435"/>
    <w:rsid w:val="007F4C77"/>
    <w:rsid w:val="007F657A"/>
    <w:rsid w:val="007F66F8"/>
    <w:rsid w:val="007F75AF"/>
    <w:rsid w:val="007F7C6D"/>
    <w:rsid w:val="00800791"/>
    <w:rsid w:val="00800796"/>
    <w:rsid w:val="00800B3C"/>
    <w:rsid w:val="00802E33"/>
    <w:rsid w:val="00803494"/>
    <w:rsid w:val="00803CB8"/>
    <w:rsid w:val="00804A50"/>
    <w:rsid w:val="00805473"/>
    <w:rsid w:val="00805C09"/>
    <w:rsid w:val="00805DA4"/>
    <w:rsid w:val="0080609C"/>
    <w:rsid w:val="008062A6"/>
    <w:rsid w:val="00806E0C"/>
    <w:rsid w:val="008075A3"/>
    <w:rsid w:val="00807926"/>
    <w:rsid w:val="00807C06"/>
    <w:rsid w:val="00810340"/>
    <w:rsid w:val="00810697"/>
    <w:rsid w:val="00811219"/>
    <w:rsid w:val="008133B4"/>
    <w:rsid w:val="00815A19"/>
    <w:rsid w:val="0081612D"/>
    <w:rsid w:val="00816526"/>
    <w:rsid w:val="008173C5"/>
    <w:rsid w:val="008173D2"/>
    <w:rsid w:val="00821456"/>
    <w:rsid w:val="00821586"/>
    <w:rsid w:val="0082243A"/>
    <w:rsid w:val="00822EBB"/>
    <w:rsid w:val="00823066"/>
    <w:rsid w:val="008230B5"/>
    <w:rsid w:val="00827051"/>
    <w:rsid w:val="00827573"/>
    <w:rsid w:val="008317D7"/>
    <w:rsid w:val="00834118"/>
    <w:rsid w:val="00834B78"/>
    <w:rsid w:val="008358EF"/>
    <w:rsid w:val="00837834"/>
    <w:rsid w:val="008406D7"/>
    <w:rsid w:val="00840A27"/>
    <w:rsid w:val="0084138A"/>
    <w:rsid w:val="008413E7"/>
    <w:rsid w:val="00841E2B"/>
    <w:rsid w:val="0084229C"/>
    <w:rsid w:val="008428A4"/>
    <w:rsid w:val="00844BDB"/>
    <w:rsid w:val="00844D09"/>
    <w:rsid w:val="00845107"/>
    <w:rsid w:val="0084653E"/>
    <w:rsid w:val="00847133"/>
    <w:rsid w:val="00847AAF"/>
    <w:rsid w:val="0085017D"/>
    <w:rsid w:val="008503F1"/>
    <w:rsid w:val="00850B6C"/>
    <w:rsid w:val="00850DC6"/>
    <w:rsid w:val="008518CD"/>
    <w:rsid w:val="00851ABD"/>
    <w:rsid w:val="00851E08"/>
    <w:rsid w:val="008521E4"/>
    <w:rsid w:val="00852F49"/>
    <w:rsid w:val="00854CFB"/>
    <w:rsid w:val="008563AE"/>
    <w:rsid w:val="008565AB"/>
    <w:rsid w:val="00856634"/>
    <w:rsid w:val="00856647"/>
    <w:rsid w:val="0085696A"/>
    <w:rsid w:val="008571F3"/>
    <w:rsid w:val="00860022"/>
    <w:rsid w:val="00861468"/>
    <w:rsid w:val="008616DD"/>
    <w:rsid w:val="00861C47"/>
    <w:rsid w:val="0086262C"/>
    <w:rsid w:val="00862B83"/>
    <w:rsid w:val="008634A3"/>
    <w:rsid w:val="008637EC"/>
    <w:rsid w:val="00863935"/>
    <w:rsid w:val="00865032"/>
    <w:rsid w:val="0086562A"/>
    <w:rsid w:val="00865DB3"/>
    <w:rsid w:val="00865DC7"/>
    <w:rsid w:val="008660ED"/>
    <w:rsid w:val="00867656"/>
    <w:rsid w:val="00870619"/>
    <w:rsid w:val="008717AE"/>
    <w:rsid w:val="00871CA9"/>
    <w:rsid w:val="00874B45"/>
    <w:rsid w:val="008754C2"/>
    <w:rsid w:val="0087564D"/>
    <w:rsid w:val="00875D6A"/>
    <w:rsid w:val="0087670A"/>
    <w:rsid w:val="00880268"/>
    <w:rsid w:val="00880C9A"/>
    <w:rsid w:val="00880DE1"/>
    <w:rsid w:val="00881050"/>
    <w:rsid w:val="00882177"/>
    <w:rsid w:val="00883514"/>
    <w:rsid w:val="00884433"/>
    <w:rsid w:val="00884948"/>
    <w:rsid w:val="00884F5F"/>
    <w:rsid w:val="0088585C"/>
    <w:rsid w:val="00885C79"/>
    <w:rsid w:val="00886FE3"/>
    <w:rsid w:val="00887F1B"/>
    <w:rsid w:val="00891670"/>
    <w:rsid w:val="008919E9"/>
    <w:rsid w:val="00891AD0"/>
    <w:rsid w:val="00892651"/>
    <w:rsid w:val="008933D8"/>
    <w:rsid w:val="0089489F"/>
    <w:rsid w:val="00894CDD"/>
    <w:rsid w:val="008954DF"/>
    <w:rsid w:val="008954E5"/>
    <w:rsid w:val="008956FB"/>
    <w:rsid w:val="008959AC"/>
    <w:rsid w:val="00895B42"/>
    <w:rsid w:val="00895ED4"/>
    <w:rsid w:val="0089742B"/>
    <w:rsid w:val="0089766F"/>
    <w:rsid w:val="008A15B6"/>
    <w:rsid w:val="008A1817"/>
    <w:rsid w:val="008A1D2A"/>
    <w:rsid w:val="008A1D7D"/>
    <w:rsid w:val="008A30A0"/>
    <w:rsid w:val="008A585B"/>
    <w:rsid w:val="008A62CD"/>
    <w:rsid w:val="008A65FF"/>
    <w:rsid w:val="008A6E93"/>
    <w:rsid w:val="008A74F6"/>
    <w:rsid w:val="008B0612"/>
    <w:rsid w:val="008B0883"/>
    <w:rsid w:val="008B41C7"/>
    <w:rsid w:val="008B5222"/>
    <w:rsid w:val="008B56DF"/>
    <w:rsid w:val="008B59C2"/>
    <w:rsid w:val="008B63BC"/>
    <w:rsid w:val="008B67C6"/>
    <w:rsid w:val="008B6EC9"/>
    <w:rsid w:val="008B7704"/>
    <w:rsid w:val="008C0B7D"/>
    <w:rsid w:val="008C0DBD"/>
    <w:rsid w:val="008C0F55"/>
    <w:rsid w:val="008C0FAA"/>
    <w:rsid w:val="008C1322"/>
    <w:rsid w:val="008C1AC0"/>
    <w:rsid w:val="008C1C02"/>
    <w:rsid w:val="008C437A"/>
    <w:rsid w:val="008C51A1"/>
    <w:rsid w:val="008C524D"/>
    <w:rsid w:val="008C53F6"/>
    <w:rsid w:val="008C6449"/>
    <w:rsid w:val="008C67EB"/>
    <w:rsid w:val="008C7130"/>
    <w:rsid w:val="008C7237"/>
    <w:rsid w:val="008C7A89"/>
    <w:rsid w:val="008D0F40"/>
    <w:rsid w:val="008D11EF"/>
    <w:rsid w:val="008D1A36"/>
    <w:rsid w:val="008D1CAF"/>
    <w:rsid w:val="008D1FE8"/>
    <w:rsid w:val="008D242A"/>
    <w:rsid w:val="008D27FC"/>
    <w:rsid w:val="008D2E24"/>
    <w:rsid w:val="008D3196"/>
    <w:rsid w:val="008D3273"/>
    <w:rsid w:val="008D39C7"/>
    <w:rsid w:val="008D3E17"/>
    <w:rsid w:val="008D3F62"/>
    <w:rsid w:val="008D49A3"/>
    <w:rsid w:val="008D4A51"/>
    <w:rsid w:val="008D543F"/>
    <w:rsid w:val="008D589C"/>
    <w:rsid w:val="008D5EBA"/>
    <w:rsid w:val="008D6269"/>
    <w:rsid w:val="008D6F7F"/>
    <w:rsid w:val="008D779D"/>
    <w:rsid w:val="008D7AD8"/>
    <w:rsid w:val="008D7CF8"/>
    <w:rsid w:val="008E0572"/>
    <w:rsid w:val="008E108A"/>
    <w:rsid w:val="008E150F"/>
    <w:rsid w:val="008E1513"/>
    <w:rsid w:val="008E1949"/>
    <w:rsid w:val="008E1AFA"/>
    <w:rsid w:val="008E2E37"/>
    <w:rsid w:val="008E3001"/>
    <w:rsid w:val="008E34D8"/>
    <w:rsid w:val="008E4008"/>
    <w:rsid w:val="008E43DF"/>
    <w:rsid w:val="008E4ED5"/>
    <w:rsid w:val="008E5929"/>
    <w:rsid w:val="008E593E"/>
    <w:rsid w:val="008E7CA1"/>
    <w:rsid w:val="008E7F04"/>
    <w:rsid w:val="008F0408"/>
    <w:rsid w:val="008F09CD"/>
    <w:rsid w:val="008F0BB3"/>
    <w:rsid w:val="008F10D3"/>
    <w:rsid w:val="008F28A1"/>
    <w:rsid w:val="008F37E5"/>
    <w:rsid w:val="008F442D"/>
    <w:rsid w:val="008F47EC"/>
    <w:rsid w:val="008F5898"/>
    <w:rsid w:val="008F5DEE"/>
    <w:rsid w:val="008F63B8"/>
    <w:rsid w:val="009006C1"/>
    <w:rsid w:val="00902584"/>
    <w:rsid w:val="0090324D"/>
    <w:rsid w:val="00905F20"/>
    <w:rsid w:val="0090664D"/>
    <w:rsid w:val="0090671B"/>
    <w:rsid w:val="00906FD0"/>
    <w:rsid w:val="00907563"/>
    <w:rsid w:val="00907F5A"/>
    <w:rsid w:val="0091102A"/>
    <w:rsid w:val="009119C5"/>
    <w:rsid w:val="00912E1C"/>
    <w:rsid w:val="00913073"/>
    <w:rsid w:val="0091456C"/>
    <w:rsid w:val="00914A86"/>
    <w:rsid w:val="00915E90"/>
    <w:rsid w:val="009162E3"/>
    <w:rsid w:val="009176A9"/>
    <w:rsid w:val="00917D12"/>
    <w:rsid w:val="009212A0"/>
    <w:rsid w:val="00921A46"/>
    <w:rsid w:val="00921DC9"/>
    <w:rsid w:val="0092299A"/>
    <w:rsid w:val="009234AF"/>
    <w:rsid w:val="009235C0"/>
    <w:rsid w:val="00924B24"/>
    <w:rsid w:val="009256A7"/>
    <w:rsid w:val="00926747"/>
    <w:rsid w:val="00926884"/>
    <w:rsid w:val="009268C3"/>
    <w:rsid w:val="009305AD"/>
    <w:rsid w:val="0093143B"/>
    <w:rsid w:val="0093195E"/>
    <w:rsid w:val="00931B46"/>
    <w:rsid w:val="00931DAE"/>
    <w:rsid w:val="0093235D"/>
    <w:rsid w:val="009330EF"/>
    <w:rsid w:val="009343EC"/>
    <w:rsid w:val="0093494D"/>
    <w:rsid w:val="00934AC9"/>
    <w:rsid w:val="00934CDE"/>
    <w:rsid w:val="00935D31"/>
    <w:rsid w:val="00935FAE"/>
    <w:rsid w:val="009372E0"/>
    <w:rsid w:val="009401A7"/>
    <w:rsid w:val="009418A6"/>
    <w:rsid w:val="009422B1"/>
    <w:rsid w:val="00942301"/>
    <w:rsid w:val="00942618"/>
    <w:rsid w:val="009426A0"/>
    <w:rsid w:val="00942779"/>
    <w:rsid w:val="009442B5"/>
    <w:rsid w:val="00945C2E"/>
    <w:rsid w:val="00946277"/>
    <w:rsid w:val="00946ACC"/>
    <w:rsid w:val="0094728B"/>
    <w:rsid w:val="009477C6"/>
    <w:rsid w:val="00947A25"/>
    <w:rsid w:val="00947A32"/>
    <w:rsid w:val="00947BB4"/>
    <w:rsid w:val="00947EC3"/>
    <w:rsid w:val="00951760"/>
    <w:rsid w:val="00951C91"/>
    <w:rsid w:val="00952136"/>
    <w:rsid w:val="009525F4"/>
    <w:rsid w:val="009526EE"/>
    <w:rsid w:val="0095353E"/>
    <w:rsid w:val="00953664"/>
    <w:rsid w:val="0095416B"/>
    <w:rsid w:val="009554C9"/>
    <w:rsid w:val="009557EB"/>
    <w:rsid w:val="00955CC1"/>
    <w:rsid w:val="009566D0"/>
    <w:rsid w:val="009569C1"/>
    <w:rsid w:val="00957517"/>
    <w:rsid w:val="00960B31"/>
    <w:rsid w:val="00963D8C"/>
    <w:rsid w:val="00963E92"/>
    <w:rsid w:val="009647D7"/>
    <w:rsid w:val="00966690"/>
    <w:rsid w:val="00966776"/>
    <w:rsid w:val="00966DC2"/>
    <w:rsid w:val="009670BD"/>
    <w:rsid w:val="00967ACF"/>
    <w:rsid w:val="00967B08"/>
    <w:rsid w:val="00967C94"/>
    <w:rsid w:val="0097039B"/>
    <w:rsid w:val="009719B0"/>
    <w:rsid w:val="00971A89"/>
    <w:rsid w:val="00971E61"/>
    <w:rsid w:val="00972A57"/>
    <w:rsid w:val="00975DDE"/>
    <w:rsid w:val="009765E8"/>
    <w:rsid w:val="00977FA4"/>
    <w:rsid w:val="00980B43"/>
    <w:rsid w:val="00980F81"/>
    <w:rsid w:val="00981632"/>
    <w:rsid w:val="00981F3E"/>
    <w:rsid w:val="009820AE"/>
    <w:rsid w:val="00982DC6"/>
    <w:rsid w:val="00983D11"/>
    <w:rsid w:val="00983FA5"/>
    <w:rsid w:val="00984785"/>
    <w:rsid w:val="00984D07"/>
    <w:rsid w:val="0098526E"/>
    <w:rsid w:val="009876C4"/>
    <w:rsid w:val="00991148"/>
    <w:rsid w:val="0099138D"/>
    <w:rsid w:val="009924E9"/>
    <w:rsid w:val="00992BFD"/>
    <w:rsid w:val="009938D7"/>
    <w:rsid w:val="009946E9"/>
    <w:rsid w:val="00995358"/>
    <w:rsid w:val="00995659"/>
    <w:rsid w:val="009962A2"/>
    <w:rsid w:val="00996A32"/>
    <w:rsid w:val="009971B6"/>
    <w:rsid w:val="00997238"/>
    <w:rsid w:val="009974C4"/>
    <w:rsid w:val="0099751D"/>
    <w:rsid w:val="00997AA2"/>
    <w:rsid w:val="009A0807"/>
    <w:rsid w:val="009A1DD1"/>
    <w:rsid w:val="009A53A8"/>
    <w:rsid w:val="009A54B4"/>
    <w:rsid w:val="009A5C06"/>
    <w:rsid w:val="009A5F16"/>
    <w:rsid w:val="009A65EB"/>
    <w:rsid w:val="009A6D59"/>
    <w:rsid w:val="009A6E52"/>
    <w:rsid w:val="009A7144"/>
    <w:rsid w:val="009A71DB"/>
    <w:rsid w:val="009A762D"/>
    <w:rsid w:val="009B046E"/>
    <w:rsid w:val="009B05C2"/>
    <w:rsid w:val="009B0F57"/>
    <w:rsid w:val="009B1678"/>
    <w:rsid w:val="009B1892"/>
    <w:rsid w:val="009B2406"/>
    <w:rsid w:val="009B2C20"/>
    <w:rsid w:val="009B2C5B"/>
    <w:rsid w:val="009B2E8F"/>
    <w:rsid w:val="009B33C5"/>
    <w:rsid w:val="009B3A4F"/>
    <w:rsid w:val="009B4A50"/>
    <w:rsid w:val="009B4CC5"/>
    <w:rsid w:val="009B579B"/>
    <w:rsid w:val="009B6893"/>
    <w:rsid w:val="009B6A18"/>
    <w:rsid w:val="009B6B06"/>
    <w:rsid w:val="009B75FB"/>
    <w:rsid w:val="009B78E3"/>
    <w:rsid w:val="009C0380"/>
    <w:rsid w:val="009C0C07"/>
    <w:rsid w:val="009C259F"/>
    <w:rsid w:val="009C2797"/>
    <w:rsid w:val="009C2BE7"/>
    <w:rsid w:val="009C31B0"/>
    <w:rsid w:val="009C349C"/>
    <w:rsid w:val="009C3B38"/>
    <w:rsid w:val="009C49A0"/>
    <w:rsid w:val="009C4C3D"/>
    <w:rsid w:val="009C5CC2"/>
    <w:rsid w:val="009C603A"/>
    <w:rsid w:val="009C6540"/>
    <w:rsid w:val="009C6BA9"/>
    <w:rsid w:val="009D0322"/>
    <w:rsid w:val="009D043C"/>
    <w:rsid w:val="009D04C9"/>
    <w:rsid w:val="009D16A8"/>
    <w:rsid w:val="009D1C4F"/>
    <w:rsid w:val="009D1C73"/>
    <w:rsid w:val="009D1F45"/>
    <w:rsid w:val="009D2780"/>
    <w:rsid w:val="009D2F41"/>
    <w:rsid w:val="009D2F5B"/>
    <w:rsid w:val="009D34FD"/>
    <w:rsid w:val="009D3864"/>
    <w:rsid w:val="009D38E4"/>
    <w:rsid w:val="009D4319"/>
    <w:rsid w:val="009D433D"/>
    <w:rsid w:val="009D4592"/>
    <w:rsid w:val="009D4596"/>
    <w:rsid w:val="009D492C"/>
    <w:rsid w:val="009D4F6B"/>
    <w:rsid w:val="009D5571"/>
    <w:rsid w:val="009D59DE"/>
    <w:rsid w:val="009D6D75"/>
    <w:rsid w:val="009D716C"/>
    <w:rsid w:val="009D73E3"/>
    <w:rsid w:val="009E0EA2"/>
    <w:rsid w:val="009E276C"/>
    <w:rsid w:val="009E3F3E"/>
    <w:rsid w:val="009E48DC"/>
    <w:rsid w:val="009E4CA1"/>
    <w:rsid w:val="009E52DF"/>
    <w:rsid w:val="009E59C6"/>
    <w:rsid w:val="009E63F7"/>
    <w:rsid w:val="009E6580"/>
    <w:rsid w:val="009E718E"/>
    <w:rsid w:val="009E71CF"/>
    <w:rsid w:val="009E74DD"/>
    <w:rsid w:val="009E75BC"/>
    <w:rsid w:val="009E789D"/>
    <w:rsid w:val="009E7CBB"/>
    <w:rsid w:val="009F00E9"/>
    <w:rsid w:val="009F076E"/>
    <w:rsid w:val="009F0D32"/>
    <w:rsid w:val="009F21A1"/>
    <w:rsid w:val="009F297F"/>
    <w:rsid w:val="009F2FBA"/>
    <w:rsid w:val="009F4236"/>
    <w:rsid w:val="009F4744"/>
    <w:rsid w:val="009F56F6"/>
    <w:rsid w:val="009F643E"/>
    <w:rsid w:val="009F67BC"/>
    <w:rsid w:val="009F68BD"/>
    <w:rsid w:val="009F6D38"/>
    <w:rsid w:val="009F7A91"/>
    <w:rsid w:val="009F7CDB"/>
    <w:rsid w:val="00A00061"/>
    <w:rsid w:val="00A015E3"/>
    <w:rsid w:val="00A0206B"/>
    <w:rsid w:val="00A02551"/>
    <w:rsid w:val="00A02592"/>
    <w:rsid w:val="00A026E5"/>
    <w:rsid w:val="00A02777"/>
    <w:rsid w:val="00A028A6"/>
    <w:rsid w:val="00A02F5D"/>
    <w:rsid w:val="00A0403C"/>
    <w:rsid w:val="00A047D9"/>
    <w:rsid w:val="00A05A06"/>
    <w:rsid w:val="00A06529"/>
    <w:rsid w:val="00A067BB"/>
    <w:rsid w:val="00A07703"/>
    <w:rsid w:val="00A111E8"/>
    <w:rsid w:val="00A11702"/>
    <w:rsid w:val="00A130D0"/>
    <w:rsid w:val="00A1379D"/>
    <w:rsid w:val="00A137B5"/>
    <w:rsid w:val="00A14182"/>
    <w:rsid w:val="00A14302"/>
    <w:rsid w:val="00A14664"/>
    <w:rsid w:val="00A15386"/>
    <w:rsid w:val="00A15746"/>
    <w:rsid w:val="00A15A29"/>
    <w:rsid w:val="00A16110"/>
    <w:rsid w:val="00A17208"/>
    <w:rsid w:val="00A174D9"/>
    <w:rsid w:val="00A176B5"/>
    <w:rsid w:val="00A20904"/>
    <w:rsid w:val="00A21189"/>
    <w:rsid w:val="00A22384"/>
    <w:rsid w:val="00A22C2B"/>
    <w:rsid w:val="00A233BF"/>
    <w:rsid w:val="00A23EF9"/>
    <w:rsid w:val="00A24062"/>
    <w:rsid w:val="00A24550"/>
    <w:rsid w:val="00A251EA"/>
    <w:rsid w:val="00A25AD5"/>
    <w:rsid w:val="00A268C2"/>
    <w:rsid w:val="00A272AB"/>
    <w:rsid w:val="00A274DA"/>
    <w:rsid w:val="00A2791B"/>
    <w:rsid w:val="00A27B73"/>
    <w:rsid w:val="00A27E84"/>
    <w:rsid w:val="00A30292"/>
    <w:rsid w:val="00A307B4"/>
    <w:rsid w:val="00A317CB"/>
    <w:rsid w:val="00A31978"/>
    <w:rsid w:val="00A327EA"/>
    <w:rsid w:val="00A32883"/>
    <w:rsid w:val="00A32C02"/>
    <w:rsid w:val="00A331C2"/>
    <w:rsid w:val="00A333B0"/>
    <w:rsid w:val="00A33690"/>
    <w:rsid w:val="00A33D6F"/>
    <w:rsid w:val="00A33E2D"/>
    <w:rsid w:val="00A3425C"/>
    <w:rsid w:val="00A34475"/>
    <w:rsid w:val="00A348CF"/>
    <w:rsid w:val="00A3492F"/>
    <w:rsid w:val="00A366BF"/>
    <w:rsid w:val="00A3677E"/>
    <w:rsid w:val="00A36E78"/>
    <w:rsid w:val="00A37052"/>
    <w:rsid w:val="00A37209"/>
    <w:rsid w:val="00A37EC8"/>
    <w:rsid w:val="00A4029E"/>
    <w:rsid w:val="00A402B9"/>
    <w:rsid w:val="00A40781"/>
    <w:rsid w:val="00A4126E"/>
    <w:rsid w:val="00A4130D"/>
    <w:rsid w:val="00A41C03"/>
    <w:rsid w:val="00A42379"/>
    <w:rsid w:val="00A42C42"/>
    <w:rsid w:val="00A43598"/>
    <w:rsid w:val="00A4405A"/>
    <w:rsid w:val="00A44656"/>
    <w:rsid w:val="00A4471D"/>
    <w:rsid w:val="00A4488A"/>
    <w:rsid w:val="00A44A11"/>
    <w:rsid w:val="00A46993"/>
    <w:rsid w:val="00A5055F"/>
    <w:rsid w:val="00A5158B"/>
    <w:rsid w:val="00A51CFC"/>
    <w:rsid w:val="00A51D8E"/>
    <w:rsid w:val="00A5428D"/>
    <w:rsid w:val="00A54474"/>
    <w:rsid w:val="00A552D5"/>
    <w:rsid w:val="00A554C3"/>
    <w:rsid w:val="00A55701"/>
    <w:rsid w:val="00A55CD3"/>
    <w:rsid w:val="00A56168"/>
    <w:rsid w:val="00A5641F"/>
    <w:rsid w:val="00A56FFD"/>
    <w:rsid w:val="00A57178"/>
    <w:rsid w:val="00A577E0"/>
    <w:rsid w:val="00A607D9"/>
    <w:rsid w:val="00A60E45"/>
    <w:rsid w:val="00A61321"/>
    <w:rsid w:val="00A6169F"/>
    <w:rsid w:val="00A61B20"/>
    <w:rsid w:val="00A62399"/>
    <w:rsid w:val="00A638EB"/>
    <w:rsid w:val="00A64655"/>
    <w:rsid w:val="00A650A4"/>
    <w:rsid w:val="00A6520E"/>
    <w:rsid w:val="00A656F7"/>
    <w:rsid w:val="00A66093"/>
    <w:rsid w:val="00A6666B"/>
    <w:rsid w:val="00A672AA"/>
    <w:rsid w:val="00A6744A"/>
    <w:rsid w:val="00A67798"/>
    <w:rsid w:val="00A67D43"/>
    <w:rsid w:val="00A67DD3"/>
    <w:rsid w:val="00A704C1"/>
    <w:rsid w:val="00A71156"/>
    <w:rsid w:val="00A7240A"/>
    <w:rsid w:val="00A7255E"/>
    <w:rsid w:val="00A72BEE"/>
    <w:rsid w:val="00A72CB0"/>
    <w:rsid w:val="00A732C3"/>
    <w:rsid w:val="00A734D9"/>
    <w:rsid w:val="00A73A68"/>
    <w:rsid w:val="00A73B9E"/>
    <w:rsid w:val="00A73EE8"/>
    <w:rsid w:val="00A744FF"/>
    <w:rsid w:val="00A74D76"/>
    <w:rsid w:val="00A75325"/>
    <w:rsid w:val="00A75627"/>
    <w:rsid w:val="00A75B2D"/>
    <w:rsid w:val="00A761E7"/>
    <w:rsid w:val="00A76C85"/>
    <w:rsid w:val="00A77CC6"/>
    <w:rsid w:val="00A81114"/>
    <w:rsid w:val="00A81B7A"/>
    <w:rsid w:val="00A81BCD"/>
    <w:rsid w:val="00A82BFB"/>
    <w:rsid w:val="00A82C2B"/>
    <w:rsid w:val="00A834E7"/>
    <w:rsid w:val="00A83AC6"/>
    <w:rsid w:val="00A8426A"/>
    <w:rsid w:val="00A847E6"/>
    <w:rsid w:val="00A849A7"/>
    <w:rsid w:val="00A8514B"/>
    <w:rsid w:val="00A853F8"/>
    <w:rsid w:val="00A87288"/>
    <w:rsid w:val="00A9034F"/>
    <w:rsid w:val="00A90379"/>
    <w:rsid w:val="00A92483"/>
    <w:rsid w:val="00A92C67"/>
    <w:rsid w:val="00A943A6"/>
    <w:rsid w:val="00A95D45"/>
    <w:rsid w:val="00A96C27"/>
    <w:rsid w:val="00A96F0E"/>
    <w:rsid w:val="00A974B4"/>
    <w:rsid w:val="00A97E2E"/>
    <w:rsid w:val="00AA0FD8"/>
    <w:rsid w:val="00AA12B1"/>
    <w:rsid w:val="00AA1C09"/>
    <w:rsid w:val="00AA1E4A"/>
    <w:rsid w:val="00AA2149"/>
    <w:rsid w:val="00AA2798"/>
    <w:rsid w:val="00AA3780"/>
    <w:rsid w:val="00AA40F6"/>
    <w:rsid w:val="00AA4DF9"/>
    <w:rsid w:val="00AA4F0D"/>
    <w:rsid w:val="00AA6362"/>
    <w:rsid w:val="00AA71DE"/>
    <w:rsid w:val="00AA73E5"/>
    <w:rsid w:val="00AA73F7"/>
    <w:rsid w:val="00AA7DA7"/>
    <w:rsid w:val="00AB0507"/>
    <w:rsid w:val="00AB0728"/>
    <w:rsid w:val="00AB17A8"/>
    <w:rsid w:val="00AB1C2B"/>
    <w:rsid w:val="00AB4014"/>
    <w:rsid w:val="00AB509A"/>
    <w:rsid w:val="00AB56B8"/>
    <w:rsid w:val="00AB5DA4"/>
    <w:rsid w:val="00AB612F"/>
    <w:rsid w:val="00AB6182"/>
    <w:rsid w:val="00AB6A82"/>
    <w:rsid w:val="00AB70D3"/>
    <w:rsid w:val="00AC151B"/>
    <w:rsid w:val="00AC196E"/>
    <w:rsid w:val="00AC227F"/>
    <w:rsid w:val="00AC235C"/>
    <w:rsid w:val="00AC2733"/>
    <w:rsid w:val="00AC473F"/>
    <w:rsid w:val="00AC4D01"/>
    <w:rsid w:val="00AC4EAF"/>
    <w:rsid w:val="00AC5120"/>
    <w:rsid w:val="00AC5D7C"/>
    <w:rsid w:val="00AC789A"/>
    <w:rsid w:val="00AC7D5C"/>
    <w:rsid w:val="00AD0060"/>
    <w:rsid w:val="00AD1E27"/>
    <w:rsid w:val="00AD205D"/>
    <w:rsid w:val="00AD2127"/>
    <w:rsid w:val="00AD24BF"/>
    <w:rsid w:val="00AD2BC6"/>
    <w:rsid w:val="00AD2DEC"/>
    <w:rsid w:val="00AD398A"/>
    <w:rsid w:val="00AD3A9D"/>
    <w:rsid w:val="00AD3D5F"/>
    <w:rsid w:val="00AD4489"/>
    <w:rsid w:val="00AD46CD"/>
    <w:rsid w:val="00AD4CD8"/>
    <w:rsid w:val="00AD54AE"/>
    <w:rsid w:val="00AD5530"/>
    <w:rsid w:val="00AD5AF1"/>
    <w:rsid w:val="00AD66C4"/>
    <w:rsid w:val="00AD7376"/>
    <w:rsid w:val="00AD7D19"/>
    <w:rsid w:val="00AE0136"/>
    <w:rsid w:val="00AE057C"/>
    <w:rsid w:val="00AE13B9"/>
    <w:rsid w:val="00AE161A"/>
    <w:rsid w:val="00AE1AF7"/>
    <w:rsid w:val="00AE1AF8"/>
    <w:rsid w:val="00AE1DEF"/>
    <w:rsid w:val="00AE2214"/>
    <w:rsid w:val="00AE2B90"/>
    <w:rsid w:val="00AE2BBB"/>
    <w:rsid w:val="00AE338C"/>
    <w:rsid w:val="00AE35B0"/>
    <w:rsid w:val="00AE3FE9"/>
    <w:rsid w:val="00AE40D6"/>
    <w:rsid w:val="00AE5D4B"/>
    <w:rsid w:val="00AE6271"/>
    <w:rsid w:val="00AE641F"/>
    <w:rsid w:val="00AE6812"/>
    <w:rsid w:val="00AE71BA"/>
    <w:rsid w:val="00AE797A"/>
    <w:rsid w:val="00AE7BCE"/>
    <w:rsid w:val="00AF08B5"/>
    <w:rsid w:val="00AF0D5C"/>
    <w:rsid w:val="00AF1261"/>
    <w:rsid w:val="00AF17A3"/>
    <w:rsid w:val="00AF2340"/>
    <w:rsid w:val="00AF366F"/>
    <w:rsid w:val="00AF3A7E"/>
    <w:rsid w:val="00AF3F57"/>
    <w:rsid w:val="00AF4A0A"/>
    <w:rsid w:val="00AF5A33"/>
    <w:rsid w:val="00AF62F0"/>
    <w:rsid w:val="00AF781B"/>
    <w:rsid w:val="00B02406"/>
    <w:rsid w:val="00B03764"/>
    <w:rsid w:val="00B043C1"/>
    <w:rsid w:val="00B05F89"/>
    <w:rsid w:val="00B064FB"/>
    <w:rsid w:val="00B0740D"/>
    <w:rsid w:val="00B0771C"/>
    <w:rsid w:val="00B07770"/>
    <w:rsid w:val="00B10B04"/>
    <w:rsid w:val="00B11D16"/>
    <w:rsid w:val="00B120C1"/>
    <w:rsid w:val="00B13962"/>
    <w:rsid w:val="00B13A35"/>
    <w:rsid w:val="00B15516"/>
    <w:rsid w:val="00B16E89"/>
    <w:rsid w:val="00B1731E"/>
    <w:rsid w:val="00B176A0"/>
    <w:rsid w:val="00B17F67"/>
    <w:rsid w:val="00B20C3E"/>
    <w:rsid w:val="00B21FCB"/>
    <w:rsid w:val="00B22282"/>
    <w:rsid w:val="00B23DDE"/>
    <w:rsid w:val="00B23E1D"/>
    <w:rsid w:val="00B249FA"/>
    <w:rsid w:val="00B24EA8"/>
    <w:rsid w:val="00B25181"/>
    <w:rsid w:val="00B2646A"/>
    <w:rsid w:val="00B266AF"/>
    <w:rsid w:val="00B2699D"/>
    <w:rsid w:val="00B3063F"/>
    <w:rsid w:val="00B30C9E"/>
    <w:rsid w:val="00B31A73"/>
    <w:rsid w:val="00B31B99"/>
    <w:rsid w:val="00B32738"/>
    <w:rsid w:val="00B340CB"/>
    <w:rsid w:val="00B34B66"/>
    <w:rsid w:val="00B34C3A"/>
    <w:rsid w:val="00B3597A"/>
    <w:rsid w:val="00B36458"/>
    <w:rsid w:val="00B36F99"/>
    <w:rsid w:val="00B37E1D"/>
    <w:rsid w:val="00B41060"/>
    <w:rsid w:val="00B4251B"/>
    <w:rsid w:val="00B429EB"/>
    <w:rsid w:val="00B42DBE"/>
    <w:rsid w:val="00B431E4"/>
    <w:rsid w:val="00B43333"/>
    <w:rsid w:val="00B4393B"/>
    <w:rsid w:val="00B43FB7"/>
    <w:rsid w:val="00B443AE"/>
    <w:rsid w:val="00B446F4"/>
    <w:rsid w:val="00B44ACB"/>
    <w:rsid w:val="00B45BAF"/>
    <w:rsid w:val="00B45EE8"/>
    <w:rsid w:val="00B472B2"/>
    <w:rsid w:val="00B47885"/>
    <w:rsid w:val="00B479A3"/>
    <w:rsid w:val="00B50454"/>
    <w:rsid w:val="00B506A6"/>
    <w:rsid w:val="00B51211"/>
    <w:rsid w:val="00B51C91"/>
    <w:rsid w:val="00B51CE4"/>
    <w:rsid w:val="00B5238D"/>
    <w:rsid w:val="00B5280B"/>
    <w:rsid w:val="00B53748"/>
    <w:rsid w:val="00B53B0F"/>
    <w:rsid w:val="00B5448F"/>
    <w:rsid w:val="00B549C7"/>
    <w:rsid w:val="00B55D7C"/>
    <w:rsid w:val="00B5716B"/>
    <w:rsid w:val="00B600BF"/>
    <w:rsid w:val="00B60EFB"/>
    <w:rsid w:val="00B612C2"/>
    <w:rsid w:val="00B61A2B"/>
    <w:rsid w:val="00B622B8"/>
    <w:rsid w:val="00B63369"/>
    <w:rsid w:val="00B63844"/>
    <w:rsid w:val="00B6477F"/>
    <w:rsid w:val="00B64BA6"/>
    <w:rsid w:val="00B65374"/>
    <w:rsid w:val="00B658E6"/>
    <w:rsid w:val="00B65ABD"/>
    <w:rsid w:val="00B66C52"/>
    <w:rsid w:val="00B675DF"/>
    <w:rsid w:val="00B677C5"/>
    <w:rsid w:val="00B702DE"/>
    <w:rsid w:val="00B70373"/>
    <w:rsid w:val="00B7042D"/>
    <w:rsid w:val="00B70C2C"/>
    <w:rsid w:val="00B70ECE"/>
    <w:rsid w:val="00B71BF9"/>
    <w:rsid w:val="00B71D5C"/>
    <w:rsid w:val="00B72E55"/>
    <w:rsid w:val="00B73BE6"/>
    <w:rsid w:val="00B73D8D"/>
    <w:rsid w:val="00B7403A"/>
    <w:rsid w:val="00B74DB8"/>
    <w:rsid w:val="00B7584C"/>
    <w:rsid w:val="00B76148"/>
    <w:rsid w:val="00B775FC"/>
    <w:rsid w:val="00B776C9"/>
    <w:rsid w:val="00B77B25"/>
    <w:rsid w:val="00B77BA3"/>
    <w:rsid w:val="00B801F3"/>
    <w:rsid w:val="00B810D8"/>
    <w:rsid w:val="00B81698"/>
    <w:rsid w:val="00B81BF5"/>
    <w:rsid w:val="00B8378B"/>
    <w:rsid w:val="00B86328"/>
    <w:rsid w:val="00B87670"/>
    <w:rsid w:val="00B90050"/>
    <w:rsid w:val="00B91349"/>
    <w:rsid w:val="00B921E6"/>
    <w:rsid w:val="00B937AD"/>
    <w:rsid w:val="00B941AE"/>
    <w:rsid w:val="00B95054"/>
    <w:rsid w:val="00B95AA6"/>
    <w:rsid w:val="00B95DA4"/>
    <w:rsid w:val="00B97929"/>
    <w:rsid w:val="00B97C44"/>
    <w:rsid w:val="00BA02DB"/>
    <w:rsid w:val="00BA054F"/>
    <w:rsid w:val="00BA0C03"/>
    <w:rsid w:val="00BA1582"/>
    <w:rsid w:val="00BA1A8E"/>
    <w:rsid w:val="00BA281D"/>
    <w:rsid w:val="00BA2CE8"/>
    <w:rsid w:val="00BA3364"/>
    <w:rsid w:val="00BA36D8"/>
    <w:rsid w:val="00BA4114"/>
    <w:rsid w:val="00BA4350"/>
    <w:rsid w:val="00BA4613"/>
    <w:rsid w:val="00BA4B18"/>
    <w:rsid w:val="00BA4C0F"/>
    <w:rsid w:val="00BA4CA6"/>
    <w:rsid w:val="00BA52F8"/>
    <w:rsid w:val="00BA5351"/>
    <w:rsid w:val="00BA571C"/>
    <w:rsid w:val="00BA576F"/>
    <w:rsid w:val="00BA5BB6"/>
    <w:rsid w:val="00BA687E"/>
    <w:rsid w:val="00BA6EDF"/>
    <w:rsid w:val="00BA7449"/>
    <w:rsid w:val="00BA798A"/>
    <w:rsid w:val="00BA7EC2"/>
    <w:rsid w:val="00BB05AA"/>
    <w:rsid w:val="00BB0808"/>
    <w:rsid w:val="00BB2F6A"/>
    <w:rsid w:val="00BB359C"/>
    <w:rsid w:val="00BB3640"/>
    <w:rsid w:val="00BB51D5"/>
    <w:rsid w:val="00BB5353"/>
    <w:rsid w:val="00BB551C"/>
    <w:rsid w:val="00BB5577"/>
    <w:rsid w:val="00BB5938"/>
    <w:rsid w:val="00BB5FB3"/>
    <w:rsid w:val="00BB6992"/>
    <w:rsid w:val="00BB70CD"/>
    <w:rsid w:val="00BB7370"/>
    <w:rsid w:val="00BC00C7"/>
    <w:rsid w:val="00BC0C68"/>
    <w:rsid w:val="00BC3CD2"/>
    <w:rsid w:val="00BC44C6"/>
    <w:rsid w:val="00BC50A1"/>
    <w:rsid w:val="00BC542B"/>
    <w:rsid w:val="00BC5554"/>
    <w:rsid w:val="00BC5DFA"/>
    <w:rsid w:val="00BC6276"/>
    <w:rsid w:val="00BC72CD"/>
    <w:rsid w:val="00BC732F"/>
    <w:rsid w:val="00BC77A0"/>
    <w:rsid w:val="00BC78CF"/>
    <w:rsid w:val="00BD0F31"/>
    <w:rsid w:val="00BD0FD4"/>
    <w:rsid w:val="00BD1130"/>
    <w:rsid w:val="00BD1191"/>
    <w:rsid w:val="00BD1A7E"/>
    <w:rsid w:val="00BD3517"/>
    <w:rsid w:val="00BD4797"/>
    <w:rsid w:val="00BD4E39"/>
    <w:rsid w:val="00BD52AC"/>
    <w:rsid w:val="00BD6530"/>
    <w:rsid w:val="00BD6567"/>
    <w:rsid w:val="00BD680E"/>
    <w:rsid w:val="00BD6B45"/>
    <w:rsid w:val="00BD7C08"/>
    <w:rsid w:val="00BD7C87"/>
    <w:rsid w:val="00BE0547"/>
    <w:rsid w:val="00BE0A36"/>
    <w:rsid w:val="00BE0E09"/>
    <w:rsid w:val="00BE1077"/>
    <w:rsid w:val="00BE14DD"/>
    <w:rsid w:val="00BE19B2"/>
    <w:rsid w:val="00BE2036"/>
    <w:rsid w:val="00BE2C8B"/>
    <w:rsid w:val="00BE2EDD"/>
    <w:rsid w:val="00BE3B02"/>
    <w:rsid w:val="00BE3D01"/>
    <w:rsid w:val="00BE4B48"/>
    <w:rsid w:val="00BE5B89"/>
    <w:rsid w:val="00BE6925"/>
    <w:rsid w:val="00BF0780"/>
    <w:rsid w:val="00BF1B30"/>
    <w:rsid w:val="00BF281B"/>
    <w:rsid w:val="00BF3083"/>
    <w:rsid w:val="00BF32CE"/>
    <w:rsid w:val="00BF4524"/>
    <w:rsid w:val="00BF45F2"/>
    <w:rsid w:val="00BF4AC5"/>
    <w:rsid w:val="00BF520E"/>
    <w:rsid w:val="00BF57CE"/>
    <w:rsid w:val="00BF7012"/>
    <w:rsid w:val="00BF7E06"/>
    <w:rsid w:val="00C0079B"/>
    <w:rsid w:val="00C00BE2"/>
    <w:rsid w:val="00C00F7F"/>
    <w:rsid w:val="00C013BB"/>
    <w:rsid w:val="00C04BBF"/>
    <w:rsid w:val="00C05C6F"/>
    <w:rsid w:val="00C10F5E"/>
    <w:rsid w:val="00C1205E"/>
    <w:rsid w:val="00C122C1"/>
    <w:rsid w:val="00C129AB"/>
    <w:rsid w:val="00C13565"/>
    <w:rsid w:val="00C1376D"/>
    <w:rsid w:val="00C13BF8"/>
    <w:rsid w:val="00C1462F"/>
    <w:rsid w:val="00C14C05"/>
    <w:rsid w:val="00C15538"/>
    <w:rsid w:val="00C15F4B"/>
    <w:rsid w:val="00C16F89"/>
    <w:rsid w:val="00C17B6E"/>
    <w:rsid w:val="00C17C44"/>
    <w:rsid w:val="00C17F50"/>
    <w:rsid w:val="00C20C1F"/>
    <w:rsid w:val="00C21362"/>
    <w:rsid w:val="00C2171F"/>
    <w:rsid w:val="00C21973"/>
    <w:rsid w:val="00C22BF7"/>
    <w:rsid w:val="00C23DAE"/>
    <w:rsid w:val="00C2522C"/>
    <w:rsid w:val="00C25281"/>
    <w:rsid w:val="00C258A8"/>
    <w:rsid w:val="00C26684"/>
    <w:rsid w:val="00C268BB"/>
    <w:rsid w:val="00C26DC5"/>
    <w:rsid w:val="00C26EB4"/>
    <w:rsid w:val="00C2724E"/>
    <w:rsid w:val="00C3024D"/>
    <w:rsid w:val="00C302A9"/>
    <w:rsid w:val="00C315A0"/>
    <w:rsid w:val="00C31C29"/>
    <w:rsid w:val="00C31E15"/>
    <w:rsid w:val="00C32604"/>
    <w:rsid w:val="00C34725"/>
    <w:rsid w:val="00C3494E"/>
    <w:rsid w:val="00C362EC"/>
    <w:rsid w:val="00C36BD2"/>
    <w:rsid w:val="00C37367"/>
    <w:rsid w:val="00C37CBB"/>
    <w:rsid w:val="00C40092"/>
    <w:rsid w:val="00C414E4"/>
    <w:rsid w:val="00C4187C"/>
    <w:rsid w:val="00C44A85"/>
    <w:rsid w:val="00C45305"/>
    <w:rsid w:val="00C46104"/>
    <w:rsid w:val="00C4684B"/>
    <w:rsid w:val="00C4781A"/>
    <w:rsid w:val="00C47895"/>
    <w:rsid w:val="00C478FD"/>
    <w:rsid w:val="00C500AB"/>
    <w:rsid w:val="00C504D5"/>
    <w:rsid w:val="00C51B90"/>
    <w:rsid w:val="00C51CBA"/>
    <w:rsid w:val="00C52662"/>
    <w:rsid w:val="00C53236"/>
    <w:rsid w:val="00C53939"/>
    <w:rsid w:val="00C54B38"/>
    <w:rsid w:val="00C55769"/>
    <w:rsid w:val="00C55F73"/>
    <w:rsid w:val="00C56259"/>
    <w:rsid w:val="00C56668"/>
    <w:rsid w:val="00C57338"/>
    <w:rsid w:val="00C57562"/>
    <w:rsid w:val="00C6033B"/>
    <w:rsid w:val="00C60478"/>
    <w:rsid w:val="00C62D31"/>
    <w:rsid w:val="00C63AE1"/>
    <w:rsid w:val="00C63DD7"/>
    <w:rsid w:val="00C640AA"/>
    <w:rsid w:val="00C64A9A"/>
    <w:rsid w:val="00C65BC9"/>
    <w:rsid w:val="00C67324"/>
    <w:rsid w:val="00C67D35"/>
    <w:rsid w:val="00C7141C"/>
    <w:rsid w:val="00C71ABC"/>
    <w:rsid w:val="00C72DAB"/>
    <w:rsid w:val="00C72EDB"/>
    <w:rsid w:val="00C732AC"/>
    <w:rsid w:val="00C73657"/>
    <w:rsid w:val="00C74A9D"/>
    <w:rsid w:val="00C74F25"/>
    <w:rsid w:val="00C751E5"/>
    <w:rsid w:val="00C7611E"/>
    <w:rsid w:val="00C76782"/>
    <w:rsid w:val="00C76BC2"/>
    <w:rsid w:val="00C76E13"/>
    <w:rsid w:val="00C8092B"/>
    <w:rsid w:val="00C8096E"/>
    <w:rsid w:val="00C809D9"/>
    <w:rsid w:val="00C8119F"/>
    <w:rsid w:val="00C816BE"/>
    <w:rsid w:val="00C81981"/>
    <w:rsid w:val="00C83FD0"/>
    <w:rsid w:val="00C85AFB"/>
    <w:rsid w:val="00C861DC"/>
    <w:rsid w:val="00C863FA"/>
    <w:rsid w:val="00C87B21"/>
    <w:rsid w:val="00C912E0"/>
    <w:rsid w:val="00C92A13"/>
    <w:rsid w:val="00C92CAE"/>
    <w:rsid w:val="00C93322"/>
    <w:rsid w:val="00C93ADA"/>
    <w:rsid w:val="00C9599F"/>
    <w:rsid w:val="00C95DDF"/>
    <w:rsid w:val="00C95F4D"/>
    <w:rsid w:val="00C97136"/>
    <w:rsid w:val="00CA029C"/>
    <w:rsid w:val="00CA0622"/>
    <w:rsid w:val="00CA0BA6"/>
    <w:rsid w:val="00CA11A9"/>
    <w:rsid w:val="00CA2E5C"/>
    <w:rsid w:val="00CA304F"/>
    <w:rsid w:val="00CA3A93"/>
    <w:rsid w:val="00CA442A"/>
    <w:rsid w:val="00CA4862"/>
    <w:rsid w:val="00CA4C75"/>
    <w:rsid w:val="00CA57AC"/>
    <w:rsid w:val="00CA6166"/>
    <w:rsid w:val="00CA6FC9"/>
    <w:rsid w:val="00CB1A42"/>
    <w:rsid w:val="00CB25FE"/>
    <w:rsid w:val="00CB29ED"/>
    <w:rsid w:val="00CB2F7E"/>
    <w:rsid w:val="00CB3044"/>
    <w:rsid w:val="00CB3376"/>
    <w:rsid w:val="00CB3496"/>
    <w:rsid w:val="00CB42DB"/>
    <w:rsid w:val="00CB55C4"/>
    <w:rsid w:val="00CB5F3E"/>
    <w:rsid w:val="00CB6024"/>
    <w:rsid w:val="00CB62B5"/>
    <w:rsid w:val="00CB6962"/>
    <w:rsid w:val="00CB6A9D"/>
    <w:rsid w:val="00CB6CED"/>
    <w:rsid w:val="00CC02D3"/>
    <w:rsid w:val="00CC05ED"/>
    <w:rsid w:val="00CC11DC"/>
    <w:rsid w:val="00CC254F"/>
    <w:rsid w:val="00CC2568"/>
    <w:rsid w:val="00CC27A2"/>
    <w:rsid w:val="00CC3C3C"/>
    <w:rsid w:val="00CC5C7C"/>
    <w:rsid w:val="00CC5C98"/>
    <w:rsid w:val="00CC6320"/>
    <w:rsid w:val="00CC63C1"/>
    <w:rsid w:val="00CC6625"/>
    <w:rsid w:val="00CC7183"/>
    <w:rsid w:val="00CC7987"/>
    <w:rsid w:val="00CC7E4E"/>
    <w:rsid w:val="00CD20F9"/>
    <w:rsid w:val="00CD242A"/>
    <w:rsid w:val="00CD2DE4"/>
    <w:rsid w:val="00CD354C"/>
    <w:rsid w:val="00CD48F1"/>
    <w:rsid w:val="00CD4B79"/>
    <w:rsid w:val="00CD5195"/>
    <w:rsid w:val="00CD55D2"/>
    <w:rsid w:val="00CE0125"/>
    <w:rsid w:val="00CE18CE"/>
    <w:rsid w:val="00CE22A2"/>
    <w:rsid w:val="00CE22B5"/>
    <w:rsid w:val="00CE23FA"/>
    <w:rsid w:val="00CE26B9"/>
    <w:rsid w:val="00CE2F60"/>
    <w:rsid w:val="00CE436C"/>
    <w:rsid w:val="00CE497A"/>
    <w:rsid w:val="00CE4D67"/>
    <w:rsid w:val="00CE4EC9"/>
    <w:rsid w:val="00CE6104"/>
    <w:rsid w:val="00CE6A15"/>
    <w:rsid w:val="00CE76D1"/>
    <w:rsid w:val="00CF0DB3"/>
    <w:rsid w:val="00CF28E8"/>
    <w:rsid w:val="00CF3C0C"/>
    <w:rsid w:val="00CF5AAD"/>
    <w:rsid w:val="00CF5C38"/>
    <w:rsid w:val="00CF6290"/>
    <w:rsid w:val="00CF6357"/>
    <w:rsid w:val="00CF6408"/>
    <w:rsid w:val="00CF6C0D"/>
    <w:rsid w:val="00CF6ECC"/>
    <w:rsid w:val="00CF732C"/>
    <w:rsid w:val="00CF755B"/>
    <w:rsid w:val="00CF79D2"/>
    <w:rsid w:val="00D007CB"/>
    <w:rsid w:val="00D027B2"/>
    <w:rsid w:val="00D02DC1"/>
    <w:rsid w:val="00D03115"/>
    <w:rsid w:val="00D03154"/>
    <w:rsid w:val="00D03887"/>
    <w:rsid w:val="00D03AFC"/>
    <w:rsid w:val="00D04589"/>
    <w:rsid w:val="00D05196"/>
    <w:rsid w:val="00D05412"/>
    <w:rsid w:val="00D0566E"/>
    <w:rsid w:val="00D063CC"/>
    <w:rsid w:val="00D06D4B"/>
    <w:rsid w:val="00D10F31"/>
    <w:rsid w:val="00D119CD"/>
    <w:rsid w:val="00D12BD4"/>
    <w:rsid w:val="00D13F5C"/>
    <w:rsid w:val="00D14BD9"/>
    <w:rsid w:val="00D15E72"/>
    <w:rsid w:val="00D16779"/>
    <w:rsid w:val="00D1743A"/>
    <w:rsid w:val="00D17F72"/>
    <w:rsid w:val="00D20419"/>
    <w:rsid w:val="00D222C5"/>
    <w:rsid w:val="00D22E63"/>
    <w:rsid w:val="00D236B8"/>
    <w:rsid w:val="00D23DB3"/>
    <w:rsid w:val="00D246FD"/>
    <w:rsid w:val="00D24AEC"/>
    <w:rsid w:val="00D2557E"/>
    <w:rsid w:val="00D25684"/>
    <w:rsid w:val="00D25A6E"/>
    <w:rsid w:val="00D262BD"/>
    <w:rsid w:val="00D26F6E"/>
    <w:rsid w:val="00D315BA"/>
    <w:rsid w:val="00D317E3"/>
    <w:rsid w:val="00D32316"/>
    <w:rsid w:val="00D33149"/>
    <w:rsid w:val="00D33738"/>
    <w:rsid w:val="00D340D9"/>
    <w:rsid w:val="00D34CF0"/>
    <w:rsid w:val="00D3631B"/>
    <w:rsid w:val="00D366CC"/>
    <w:rsid w:val="00D369F7"/>
    <w:rsid w:val="00D36DCF"/>
    <w:rsid w:val="00D3784B"/>
    <w:rsid w:val="00D4012D"/>
    <w:rsid w:val="00D40445"/>
    <w:rsid w:val="00D4055A"/>
    <w:rsid w:val="00D405F9"/>
    <w:rsid w:val="00D408C4"/>
    <w:rsid w:val="00D4138F"/>
    <w:rsid w:val="00D41635"/>
    <w:rsid w:val="00D41B9C"/>
    <w:rsid w:val="00D439B2"/>
    <w:rsid w:val="00D44C08"/>
    <w:rsid w:val="00D44D07"/>
    <w:rsid w:val="00D45B27"/>
    <w:rsid w:val="00D45E02"/>
    <w:rsid w:val="00D4667E"/>
    <w:rsid w:val="00D47C39"/>
    <w:rsid w:val="00D47D58"/>
    <w:rsid w:val="00D5034A"/>
    <w:rsid w:val="00D51476"/>
    <w:rsid w:val="00D5154D"/>
    <w:rsid w:val="00D5210B"/>
    <w:rsid w:val="00D5347B"/>
    <w:rsid w:val="00D553FA"/>
    <w:rsid w:val="00D55472"/>
    <w:rsid w:val="00D55611"/>
    <w:rsid w:val="00D55DFF"/>
    <w:rsid w:val="00D56431"/>
    <w:rsid w:val="00D565BC"/>
    <w:rsid w:val="00D56922"/>
    <w:rsid w:val="00D56CF4"/>
    <w:rsid w:val="00D57356"/>
    <w:rsid w:val="00D60A59"/>
    <w:rsid w:val="00D60EA6"/>
    <w:rsid w:val="00D617D8"/>
    <w:rsid w:val="00D6270A"/>
    <w:rsid w:val="00D63024"/>
    <w:rsid w:val="00D6381D"/>
    <w:rsid w:val="00D63B94"/>
    <w:rsid w:val="00D63C9C"/>
    <w:rsid w:val="00D64625"/>
    <w:rsid w:val="00D64A9D"/>
    <w:rsid w:val="00D65E14"/>
    <w:rsid w:val="00D6790F"/>
    <w:rsid w:val="00D67B94"/>
    <w:rsid w:val="00D701F5"/>
    <w:rsid w:val="00D715DA"/>
    <w:rsid w:val="00D71B80"/>
    <w:rsid w:val="00D72164"/>
    <w:rsid w:val="00D73A58"/>
    <w:rsid w:val="00D75760"/>
    <w:rsid w:val="00D759FA"/>
    <w:rsid w:val="00D766EB"/>
    <w:rsid w:val="00D773E5"/>
    <w:rsid w:val="00D77A69"/>
    <w:rsid w:val="00D77D22"/>
    <w:rsid w:val="00D80470"/>
    <w:rsid w:val="00D807CC"/>
    <w:rsid w:val="00D81610"/>
    <w:rsid w:val="00D8271A"/>
    <w:rsid w:val="00D831F6"/>
    <w:rsid w:val="00D844F5"/>
    <w:rsid w:val="00D85C5E"/>
    <w:rsid w:val="00D85ED9"/>
    <w:rsid w:val="00D86D07"/>
    <w:rsid w:val="00D878D6"/>
    <w:rsid w:val="00D914D8"/>
    <w:rsid w:val="00D9167C"/>
    <w:rsid w:val="00D916C2"/>
    <w:rsid w:val="00D91E09"/>
    <w:rsid w:val="00D924C8"/>
    <w:rsid w:val="00D92EFC"/>
    <w:rsid w:val="00D930D8"/>
    <w:rsid w:val="00D93FD0"/>
    <w:rsid w:val="00D94BCE"/>
    <w:rsid w:val="00D959D0"/>
    <w:rsid w:val="00D96B97"/>
    <w:rsid w:val="00D96D03"/>
    <w:rsid w:val="00D96EED"/>
    <w:rsid w:val="00D97382"/>
    <w:rsid w:val="00D9739E"/>
    <w:rsid w:val="00D97578"/>
    <w:rsid w:val="00D97C62"/>
    <w:rsid w:val="00DA038C"/>
    <w:rsid w:val="00DA08B1"/>
    <w:rsid w:val="00DA0E43"/>
    <w:rsid w:val="00DA171E"/>
    <w:rsid w:val="00DA1C95"/>
    <w:rsid w:val="00DA2CB0"/>
    <w:rsid w:val="00DA2F66"/>
    <w:rsid w:val="00DA38DA"/>
    <w:rsid w:val="00DA5A93"/>
    <w:rsid w:val="00DA6119"/>
    <w:rsid w:val="00DA64B7"/>
    <w:rsid w:val="00DB08F9"/>
    <w:rsid w:val="00DB0FF7"/>
    <w:rsid w:val="00DB1C16"/>
    <w:rsid w:val="00DB234A"/>
    <w:rsid w:val="00DB2AE6"/>
    <w:rsid w:val="00DB2EDB"/>
    <w:rsid w:val="00DB3302"/>
    <w:rsid w:val="00DB346C"/>
    <w:rsid w:val="00DB352D"/>
    <w:rsid w:val="00DB4098"/>
    <w:rsid w:val="00DB4250"/>
    <w:rsid w:val="00DB4440"/>
    <w:rsid w:val="00DB4476"/>
    <w:rsid w:val="00DB44AB"/>
    <w:rsid w:val="00DB49C9"/>
    <w:rsid w:val="00DB5B9B"/>
    <w:rsid w:val="00DB68AB"/>
    <w:rsid w:val="00DB707B"/>
    <w:rsid w:val="00DB75B2"/>
    <w:rsid w:val="00DB78EB"/>
    <w:rsid w:val="00DB7FB3"/>
    <w:rsid w:val="00DC18EF"/>
    <w:rsid w:val="00DC253B"/>
    <w:rsid w:val="00DC2FE1"/>
    <w:rsid w:val="00DC30FF"/>
    <w:rsid w:val="00DC4C08"/>
    <w:rsid w:val="00DC60B8"/>
    <w:rsid w:val="00DC6EDD"/>
    <w:rsid w:val="00DC79BB"/>
    <w:rsid w:val="00DD030E"/>
    <w:rsid w:val="00DD0E93"/>
    <w:rsid w:val="00DD0F97"/>
    <w:rsid w:val="00DD1B6C"/>
    <w:rsid w:val="00DD202C"/>
    <w:rsid w:val="00DD25C9"/>
    <w:rsid w:val="00DD350C"/>
    <w:rsid w:val="00DD391D"/>
    <w:rsid w:val="00DD3AB5"/>
    <w:rsid w:val="00DD3E58"/>
    <w:rsid w:val="00DD43A3"/>
    <w:rsid w:val="00DD4B94"/>
    <w:rsid w:val="00DD573C"/>
    <w:rsid w:val="00DD666F"/>
    <w:rsid w:val="00DD7210"/>
    <w:rsid w:val="00DE0A3F"/>
    <w:rsid w:val="00DE0C8E"/>
    <w:rsid w:val="00DE2CDB"/>
    <w:rsid w:val="00DE357E"/>
    <w:rsid w:val="00DE4041"/>
    <w:rsid w:val="00DE463D"/>
    <w:rsid w:val="00DE480A"/>
    <w:rsid w:val="00DE60CF"/>
    <w:rsid w:val="00DE65CC"/>
    <w:rsid w:val="00DE7A68"/>
    <w:rsid w:val="00DE7B5E"/>
    <w:rsid w:val="00DF0AE6"/>
    <w:rsid w:val="00DF1226"/>
    <w:rsid w:val="00DF21FC"/>
    <w:rsid w:val="00DF3111"/>
    <w:rsid w:val="00DF31CE"/>
    <w:rsid w:val="00DF38D7"/>
    <w:rsid w:val="00DF3B3E"/>
    <w:rsid w:val="00DF554D"/>
    <w:rsid w:val="00DF57F2"/>
    <w:rsid w:val="00DF5B63"/>
    <w:rsid w:val="00DF5FD5"/>
    <w:rsid w:val="00DF7D14"/>
    <w:rsid w:val="00DF7D1C"/>
    <w:rsid w:val="00DF7F93"/>
    <w:rsid w:val="00E00935"/>
    <w:rsid w:val="00E00F02"/>
    <w:rsid w:val="00E01765"/>
    <w:rsid w:val="00E01851"/>
    <w:rsid w:val="00E018D4"/>
    <w:rsid w:val="00E027E1"/>
    <w:rsid w:val="00E027EA"/>
    <w:rsid w:val="00E02D19"/>
    <w:rsid w:val="00E03076"/>
    <w:rsid w:val="00E03A3F"/>
    <w:rsid w:val="00E03ECF"/>
    <w:rsid w:val="00E041F1"/>
    <w:rsid w:val="00E04263"/>
    <w:rsid w:val="00E04323"/>
    <w:rsid w:val="00E043F9"/>
    <w:rsid w:val="00E0488A"/>
    <w:rsid w:val="00E04B28"/>
    <w:rsid w:val="00E05902"/>
    <w:rsid w:val="00E0693F"/>
    <w:rsid w:val="00E06B75"/>
    <w:rsid w:val="00E06C69"/>
    <w:rsid w:val="00E07C17"/>
    <w:rsid w:val="00E07F53"/>
    <w:rsid w:val="00E10957"/>
    <w:rsid w:val="00E11277"/>
    <w:rsid w:val="00E11BE4"/>
    <w:rsid w:val="00E12943"/>
    <w:rsid w:val="00E13143"/>
    <w:rsid w:val="00E13182"/>
    <w:rsid w:val="00E138F0"/>
    <w:rsid w:val="00E15111"/>
    <w:rsid w:val="00E15F15"/>
    <w:rsid w:val="00E20889"/>
    <w:rsid w:val="00E2110C"/>
    <w:rsid w:val="00E229BD"/>
    <w:rsid w:val="00E22AE3"/>
    <w:rsid w:val="00E2345C"/>
    <w:rsid w:val="00E24456"/>
    <w:rsid w:val="00E24950"/>
    <w:rsid w:val="00E249F3"/>
    <w:rsid w:val="00E26118"/>
    <w:rsid w:val="00E264A4"/>
    <w:rsid w:val="00E2687A"/>
    <w:rsid w:val="00E2694C"/>
    <w:rsid w:val="00E26A5F"/>
    <w:rsid w:val="00E27DE5"/>
    <w:rsid w:val="00E30E8D"/>
    <w:rsid w:val="00E31AFE"/>
    <w:rsid w:val="00E33464"/>
    <w:rsid w:val="00E33573"/>
    <w:rsid w:val="00E339CF"/>
    <w:rsid w:val="00E33E8C"/>
    <w:rsid w:val="00E35417"/>
    <w:rsid w:val="00E35502"/>
    <w:rsid w:val="00E363B3"/>
    <w:rsid w:val="00E3671B"/>
    <w:rsid w:val="00E37FFC"/>
    <w:rsid w:val="00E40168"/>
    <w:rsid w:val="00E41DDA"/>
    <w:rsid w:val="00E42A3B"/>
    <w:rsid w:val="00E4327A"/>
    <w:rsid w:val="00E43706"/>
    <w:rsid w:val="00E43833"/>
    <w:rsid w:val="00E43FC8"/>
    <w:rsid w:val="00E444DF"/>
    <w:rsid w:val="00E44E65"/>
    <w:rsid w:val="00E460DA"/>
    <w:rsid w:val="00E46513"/>
    <w:rsid w:val="00E47202"/>
    <w:rsid w:val="00E50157"/>
    <w:rsid w:val="00E509DD"/>
    <w:rsid w:val="00E50AEF"/>
    <w:rsid w:val="00E50CEA"/>
    <w:rsid w:val="00E534FA"/>
    <w:rsid w:val="00E5460E"/>
    <w:rsid w:val="00E554F8"/>
    <w:rsid w:val="00E55C5A"/>
    <w:rsid w:val="00E55C9F"/>
    <w:rsid w:val="00E562F7"/>
    <w:rsid w:val="00E5633A"/>
    <w:rsid w:val="00E56DA6"/>
    <w:rsid w:val="00E57185"/>
    <w:rsid w:val="00E57A4C"/>
    <w:rsid w:val="00E60CC6"/>
    <w:rsid w:val="00E60CF0"/>
    <w:rsid w:val="00E60D01"/>
    <w:rsid w:val="00E60D0B"/>
    <w:rsid w:val="00E6165A"/>
    <w:rsid w:val="00E63601"/>
    <w:rsid w:val="00E643D4"/>
    <w:rsid w:val="00E64E63"/>
    <w:rsid w:val="00E65549"/>
    <w:rsid w:val="00E65D35"/>
    <w:rsid w:val="00E67916"/>
    <w:rsid w:val="00E700C4"/>
    <w:rsid w:val="00E715F7"/>
    <w:rsid w:val="00E71B34"/>
    <w:rsid w:val="00E71B9F"/>
    <w:rsid w:val="00E71BCC"/>
    <w:rsid w:val="00E723A6"/>
    <w:rsid w:val="00E72626"/>
    <w:rsid w:val="00E72687"/>
    <w:rsid w:val="00E72A7E"/>
    <w:rsid w:val="00E73048"/>
    <w:rsid w:val="00E732AB"/>
    <w:rsid w:val="00E73A1D"/>
    <w:rsid w:val="00E73B2F"/>
    <w:rsid w:val="00E73DEA"/>
    <w:rsid w:val="00E742C3"/>
    <w:rsid w:val="00E7439F"/>
    <w:rsid w:val="00E74790"/>
    <w:rsid w:val="00E7480E"/>
    <w:rsid w:val="00E7482A"/>
    <w:rsid w:val="00E750A7"/>
    <w:rsid w:val="00E75269"/>
    <w:rsid w:val="00E75289"/>
    <w:rsid w:val="00E753F4"/>
    <w:rsid w:val="00E7597B"/>
    <w:rsid w:val="00E76384"/>
    <w:rsid w:val="00E76A3E"/>
    <w:rsid w:val="00E7755A"/>
    <w:rsid w:val="00E77CD8"/>
    <w:rsid w:val="00E80461"/>
    <w:rsid w:val="00E80A83"/>
    <w:rsid w:val="00E81503"/>
    <w:rsid w:val="00E819DD"/>
    <w:rsid w:val="00E81DCF"/>
    <w:rsid w:val="00E821ED"/>
    <w:rsid w:val="00E83884"/>
    <w:rsid w:val="00E842B3"/>
    <w:rsid w:val="00E84F24"/>
    <w:rsid w:val="00E85110"/>
    <w:rsid w:val="00E85947"/>
    <w:rsid w:val="00E86426"/>
    <w:rsid w:val="00E86480"/>
    <w:rsid w:val="00E8715A"/>
    <w:rsid w:val="00E87A29"/>
    <w:rsid w:val="00E91DF1"/>
    <w:rsid w:val="00E954AB"/>
    <w:rsid w:val="00E95AAA"/>
    <w:rsid w:val="00E963E2"/>
    <w:rsid w:val="00E9661B"/>
    <w:rsid w:val="00E96689"/>
    <w:rsid w:val="00E969C9"/>
    <w:rsid w:val="00E96C01"/>
    <w:rsid w:val="00E97016"/>
    <w:rsid w:val="00E9797D"/>
    <w:rsid w:val="00E97B5C"/>
    <w:rsid w:val="00EA0828"/>
    <w:rsid w:val="00EA0873"/>
    <w:rsid w:val="00EA1F81"/>
    <w:rsid w:val="00EA2CC7"/>
    <w:rsid w:val="00EA3BEA"/>
    <w:rsid w:val="00EA4309"/>
    <w:rsid w:val="00EA4E67"/>
    <w:rsid w:val="00EA5E4F"/>
    <w:rsid w:val="00EA62E4"/>
    <w:rsid w:val="00EA66F6"/>
    <w:rsid w:val="00EA7C8C"/>
    <w:rsid w:val="00EB0074"/>
    <w:rsid w:val="00EB0869"/>
    <w:rsid w:val="00EB1067"/>
    <w:rsid w:val="00EB1539"/>
    <w:rsid w:val="00EB1C91"/>
    <w:rsid w:val="00EB3841"/>
    <w:rsid w:val="00EB55AB"/>
    <w:rsid w:val="00EB5C9D"/>
    <w:rsid w:val="00EB6A3A"/>
    <w:rsid w:val="00EC0E1D"/>
    <w:rsid w:val="00EC109E"/>
    <w:rsid w:val="00EC119D"/>
    <w:rsid w:val="00EC1B4E"/>
    <w:rsid w:val="00EC3042"/>
    <w:rsid w:val="00EC346E"/>
    <w:rsid w:val="00EC3951"/>
    <w:rsid w:val="00EC4242"/>
    <w:rsid w:val="00EC560A"/>
    <w:rsid w:val="00EC5612"/>
    <w:rsid w:val="00EC6608"/>
    <w:rsid w:val="00EC68B0"/>
    <w:rsid w:val="00EC72B9"/>
    <w:rsid w:val="00EC756C"/>
    <w:rsid w:val="00EC7C1E"/>
    <w:rsid w:val="00EC7C9A"/>
    <w:rsid w:val="00ED0262"/>
    <w:rsid w:val="00ED0276"/>
    <w:rsid w:val="00ED0BF5"/>
    <w:rsid w:val="00ED12E7"/>
    <w:rsid w:val="00ED3FB5"/>
    <w:rsid w:val="00ED46A7"/>
    <w:rsid w:val="00ED561B"/>
    <w:rsid w:val="00ED5EFB"/>
    <w:rsid w:val="00EE0760"/>
    <w:rsid w:val="00EE086A"/>
    <w:rsid w:val="00EE09F8"/>
    <w:rsid w:val="00EE249D"/>
    <w:rsid w:val="00EE29B7"/>
    <w:rsid w:val="00EE4788"/>
    <w:rsid w:val="00EE478F"/>
    <w:rsid w:val="00EE56AC"/>
    <w:rsid w:val="00EE61E7"/>
    <w:rsid w:val="00EE7C55"/>
    <w:rsid w:val="00EE7C7F"/>
    <w:rsid w:val="00EF0286"/>
    <w:rsid w:val="00EF02F2"/>
    <w:rsid w:val="00EF06B4"/>
    <w:rsid w:val="00EF07D1"/>
    <w:rsid w:val="00EF0990"/>
    <w:rsid w:val="00EF17FD"/>
    <w:rsid w:val="00EF2034"/>
    <w:rsid w:val="00EF37F0"/>
    <w:rsid w:val="00EF3B46"/>
    <w:rsid w:val="00EF3BA3"/>
    <w:rsid w:val="00EF3CC2"/>
    <w:rsid w:val="00EF3E06"/>
    <w:rsid w:val="00EF45DB"/>
    <w:rsid w:val="00EF4880"/>
    <w:rsid w:val="00EF4FDE"/>
    <w:rsid w:val="00EF589E"/>
    <w:rsid w:val="00EF7FA1"/>
    <w:rsid w:val="00F00C42"/>
    <w:rsid w:val="00F014AF"/>
    <w:rsid w:val="00F01DD9"/>
    <w:rsid w:val="00F0292C"/>
    <w:rsid w:val="00F03F8C"/>
    <w:rsid w:val="00F04A5D"/>
    <w:rsid w:val="00F06BAC"/>
    <w:rsid w:val="00F07A61"/>
    <w:rsid w:val="00F1034F"/>
    <w:rsid w:val="00F1104E"/>
    <w:rsid w:val="00F120AA"/>
    <w:rsid w:val="00F12CD7"/>
    <w:rsid w:val="00F131D7"/>
    <w:rsid w:val="00F13AD5"/>
    <w:rsid w:val="00F160C0"/>
    <w:rsid w:val="00F1678A"/>
    <w:rsid w:val="00F16D63"/>
    <w:rsid w:val="00F17011"/>
    <w:rsid w:val="00F170BC"/>
    <w:rsid w:val="00F17376"/>
    <w:rsid w:val="00F17697"/>
    <w:rsid w:val="00F179EE"/>
    <w:rsid w:val="00F216FF"/>
    <w:rsid w:val="00F2205E"/>
    <w:rsid w:val="00F2246A"/>
    <w:rsid w:val="00F23B86"/>
    <w:rsid w:val="00F23EC3"/>
    <w:rsid w:val="00F25273"/>
    <w:rsid w:val="00F25F2A"/>
    <w:rsid w:val="00F302A3"/>
    <w:rsid w:val="00F30CD7"/>
    <w:rsid w:val="00F3122E"/>
    <w:rsid w:val="00F32187"/>
    <w:rsid w:val="00F323EA"/>
    <w:rsid w:val="00F332C9"/>
    <w:rsid w:val="00F33D4F"/>
    <w:rsid w:val="00F3498B"/>
    <w:rsid w:val="00F3638C"/>
    <w:rsid w:val="00F367DC"/>
    <w:rsid w:val="00F4030E"/>
    <w:rsid w:val="00F40AEF"/>
    <w:rsid w:val="00F42D3D"/>
    <w:rsid w:val="00F4414E"/>
    <w:rsid w:val="00F44DBE"/>
    <w:rsid w:val="00F45F29"/>
    <w:rsid w:val="00F47216"/>
    <w:rsid w:val="00F472DB"/>
    <w:rsid w:val="00F473E8"/>
    <w:rsid w:val="00F477CA"/>
    <w:rsid w:val="00F47D57"/>
    <w:rsid w:val="00F50F53"/>
    <w:rsid w:val="00F518FE"/>
    <w:rsid w:val="00F51B8A"/>
    <w:rsid w:val="00F51F7D"/>
    <w:rsid w:val="00F527E6"/>
    <w:rsid w:val="00F528AD"/>
    <w:rsid w:val="00F534E5"/>
    <w:rsid w:val="00F5432B"/>
    <w:rsid w:val="00F5540F"/>
    <w:rsid w:val="00F5575F"/>
    <w:rsid w:val="00F56336"/>
    <w:rsid w:val="00F5655E"/>
    <w:rsid w:val="00F5680C"/>
    <w:rsid w:val="00F60641"/>
    <w:rsid w:val="00F60B11"/>
    <w:rsid w:val="00F610EF"/>
    <w:rsid w:val="00F61455"/>
    <w:rsid w:val="00F6187A"/>
    <w:rsid w:val="00F6208F"/>
    <w:rsid w:val="00F6284E"/>
    <w:rsid w:val="00F62C73"/>
    <w:rsid w:val="00F62F03"/>
    <w:rsid w:val="00F63345"/>
    <w:rsid w:val="00F6436F"/>
    <w:rsid w:val="00F647BA"/>
    <w:rsid w:val="00F64BC9"/>
    <w:rsid w:val="00F66B46"/>
    <w:rsid w:val="00F66F84"/>
    <w:rsid w:val="00F67224"/>
    <w:rsid w:val="00F70FB6"/>
    <w:rsid w:val="00F71000"/>
    <w:rsid w:val="00F7109A"/>
    <w:rsid w:val="00F71D52"/>
    <w:rsid w:val="00F71FB2"/>
    <w:rsid w:val="00F72333"/>
    <w:rsid w:val="00F7436A"/>
    <w:rsid w:val="00F74391"/>
    <w:rsid w:val="00F74B6B"/>
    <w:rsid w:val="00F754B5"/>
    <w:rsid w:val="00F7634C"/>
    <w:rsid w:val="00F77098"/>
    <w:rsid w:val="00F7784E"/>
    <w:rsid w:val="00F77886"/>
    <w:rsid w:val="00F80E99"/>
    <w:rsid w:val="00F80FF0"/>
    <w:rsid w:val="00F83804"/>
    <w:rsid w:val="00F83918"/>
    <w:rsid w:val="00F85145"/>
    <w:rsid w:val="00F8562A"/>
    <w:rsid w:val="00F86391"/>
    <w:rsid w:val="00F866A2"/>
    <w:rsid w:val="00F86F2F"/>
    <w:rsid w:val="00F87740"/>
    <w:rsid w:val="00F87F79"/>
    <w:rsid w:val="00F90449"/>
    <w:rsid w:val="00F9056D"/>
    <w:rsid w:val="00F909B1"/>
    <w:rsid w:val="00F91FB7"/>
    <w:rsid w:val="00F923A4"/>
    <w:rsid w:val="00F92605"/>
    <w:rsid w:val="00F926D8"/>
    <w:rsid w:val="00F92B73"/>
    <w:rsid w:val="00F932E2"/>
    <w:rsid w:val="00F9376F"/>
    <w:rsid w:val="00F93E4F"/>
    <w:rsid w:val="00F94011"/>
    <w:rsid w:val="00F95FA2"/>
    <w:rsid w:val="00F966A8"/>
    <w:rsid w:val="00FA024E"/>
    <w:rsid w:val="00FA0437"/>
    <w:rsid w:val="00FA188B"/>
    <w:rsid w:val="00FA1A91"/>
    <w:rsid w:val="00FA1EC4"/>
    <w:rsid w:val="00FA1FE6"/>
    <w:rsid w:val="00FA201D"/>
    <w:rsid w:val="00FA356F"/>
    <w:rsid w:val="00FA48C0"/>
    <w:rsid w:val="00FA547B"/>
    <w:rsid w:val="00FA548A"/>
    <w:rsid w:val="00FA56D7"/>
    <w:rsid w:val="00FA592B"/>
    <w:rsid w:val="00FA5AD5"/>
    <w:rsid w:val="00FA6385"/>
    <w:rsid w:val="00FA6A8A"/>
    <w:rsid w:val="00FA6D1E"/>
    <w:rsid w:val="00FA704D"/>
    <w:rsid w:val="00FA7268"/>
    <w:rsid w:val="00FA7C30"/>
    <w:rsid w:val="00FB00B8"/>
    <w:rsid w:val="00FB09D1"/>
    <w:rsid w:val="00FB1D59"/>
    <w:rsid w:val="00FB238E"/>
    <w:rsid w:val="00FB37EB"/>
    <w:rsid w:val="00FB3833"/>
    <w:rsid w:val="00FB3841"/>
    <w:rsid w:val="00FB390D"/>
    <w:rsid w:val="00FB4298"/>
    <w:rsid w:val="00FB4994"/>
    <w:rsid w:val="00FB4B30"/>
    <w:rsid w:val="00FB5CAA"/>
    <w:rsid w:val="00FB7AAC"/>
    <w:rsid w:val="00FC0AF0"/>
    <w:rsid w:val="00FC12A7"/>
    <w:rsid w:val="00FC276A"/>
    <w:rsid w:val="00FC358A"/>
    <w:rsid w:val="00FC3865"/>
    <w:rsid w:val="00FC46A6"/>
    <w:rsid w:val="00FC5E24"/>
    <w:rsid w:val="00FC6450"/>
    <w:rsid w:val="00FC66ED"/>
    <w:rsid w:val="00FC71A1"/>
    <w:rsid w:val="00FC7223"/>
    <w:rsid w:val="00FC792F"/>
    <w:rsid w:val="00FD0213"/>
    <w:rsid w:val="00FD0367"/>
    <w:rsid w:val="00FD09FA"/>
    <w:rsid w:val="00FD0C4A"/>
    <w:rsid w:val="00FD194C"/>
    <w:rsid w:val="00FD1A22"/>
    <w:rsid w:val="00FD2175"/>
    <w:rsid w:val="00FD2516"/>
    <w:rsid w:val="00FD365D"/>
    <w:rsid w:val="00FD3CD3"/>
    <w:rsid w:val="00FD3E00"/>
    <w:rsid w:val="00FD491A"/>
    <w:rsid w:val="00FD575A"/>
    <w:rsid w:val="00FD68F3"/>
    <w:rsid w:val="00FD78D1"/>
    <w:rsid w:val="00FE0500"/>
    <w:rsid w:val="00FE0790"/>
    <w:rsid w:val="00FE0F74"/>
    <w:rsid w:val="00FE34A8"/>
    <w:rsid w:val="00FE388F"/>
    <w:rsid w:val="00FE3A45"/>
    <w:rsid w:val="00FE5132"/>
    <w:rsid w:val="00FE6253"/>
    <w:rsid w:val="00FE68FA"/>
    <w:rsid w:val="00FE70C7"/>
    <w:rsid w:val="00FE7605"/>
    <w:rsid w:val="00FE7E87"/>
    <w:rsid w:val="00FF13A0"/>
    <w:rsid w:val="00FF1C23"/>
    <w:rsid w:val="00FF286A"/>
    <w:rsid w:val="00FF3642"/>
    <w:rsid w:val="00FF37CD"/>
    <w:rsid w:val="00FF4A33"/>
    <w:rsid w:val="00FF5135"/>
    <w:rsid w:val="00FF6433"/>
    <w:rsid w:val="00FF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22D2B"/>
  <w14:defaultImageDpi w14:val="0"/>
  <w15:docId w15:val="{0FF6D0E2-CDE7-4BB8-B1C5-5A342856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Plain Text"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CE4"/>
    <w:rPr>
      <w:sz w:val="24"/>
      <w:szCs w:val="24"/>
      <w:lang w:eastAsia="ru-RU"/>
    </w:rPr>
  </w:style>
  <w:style w:type="paragraph" w:styleId="1">
    <w:name w:val="heading 1"/>
    <w:basedOn w:val="a"/>
    <w:next w:val="a"/>
    <w:link w:val="10"/>
    <w:uiPriority w:val="9"/>
    <w:qFormat/>
    <w:locked/>
    <w:rsid w:val="00F86F2F"/>
    <w:pPr>
      <w:keepNext/>
      <w:spacing w:before="240" w:after="60"/>
      <w:outlineLvl w:val="0"/>
    </w:pPr>
    <w:rPr>
      <w:rFonts w:ascii="Cambria" w:hAnsi="Cambria"/>
      <w:b/>
      <w:bCs/>
      <w:kern w:val="32"/>
      <w:sz w:val="32"/>
      <w:szCs w:val="32"/>
    </w:rPr>
  </w:style>
  <w:style w:type="paragraph" w:styleId="20">
    <w:name w:val="heading 2"/>
    <w:basedOn w:val="a"/>
    <w:next w:val="a"/>
    <w:link w:val="21"/>
    <w:uiPriority w:val="99"/>
    <w:qFormat/>
    <w:locked/>
    <w:rsid w:val="0051680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locked/>
    <w:rsid w:val="009F4744"/>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86F2F"/>
    <w:rPr>
      <w:rFonts w:ascii="Cambria" w:hAnsi="Cambria" w:cs="Times New Roman"/>
      <w:b/>
      <w:kern w:val="32"/>
      <w:sz w:val="32"/>
      <w:lang w:val="x-none" w:eastAsia="ru-RU"/>
    </w:rPr>
  </w:style>
  <w:style w:type="character" w:customStyle="1" w:styleId="21">
    <w:name w:val="Заголовок 2 Знак"/>
    <w:basedOn w:val="a0"/>
    <w:link w:val="20"/>
    <w:uiPriority w:val="99"/>
    <w:locked/>
    <w:rsid w:val="00516805"/>
    <w:rPr>
      <w:rFonts w:ascii="Cambria" w:hAnsi="Cambria" w:cs="Times New Roman"/>
      <w:b/>
      <w:i/>
      <w:sz w:val="28"/>
      <w:lang w:val="uk-UA" w:eastAsia="x-none"/>
    </w:rPr>
  </w:style>
  <w:style w:type="character" w:customStyle="1" w:styleId="30">
    <w:name w:val="Заголовок 3 Знак"/>
    <w:basedOn w:val="a0"/>
    <w:link w:val="3"/>
    <w:uiPriority w:val="9"/>
    <w:locked/>
    <w:rsid w:val="009F4744"/>
    <w:rPr>
      <w:rFonts w:ascii="Arial" w:hAnsi="Arial" w:cs="Times New Roman"/>
      <w:b/>
      <w:sz w:val="26"/>
      <w:lang w:val="ru-RU" w:eastAsia="ru-RU"/>
    </w:rPr>
  </w:style>
  <w:style w:type="paragraph" w:styleId="a3">
    <w:name w:val="Balloon Text"/>
    <w:basedOn w:val="a"/>
    <w:link w:val="a4"/>
    <w:uiPriority w:val="99"/>
    <w:semiHidden/>
    <w:rsid w:val="00B8378B"/>
    <w:rPr>
      <w:rFonts w:ascii="Tahoma" w:hAnsi="Tahoma" w:cs="Tahoma"/>
      <w:sz w:val="16"/>
      <w:szCs w:val="16"/>
    </w:rPr>
  </w:style>
  <w:style w:type="character" w:customStyle="1" w:styleId="a4">
    <w:name w:val="Текст у виносці Знак"/>
    <w:basedOn w:val="a0"/>
    <w:link w:val="a3"/>
    <w:uiPriority w:val="99"/>
    <w:semiHidden/>
    <w:locked/>
    <w:rPr>
      <w:rFonts w:ascii="Tahoma" w:hAnsi="Tahoma" w:cs="Times New Roman"/>
      <w:sz w:val="16"/>
      <w:lang w:val="uk-UA" w:eastAsia="x-none"/>
    </w:rPr>
  </w:style>
  <w:style w:type="paragraph" w:styleId="a5">
    <w:name w:val="Normal (Web)"/>
    <w:aliases w:val="Обычный (Web)"/>
    <w:basedOn w:val="a"/>
    <w:uiPriority w:val="99"/>
    <w:rsid w:val="009647D7"/>
    <w:pPr>
      <w:spacing w:before="100" w:beforeAutospacing="1" w:after="100" w:afterAutospacing="1"/>
    </w:pPr>
    <w:rPr>
      <w:lang w:eastAsia="uk-UA"/>
    </w:rPr>
  </w:style>
  <w:style w:type="character" w:customStyle="1" w:styleId="8">
    <w:name w:val="Верхній колонтитул Знак8"/>
    <w:basedOn w:val="a0"/>
    <w:link w:val="a6"/>
    <w:uiPriority w:val="99"/>
    <w:locked/>
    <w:rPr>
      <w:rFonts w:cs="Times New Roman"/>
      <w:sz w:val="24"/>
      <w:lang w:val="uk-UA" w:eastAsia="x-none"/>
    </w:rPr>
  </w:style>
  <w:style w:type="character" w:customStyle="1" w:styleId="13">
    <w:name w:val="Верхний колонтитул Знак13"/>
    <w:basedOn w:val="a0"/>
    <w:uiPriority w:val="99"/>
    <w:semiHidden/>
    <w:rPr>
      <w:rFonts w:cs="Times New Roman"/>
      <w:sz w:val="24"/>
      <w:szCs w:val="24"/>
      <w:lang w:val="x-none" w:eastAsia="ru-RU"/>
    </w:rPr>
  </w:style>
  <w:style w:type="character" w:customStyle="1" w:styleId="a7">
    <w:name w:val="Верхний колонтитул Знак"/>
    <w:basedOn w:val="a0"/>
    <w:uiPriority w:val="99"/>
    <w:semiHidden/>
    <w:rPr>
      <w:rFonts w:cs="Times New Roman"/>
      <w:sz w:val="24"/>
      <w:szCs w:val="24"/>
      <w:lang w:val="x-none" w:eastAsia="ru-RU"/>
    </w:rPr>
  </w:style>
  <w:style w:type="character" w:customStyle="1" w:styleId="a8">
    <w:name w:val="Верхній колонтитул Знак"/>
    <w:basedOn w:val="a0"/>
    <w:uiPriority w:val="99"/>
    <w:semiHidden/>
    <w:rPr>
      <w:rFonts w:cs="Times New Roman"/>
      <w:sz w:val="24"/>
      <w:szCs w:val="24"/>
      <w:lang w:val="x-none" w:eastAsia="ru-RU"/>
    </w:rPr>
  </w:style>
  <w:style w:type="paragraph" w:styleId="a6">
    <w:name w:val="header"/>
    <w:basedOn w:val="a"/>
    <w:link w:val="8"/>
    <w:uiPriority w:val="99"/>
    <w:rsid w:val="00921A46"/>
    <w:pPr>
      <w:tabs>
        <w:tab w:val="center" w:pos="4819"/>
        <w:tab w:val="right" w:pos="9639"/>
      </w:tabs>
    </w:pPr>
  </w:style>
  <w:style w:type="character" w:customStyle="1" w:styleId="11">
    <w:name w:val="Верхній колонтитул Знак1"/>
    <w:basedOn w:val="a0"/>
    <w:uiPriority w:val="99"/>
    <w:semiHidden/>
    <w:rPr>
      <w:sz w:val="24"/>
      <w:szCs w:val="24"/>
      <w:lang w:eastAsia="ru-RU"/>
    </w:rPr>
  </w:style>
  <w:style w:type="character" w:customStyle="1" w:styleId="129">
    <w:name w:val="Верхній колонтитул Знак129"/>
    <w:basedOn w:val="a0"/>
    <w:uiPriority w:val="99"/>
    <w:semiHidden/>
    <w:rPr>
      <w:rFonts w:cs="Times New Roman"/>
      <w:sz w:val="24"/>
      <w:szCs w:val="24"/>
      <w:lang w:val="x-none" w:eastAsia="ru-RU"/>
    </w:rPr>
  </w:style>
  <w:style w:type="character" w:customStyle="1" w:styleId="128">
    <w:name w:val="Верхній колонтитул Знак128"/>
    <w:basedOn w:val="a0"/>
    <w:uiPriority w:val="99"/>
    <w:semiHidden/>
    <w:rPr>
      <w:rFonts w:cs="Times New Roman"/>
      <w:sz w:val="24"/>
      <w:szCs w:val="24"/>
      <w:lang w:val="x-none" w:eastAsia="ru-RU"/>
    </w:rPr>
  </w:style>
  <w:style w:type="character" w:customStyle="1" w:styleId="127">
    <w:name w:val="Верхній колонтитул Знак127"/>
    <w:basedOn w:val="a0"/>
    <w:uiPriority w:val="99"/>
    <w:semiHidden/>
    <w:rPr>
      <w:rFonts w:cs="Times New Roman"/>
      <w:sz w:val="24"/>
      <w:szCs w:val="24"/>
      <w:lang w:val="x-none" w:eastAsia="ru-RU"/>
    </w:rPr>
  </w:style>
  <w:style w:type="character" w:customStyle="1" w:styleId="126">
    <w:name w:val="Верхній колонтитул Знак126"/>
    <w:basedOn w:val="a0"/>
    <w:uiPriority w:val="99"/>
    <w:semiHidden/>
    <w:rPr>
      <w:rFonts w:cs="Times New Roman"/>
      <w:sz w:val="24"/>
      <w:szCs w:val="24"/>
      <w:lang w:val="x-none" w:eastAsia="ru-RU"/>
    </w:rPr>
  </w:style>
  <w:style w:type="character" w:customStyle="1" w:styleId="125">
    <w:name w:val="Верхній колонтитул Знак125"/>
    <w:basedOn w:val="a0"/>
    <w:uiPriority w:val="99"/>
    <w:semiHidden/>
    <w:rPr>
      <w:rFonts w:cs="Times New Roman"/>
      <w:sz w:val="24"/>
      <w:szCs w:val="24"/>
      <w:lang w:val="x-none" w:eastAsia="ru-RU"/>
    </w:rPr>
  </w:style>
  <w:style w:type="character" w:customStyle="1" w:styleId="124">
    <w:name w:val="Верхній колонтитул Знак124"/>
    <w:basedOn w:val="a0"/>
    <w:uiPriority w:val="99"/>
    <w:semiHidden/>
    <w:rPr>
      <w:rFonts w:cs="Times New Roman"/>
      <w:sz w:val="24"/>
      <w:szCs w:val="24"/>
      <w:lang w:val="x-none" w:eastAsia="ru-RU"/>
    </w:rPr>
  </w:style>
  <w:style w:type="character" w:customStyle="1" w:styleId="123">
    <w:name w:val="Верхній колонтитул Знак123"/>
    <w:basedOn w:val="a0"/>
    <w:uiPriority w:val="99"/>
    <w:semiHidden/>
    <w:rPr>
      <w:rFonts w:cs="Times New Roman"/>
      <w:sz w:val="24"/>
      <w:szCs w:val="24"/>
      <w:lang w:val="x-none" w:eastAsia="ru-RU"/>
    </w:rPr>
  </w:style>
  <w:style w:type="character" w:customStyle="1" w:styleId="122">
    <w:name w:val="Верхній колонтитул Знак122"/>
    <w:basedOn w:val="a0"/>
    <w:uiPriority w:val="99"/>
    <w:semiHidden/>
    <w:rPr>
      <w:rFonts w:cs="Times New Roman"/>
      <w:sz w:val="24"/>
      <w:szCs w:val="24"/>
      <w:lang w:val="x-none" w:eastAsia="ru-RU"/>
    </w:rPr>
  </w:style>
  <w:style w:type="character" w:customStyle="1" w:styleId="121">
    <w:name w:val="Верхній колонтитул Знак121"/>
    <w:basedOn w:val="a0"/>
    <w:uiPriority w:val="99"/>
    <w:semiHidden/>
    <w:rPr>
      <w:rFonts w:cs="Times New Roman"/>
      <w:sz w:val="24"/>
      <w:szCs w:val="24"/>
      <w:lang w:val="x-none" w:eastAsia="ru-RU"/>
    </w:rPr>
  </w:style>
  <w:style w:type="character" w:customStyle="1" w:styleId="120">
    <w:name w:val="Верхній колонтитул Знак120"/>
    <w:basedOn w:val="a0"/>
    <w:uiPriority w:val="99"/>
    <w:semiHidden/>
    <w:rPr>
      <w:rFonts w:cs="Times New Roman"/>
      <w:sz w:val="24"/>
      <w:szCs w:val="24"/>
      <w:lang w:val="x-none" w:eastAsia="ru-RU"/>
    </w:rPr>
  </w:style>
  <w:style w:type="character" w:customStyle="1" w:styleId="119">
    <w:name w:val="Верхній колонтитул Знак119"/>
    <w:basedOn w:val="a0"/>
    <w:uiPriority w:val="99"/>
    <w:semiHidden/>
    <w:rPr>
      <w:rFonts w:cs="Times New Roman"/>
      <w:sz w:val="24"/>
      <w:szCs w:val="24"/>
      <w:lang w:val="x-none" w:eastAsia="ru-RU"/>
    </w:rPr>
  </w:style>
  <w:style w:type="character" w:customStyle="1" w:styleId="118">
    <w:name w:val="Верхній колонтитул Знак118"/>
    <w:basedOn w:val="a0"/>
    <w:uiPriority w:val="99"/>
    <w:semiHidden/>
    <w:rPr>
      <w:rFonts w:cs="Times New Roman"/>
      <w:sz w:val="24"/>
      <w:szCs w:val="24"/>
      <w:lang w:val="x-none" w:eastAsia="ru-RU"/>
    </w:rPr>
  </w:style>
  <w:style w:type="character" w:customStyle="1" w:styleId="117">
    <w:name w:val="Верхній колонтитул Знак117"/>
    <w:basedOn w:val="a0"/>
    <w:uiPriority w:val="99"/>
    <w:semiHidden/>
    <w:rPr>
      <w:rFonts w:cs="Times New Roman"/>
      <w:sz w:val="24"/>
      <w:szCs w:val="24"/>
      <w:lang w:val="x-none" w:eastAsia="ru-RU"/>
    </w:rPr>
  </w:style>
  <w:style w:type="character" w:customStyle="1" w:styleId="116">
    <w:name w:val="Верхній колонтитул Знак116"/>
    <w:basedOn w:val="a0"/>
    <w:uiPriority w:val="99"/>
    <w:semiHidden/>
    <w:rPr>
      <w:rFonts w:cs="Times New Roman"/>
      <w:sz w:val="24"/>
      <w:szCs w:val="24"/>
      <w:lang w:val="x-none" w:eastAsia="ru-RU"/>
    </w:rPr>
  </w:style>
  <w:style w:type="character" w:customStyle="1" w:styleId="115">
    <w:name w:val="Верхній колонтитул Знак115"/>
    <w:basedOn w:val="a0"/>
    <w:uiPriority w:val="99"/>
    <w:semiHidden/>
    <w:rPr>
      <w:rFonts w:cs="Times New Roman"/>
      <w:sz w:val="24"/>
      <w:szCs w:val="24"/>
      <w:lang w:val="x-none" w:eastAsia="ru-RU"/>
    </w:rPr>
  </w:style>
  <w:style w:type="character" w:customStyle="1" w:styleId="114">
    <w:name w:val="Верхній колонтитул Знак114"/>
    <w:basedOn w:val="a0"/>
    <w:uiPriority w:val="99"/>
    <w:semiHidden/>
    <w:rPr>
      <w:rFonts w:cs="Times New Roman"/>
      <w:sz w:val="24"/>
      <w:szCs w:val="24"/>
      <w:lang w:val="x-none" w:eastAsia="ru-RU"/>
    </w:rPr>
  </w:style>
  <w:style w:type="character" w:customStyle="1" w:styleId="113">
    <w:name w:val="Верхній колонтитул Знак113"/>
    <w:basedOn w:val="a0"/>
    <w:uiPriority w:val="99"/>
    <w:semiHidden/>
    <w:rPr>
      <w:rFonts w:cs="Times New Roman"/>
      <w:sz w:val="24"/>
      <w:szCs w:val="24"/>
      <w:lang w:val="x-none" w:eastAsia="ru-RU"/>
    </w:rPr>
  </w:style>
  <w:style w:type="character" w:customStyle="1" w:styleId="112">
    <w:name w:val="Верхній колонтитул Знак112"/>
    <w:basedOn w:val="a0"/>
    <w:uiPriority w:val="99"/>
    <w:semiHidden/>
    <w:rPr>
      <w:rFonts w:cs="Times New Roman"/>
      <w:sz w:val="24"/>
      <w:szCs w:val="24"/>
      <w:lang w:val="x-none" w:eastAsia="ru-RU"/>
    </w:rPr>
  </w:style>
  <w:style w:type="character" w:customStyle="1" w:styleId="111">
    <w:name w:val="Верхній колонтитул Знак111"/>
    <w:basedOn w:val="a0"/>
    <w:uiPriority w:val="99"/>
    <w:semiHidden/>
    <w:rPr>
      <w:rFonts w:cs="Times New Roman"/>
      <w:sz w:val="24"/>
      <w:szCs w:val="24"/>
      <w:lang w:val="x-none" w:eastAsia="ru-RU"/>
    </w:rPr>
  </w:style>
  <w:style w:type="character" w:customStyle="1" w:styleId="110">
    <w:name w:val="Верхній колонтитул Знак110"/>
    <w:basedOn w:val="a0"/>
    <w:uiPriority w:val="99"/>
    <w:semiHidden/>
    <w:rPr>
      <w:rFonts w:cs="Times New Roman"/>
      <w:sz w:val="24"/>
      <w:szCs w:val="24"/>
      <w:lang w:val="x-none" w:eastAsia="ru-RU"/>
    </w:rPr>
  </w:style>
  <w:style w:type="character" w:customStyle="1" w:styleId="12">
    <w:name w:val="Верхний колонтитул Знак1"/>
    <w:basedOn w:val="a0"/>
    <w:uiPriority w:val="99"/>
    <w:semiHidden/>
    <w:rPr>
      <w:rFonts w:cs="Times New Roman"/>
      <w:sz w:val="24"/>
      <w:szCs w:val="24"/>
      <w:lang w:val="x-none" w:eastAsia="ru-RU"/>
    </w:rPr>
  </w:style>
  <w:style w:type="character" w:customStyle="1" w:styleId="159">
    <w:name w:val="Верхний колонтитул Знак159"/>
    <w:basedOn w:val="a0"/>
    <w:uiPriority w:val="99"/>
    <w:semiHidden/>
    <w:rPr>
      <w:rFonts w:cs="Times New Roman"/>
      <w:sz w:val="24"/>
      <w:szCs w:val="24"/>
      <w:lang w:val="x-none" w:eastAsia="ru-RU"/>
    </w:rPr>
  </w:style>
  <w:style w:type="character" w:customStyle="1" w:styleId="158">
    <w:name w:val="Верхний колонтитул Знак158"/>
    <w:basedOn w:val="a0"/>
    <w:uiPriority w:val="99"/>
    <w:semiHidden/>
    <w:rPr>
      <w:rFonts w:cs="Times New Roman"/>
      <w:sz w:val="24"/>
      <w:szCs w:val="24"/>
      <w:lang w:val="x-none" w:eastAsia="ru-RU"/>
    </w:rPr>
  </w:style>
  <w:style w:type="character" w:customStyle="1" w:styleId="157">
    <w:name w:val="Верхний колонтитул Знак157"/>
    <w:basedOn w:val="a0"/>
    <w:uiPriority w:val="99"/>
    <w:semiHidden/>
    <w:rPr>
      <w:rFonts w:cs="Times New Roman"/>
      <w:sz w:val="24"/>
      <w:szCs w:val="24"/>
      <w:lang w:val="x-none" w:eastAsia="ru-RU"/>
    </w:rPr>
  </w:style>
  <w:style w:type="character" w:customStyle="1" w:styleId="156">
    <w:name w:val="Верхний колонтитул Знак156"/>
    <w:basedOn w:val="a0"/>
    <w:uiPriority w:val="99"/>
    <w:semiHidden/>
    <w:rPr>
      <w:rFonts w:cs="Times New Roman"/>
      <w:sz w:val="24"/>
      <w:szCs w:val="24"/>
      <w:lang w:val="x-none" w:eastAsia="ru-RU"/>
    </w:rPr>
  </w:style>
  <w:style w:type="character" w:customStyle="1" w:styleId="19">
    <w:name w:val="Верхній колонтитул Знак19"/>
    <w:basedOn w:val="a0"/>
    <w:uiPriority w:val="99"/>
    <w:semiHidden/>
    <w:rPr>
      <w:rFonts w:cs="Times New Roman"/>
      <w:sz w:val="24"/>
      <w:szCs w:val="24"/>
      <w:lang w:val="x-none" w:eastAsia="ru-RU"/>
    </w:rPr>
  </w:style>
  <w:style w:type="character" w:customStyle="1" w:styleId="155">
    <w:name w:val="Верхний колонтитул Знак155"/>
    <w:basedOn w:val="a0"/>
    <w:uiPriority w:val="99"/>
    <w:semiHidden/>
    <w:rPr>
      <w:rFonts w:cs="Times New Roman"/>
      <w:sz w:val="24"/>
      <w:szCs w:val="24"/>
      <w:lang w:val="x-none" w:eastAsia="ru-RU"/>
    </w:rPr>
  </w:style>
  <w:style w:type="character" w:customStyle="1" w:styleId="154">
    <w:name w:val="Верхний колонтитул Знак154"/>
    <w:basedOn w:val="a0"/>
    <w:uiPriority w:val="99"/>
    <w:semiHidden/>
    <w:rPr>
      <w:rFonts w:cs="Times New Roman"/>
      <w:sz w:val="24"/>
      <w:szCs w:val="24"/>
      <w:lang w:val="x-none" w:eastAsia="ru-RU"/>
    </w:rPr>
  </w:style>
  <w:style w:type="character" w:customStyle="1" w:styleId="153">
    <w:name w:val="Верхний колонтитул Знак153"/>
    <w:basedOn w:val="a0"/>
    <w:uiPriority w:val="99"/>
    <w:semiHidden/>
    <w:rPr>
      <w:rFonts w:cs="Times New Roman"/>
      <w:sz w:val="24"/>
      <w:szCs w:val="24"/>
      <w:lang w:val="x-none" w:eastAsia="ru-RU"/>
    </w:rPr>
  </w:style>
  <w:style w:type="character" w:customStyle="1" w:styleId="152">
    <w:name w:val="Верхний колонтитул Знак152"/>
    <w:basedOn w:val="a0"/>
    <w:uiPriority w:val="99"/>
    <w:semiHidden/>
    <w:rPr>
      <w:rFonts w:cs="Times New Roman"/>
      <w:sz w:val="24"/>
      <w:szCs w:val="24"/>
      <w:lang w:val="uk-UA" w:eastAsia="ru-RU"/>
    </w:rPr>
  </w:style>
  <w:style w:type="character" w:customStyle="1" w:styleId="151">
    <w:name w:val="Верхний колонтитул Знак151"/>
    <w:basedOn w:val="a0"/>
    <w:uiPriority w:val="99"/>
    <w:semiHidden/>
    <w:rPr>
      <w:rFonts w:cs="Times New Roman"/>
      <w:sz w:val="24"/>
      <w:szCs w:val="24"/>
      <w:lang w:val="x-none" w:eastAsia="ru-RU"/>
    </w:rPr>
  </w:style>
  <w:style w:type="character" w:customStyle="1" w:styleId="150">
    <w:name w:val="Верхний колонтитул Знак150"/>
    <w:basedOn w:val="a0"/>
    <w:uiPriority w:val="99"/>
    <w:semiHidden/>
    <w:rPr>
      <w:rFonts w:cs="Times New Roman"/>
      <w:sz w:val="24"/>
      <w:szCs w:val="24"/>
      <w:lang w:val="x-none" w:eastAsia="ru-RU"/>
    </w:rPr>
  </w:style>
  <w:style w:type="character" w:customStyle="1" w:styleId="149">
    <w:name w:val="Верхний колонтитул Знак149"/>
    <w:basedOn w:val="a0"/>
    <w:uiPriority w:val="99"/>
    <w:semiHidden/>
    <w:rPr>
      <w:rFonts w:cs="Times New Roman"/>
      <w:sz w:val="24"/>
      <w:szCs w:val="24"/>
      <w:lang w:val="x-none" w:eastAsia="ru-RU"/>
    </w:rPr>
  </w:style>
  <w:style w:type="character" w:customStyle="1" w:styleId="148">
    <w:name w:val="Верхний колонтитул Знак148"/>
    <w:basedOn w:val="a0"/>
    <w:uiPriority w:val="99"/>
    <w:semiHidden/>
    <w:rPr>
      <w:rFonts w:cs="Times New Roman"/>
      <w:sz w:val="24"/>
      <w:szCs w:val="24"/>
      <w:lang w:val="x-none" w:eastAsia="ru-RU"/>
    </w:rPr>
  </w:style>
  <w:style w:type="character" w:customStyle="1" w:styleId="147">
    <w:name w:val="Верхний колонтитул Знак147"/>
    <w:basedOn w:val="a0"/>
    <w:uiPriority w:val="99"/>
    <w:semiHidden/>
    <w:rPr>
      <w:rFonts w:cs="Times New Roman"/>
      <w:sz w:val="24"/>
      <w:szCs w:val="24"/>
      <w:lang w:val="x-none" w:eastAsia="ru-RU"/>
    </w:rPr>
  </w:style>
  <w:style w:type="character" w:customStyle="1" w:styleId="18">
    <w:name w:val="Верхній колонтитул Знак18"/>
    <w:basedOn w:val="a0"/>
    <w:uiPriority w:val="99"/>
    <w:semiHidden/>
    <w:rPr>
      <w:rFonts w:cs="Times New Roman"/>
      <w:sz w:val="24"/>
      <w:szCs w:val="24"/>
      <w:lang w:val="x-none" w:eastAsia="ru-RU"/>
    </w:rPr>
  </w:style>
  <w:style w:type="character" w:customStyle="1" w:styleId="146">
    <w:name w:val="Верхний колонтитул Знак146"/>
    <w:basedOn w:val="a0"/>
    <w:uiPriority w:val="99"/>
    <w:semiHidden/>
    <w:rPr>
      <w:rFonts w:cs="Times New Roman"/>
      <w:sz w:val="24"/>
      <w:szCs w:val="24"/>
      <w:lang w:val="x-none" w:eastAsia="ru-RU"/>
    </w:rPr>
  </w:style>
  <w:style w:type="character" w:customStyle="1" w:styleId="145">
    <w:name w:val="Верхний колонтитул Знак145"/>
    <w:basedOn w:val="a0"/>
    <w:uiPriority w:val="99"/>
    <w:semiHidden/>
    <w:rPr>
      <w:rFonts w:cs="Times New Roman"/>
      <w:sz w:val="24"/>
      <w:szCs w:val="24"/>
      <w:lang w:val="x-none" w:eastAsia="ru-RU"/>
    </w:rPr>
  </w:style>
  <w:style w:type="character" w:customStyle="1" w:styleId="144">
    <w:name w:val="Верхний колонтитул Знак144"/>
    <w:basedOn w:val="a0"/>
    <w:uiPriority w:val="99"/>
    <w:semiHidden/>
    <w:rPr>
      <w:rFonts w:cs="Times New Roman"/>
      <w:sz w:val="24"/>
      <w:szCs w:val="24"/>
      <w:lang w:val="x-none" w:eastAsia="ru-RU"/>
    </w:rPr>
  </w:style>
  <w:style w:type="character" w:customStyle="1" w:styleId="143">
    <w:name w:val="Верхний колонтитул Знак143"/>
    <w:basedOn w:val="a0"/>
    <w:uiPriority w:val="99"/>
    <w:semiHidden/>
    <w:rPr>
      <w:rFonts w:cs="Times New Roman"/>
      <w:sz w:val="24"/>
      <w:szCs w:val="24"/>
      <w:lang w:val="x-none" w:eastAsia="ru-RU"/>
    </w:rPr>
  </w:style>
  <w:style w:type="character" w:customStyle="1" w:styleId="142">
    <w:name w:val="Верхний колонтитул Знак142"/>
    <w:basedOn w:val="a0"/>
    <w:uiPriority w:val="99"/>
    <w:semiHidden/>
    <w:rPr>
      <w:rFonts w:cs="Times New Roman"/>
      <w:sz w:val="24"/>
      <w:szCs w:val="24"/>
      <w:lang w:val="x-none" w:eastAsia="ru-RU"/>
    </w:rPr>
  </w:style>
  <w:style w:type="character" w:customStyle="1" w:styleId="141">
    <w:name w:val="Верхний колонтитул Знак141"/>
    <w:basedOn w:val="a0"/>
    <w:uiPriority w:val="99"/>
    <w:semiHidden/>
    <w:rPr>
      <w:rFonts w:cs="Times New Roman"/>
      <w:sz w:val="24"/>
      <w:szCs w:val="24"/>
      <w:lang w:val="x-none" w:eastAsia="ru-RU"/>
    </w:rPr>
  </w:style>
  <w:style w:type="character" w:customStyle="1" w:styleId="140">
    <w:name w:val="Верхний колонтитул Знак140"/>
    <w:basedOn w:val="a0"/>
    <w:uiPriority w:val="99"/>
    <w:semiHidden/>
    <w:rPr>
      <w:rFonts w:cs="Times New Roman"/>
      <w:sz w:val="24"/>
      <w:szCs w:val="24"/>
      <w:lang w:val="x-none" w:eastAsia="ru-RU"/>
    </w:rPr>
  </w:style>
  <w:style w:type="character" w:customStyle="1" w:styleId="139">
    <w:name w:val="Верхний колонтитул Знак139"/>
    <w:basedOn w:val="a0"/>
    <w:uiPriority w:val="99"/>
    <w:semiHidden/>
    <w:rPr>
      <w:rFonts w:cs="Times New Roman"/>
      <w:sz w:val="24"/>
      <w:szCs w:val="24"/>
      <w:lang w:val="x-none" w:eastAsia="ru-RU"/>
    </w:rPr>
  </w:style>
  <w:style w:type="character" w:customStyle="1" w:styleId="138">
    <w:name w:val="Верхний колонтитул Знак138"/>
    <w:basedOn w:val="a0"/>
    <w:uiPriority w:val="99"/>
    <w:semiHidden/>
    <w:rPr>
      <w:rFonts w:cs="Times New Roman"/>
      <w:sz w:val="24"/>
      <w:szCs w:val="24"/>
      <w:lang w:val="x-none" w:eastAsia="ru-RU"/>
    </w:rPr>
  </w:style>
  <w:style w:type="character" w:customStyle="1" w:styleId="137">
    <w:name w:val="Верхний колонтитул Знак137"/>
    <w:basedOn w:val="a0"/>
    <w:uiPriority w:val="99"/>
    <w:semiHidden/>
    <w:rPr>
      <w:rFonts w:cs="Times New Roman"/>
      <w:sz w:val="24"/>
      <w:szCs w:val="24"/>
      <w:lang w:val="x-none" w:eastAsia="ru-RU"/>
    </w:rPr>
  </w:style>
  <w:style w:type="character" w:customStyle="1" w:styleId="136">
    <w:name w:val="Верхний колонтитул Знак136"/>
    <w:basedOn w:val="a0"/>
    <w:uiPriority w:val="99"/>
    <w:semiHidden/>
    <w:rPr>
      <w:rFonts w:cs="Times New Roman"/>
      <w:sz w:val="24"/>
      <w:szCs w:val="24"/>
      <w:lang w:val="x-none" w:eastAsia="ru-RU"/>
    </w:rPr>
  </w:style>
  <w:style w:type="character" w:customStyle="1" w:styleId="135">
    <w:name w:val="Верхний колонтитул Знак135"/>
    <w:basedOn w:val="a0"/>
    <w:uiPriority w:val="99"/>
    <w:semiHidden/>
    <w:rPr>
      <w:rFonts w:cs="Times New Roman"/>
      <w:sz w:val="24"/>
      <w:szCs w:val="24"/>
      <w:lang w:val="x-none" w:eastAsia="ru-RU"/>
    </w:rPr>
  </w:style>
  <w:style w:type="character" w:customStyle="1" w:styleId="134">
    <w:name w:val="Верхний колонтитул Знак134"/>
    <w:basedOn w:val="a0"/>
    <w:uiPriority w:val="99"/>
    <w:semiHidden/>
    <w:rPr>
      <w:rFonts w:cs="Times New Roman"/>
      <w:sz w:val="24"/>
      <w:szCs w:val="24"/>
      <w:lang w:val="x-none" w:eastAsia="ru-RU"/>
    </w:rPr>
  </w:style>
  <w:style w:type="character" w:customStyle="1" w:styleId="133">
    <w:name w:val="Верхний колонтитул Знак133"/>
    <w:basedOn w:val="a0"/>
    <w:uiPriority w:val="99"/>
    <w:semiHidden/>
    <w:rPr>
      <w:rFonts w:cs="Times New Roman"/>
      <w:sz w:val="24"/>
      <w:szCs w:val="24"/>
      <w:lang w:val="x-none" w:eastAsia="ru-RU"/>
    </w:rPr>
  </w:style>
  <w:style w:type="character" w:customStyle="1" w:styleId="132">
    <w:name w:val="Верхний колонтитул Знак132"/>
    <w:basedOn w:val="a0"/>
    <w:uiPriority w:val="99"/>
    <w:semiHidden/>
    <w:rPr>
      <w:rFonts w:cs="Times New Roman"/>
      <w:sz w:val="24"/>
      <w:szCs w:val="24"/>
      <w:lang w:val="x-none" w:eastAsia="ru-RU"/>
    </w:rPr>
  </w:style>
  <w:style w:type="character" w:customStyle="1" w:styleId="131">
    <w:name w:val="Верхний колонтитул Знак131"/>
    <w:basedOn w:val="a0"/>
    <w:uiPriority w:val="99"/>
    <w:semiHidden/>
    <w:rPr>
      <w:rFonts w:cs="Times New Roman"/>
      <w:sz w:val="24"/>
      <w:szCs w:val="24"/>
      <w:lang w:val="x-none" w:eastAsia="ru-RU"/>
    </w:rPr>
  </w:style>
  <w:style w:type="character" w:customStyle="1" w:styleId="130">
    <w:name w:val="Верхний колонтитул Знак130"/>
    <w:basedOn w:val="a0"/>
    <w:uiPriority w:val="99"/>
    <w:semiHidden/>
    <w:rPr>
      <w:rFonts w:cs="Times New Roman"/>
      <w:sz w:val="24"/>
      <w:szCs w:val="24"/>
      <w:lang w:val="x-none" w:eastAsia="ru-RU"/>
    </w:rPr>
  </w:style>
  <w:style w:type="character" w:customStyle="1" w:styleId="1290">
    <w:name w:val="Верхний колонтитул Знак129"/>
    <w:basedOn w:val="a0"/>
    <w:uiPriority w:val="99"/>
    <w:semiHidden/>
    <w:rPr>
      <w:rFonts w:cs="Times New Roman"/>
      <w:sz w:val="24"/>
      <w:szCs w:val="24"/>
      <w:lang w:val="x-none" w:eastAsia="ru-RU"/>
    </w:rPr>
  </w:style>
  <w:style w:type="character" w:customStyle="1" w:styleId="1280">
    <w:name w:val="Верхний колонтитул Знак128"/>
    <w:basedOn w:val="a0"/>
    <w:uiPriority w:val="99"/>
    <w:semiHidden/>
    <w:rPr>
      <w:rFonts w:cs="Times New Roman"/>
      <w:sz w:val="24"/>
      <w:szCs w:val="24"/>
      <w:lang w:val="x-none" w:eastAsia="ru-RU"/>
    </w:rPr>
  </w:style>
  <w:style w:type="character" w:customStyle="1" w:styleId="1270">
    <w:name w:val="Верхний колонтитул Знак127"/>
    <w:basedOn w:val="a0"/>
    <w:uiPriority w:val="99"/>
    <w:semiHidden/>
    <w:rPr>
      <w:rFonts w:cs="Times New Roman"/>
      <w:sz w:val="24"/>
      <w:szCs w:val="24"/>
      <w:lang w:val="x-none" w:eastAsia="ru-RU"/>
    </w:rPr>
  </w:style>
  <w:style w:type="character" w:customStyle="1" w:styleId="1260">
    <w:name w:val="Верхний колонтитул Знак126"/>
    <w:basedOn w:val="a0"/>
    <w:uiPriority w:val="99"/>
    <w:semiHidden/>
    <w:rPr>
      <w:rFonts w:cs="Times New Roman"/>
      <w:sz w:val="24"/>
      <w:szCs w:val="24"/>
      <w:lang w:val="x-none" w:eastAsia="ru-RU"/>
    </w:rPr>
  </w:style>
  <w:style w:type="character" w:customStyle="1" w:styleId="17">
    <w:name w:val="Верхній колонтитул Знак17"/>
    <w:basedOn w:val="a0"/>
    <w:uiPriority w:val="99"/>
    <w:semiHidden/>
    <w:rPr>
      <w:rFonts w:cs="Times New Roman"/>
      <w:sz w:val="24"/>
      <w:szCs w:val="24"/>
      <w:lang w:val="x-none" w:eastAsia="ru-RU"/>
    </w:rPr>
  </w:style>
  <w:style w:type="character" w:customStyle="1" w:styleId="1250">
    <w:name w:val="Верхний колонтитул Знак125"/>
    <w:basedOn w:val="a0"/>
    <w:uiPriority w:val="99"/>
    <w:semiHidden/>
    <w:rPr>
      <w:rFonts w:cs="Times New Roman"/>
      <w:sz w:val="24"/>
      <w:szCs w:val="24"/>
      <w:lang w:val="x-none" w:eastAsia="ru-RU"/>
    </w:rPr>
  </w:style>
  <w:style w:type="character" w:customStyle="1" w:styleId="1240">
    <w:name w:val="Верхний колонтитул Знак124"/>
    <w:basedOn w:val="a0"/>
    <w:uiPriority w:val="99"/>
    <w:semiHidden/>
    <w:rPr>
      <w:rFonts w:cs="Times New Roman"/>
      <w:sz w:val="24"/>
      <w:szCs w:val="24"/>
      <w:lang w:val="x-none" w:eastAsia="ru-RU"/>
    </w:rPr>
  </w:style>
  <w:style w:type="character" w:customStyle="1" w:styleId="16">
    <w:name w:val="Верхній колонтитул Знак16"/>
    <w:basedOn w:val="a0"/>
    <w:uiPriority w:val="99"/>
    <w:semiHidden/>
    <w:rPr>
      <w:rFonts w:cs="Times New Roman"/>
      <w:sz w:val="24"/>
      <w:szCs w:val="24"/>
      <w:lang w:val="x-none" w:eastAsia="ru-RU"/>
    </w:rPr>
  </w:style>
  <w:style w:type="character" w:customStyle="1" w:styleId="1230">
    <w:name w:val="Верхний колонтитул Знак123"/>
    <w:basedOn w:val="a0"/>
    <w:uiPriority w:val="99"/>
    <w:semiHidden/>
    <w:rPr>
      <w:rFonts w:cs="Times New Roman"/>
      <w:sz w:val="24"/>
      <w:szCs w:val="24"/>
      <w:lang w:val="x-none" w:eastAsia="ru-RU"/>
    </w:rPr>
  </w:style>
  <w:style w:type="character" w:customStyle="1" w:styleId="1220">
    <w:name w:val="Верхний колонтитул Знак122"/>
    <w:basedOn w:val="a0"/>
    <w:uiPriority w:val="99"/>
    <w:semiHidden/>
    <w:rPr>
      <w:rFonts w:cs="Times New Roman"/>
      <w:sz w:val="24"/>
      <w:szCs w:val="24"/>
      <w:lang w:val="x-none" w:eastAsia="ru-RU"/>
    </w:rPr>
  </w:style>
  <w:style w:type="character" w:customStyle="1" w:styleId="1210">
    <w:name w:val="Верхний колонтитул Знак121"/>
    <w:basedOn w:val="a0"/>
    <w:uiPriority w:val="99"/>
    <w:semiHidden/>
    <w:rPr>
      <w:rFonts w:cs="Times New Roman"/>
      <w:sz w:val="24"/>
      <w:szCs w:val="24"/>
      <w:lang w:val="x-none" w:eastAsia="ru-RU"/>
    </w:rPr>
  </w:style>
  <w:style w:type="character" w:customStyle="1" w:styleId="1200">
    <w:name w:val="Верхний колонтитул Знак120"/>
    <w:basedOn w:val="a0"/>
    <w:uiPriority w:val="99"/>
    <w:semiHidden/>
    <w:rPr>
      <w:rFonts w:cs="Times New Roman"/>
      <w:sz w:val="24"/>
      <w:szCs w:val="24"/>
      <w:lang w:val="x-none" w:eastAsia="ru-RU"/>
    </w:rPr>
  </w:style>
  <w:style w:type="character" w:customStyle="1" w:styleId="1190">
    <w:name w:val="Верхний колонтитул Знак119"/>
    <w:basedOn w:val="a0"/>
    <w:uiPriority w:val="99"/>
    <w:semiHidden/>
    <w:rPr>
      <w:rFonts w:cs="Times New Roman"/>
      <w:sz w:val="24"/>
      <w:szCs w:val="24"/>
      <w:lang w:val="x-none" w:eastAsia="ru-RU"/>
    </w:rPr>
  </w:style>
  <w:style w:type="character" w:customStyle="1" w:styleId="1180">
    <w:name w:val="Верхний колонтитул Знак118"/>
    <w:basedOn w:val="a0"/>
    <w:uiPriority w:val="99"/>
    <w:semiHidden/>
    <w:rPr>
      <w:rFonts w:cs="Times New Roman"/>
      <w:sz w:val="24"/>
      <w:szCs w:val="24"/>
      <w:lang w:val="x-none" w:eastAsia="ru-RU"/>
    </w:rPr>
  </w:style>
  <w:style w:type="character" w:customStyle="1" w:styleId="1170">
    <w:name w:val="Верхний колонтитул Знак117"/>
    <w:basedOn w:val="a0"/>
    <w:uiPriority w:val="99"/>
    <w:semiHidden/>
    <w:rPr>
      <w:rFonts w:cs="Times New Roman"/>
      <w:sz w:val="24"/>
      <w:szCs w:val="24"/>
      <w:lang w:val="x-none" w:eastAsia="ru-RU"/>
    </w:rPr>
  </w:style>
  <w:style w:type="character" w:customStyle="1" w:styleId="1160">
    <w:name w:val="Верхний колонтитул Знак116"/>
    <w:basedOn w:val="a0"/>
    <w:uiPriority w:val="99"/>
    <w:semiHidden/>
    <w:rPr>
      <w:rFonts w:cs="Times New Roman"/>
      <w:sz w:val="24"/>
      <w:szCs w:val="24"/>
      <w:lang w:val="x-none" w:eastAsia="ru-RU"/>
    </w:rPr>
  </w:style>
  <w:style w:type="character" w:customStyle="1" w:styleId="1150">
    <w:name w:val="Верхний колонтитул Знак115"/>
    <w:basedOn w:val="a0"/>
    <w:uiPriority w:val="99"/>
    <w:semiHidden/>
    <w:rPr>
      <w:rFonts w:cs="Times New Roman"/>
      <w:sz w:val="24"/>
      <w:szCs w:val="24"/>
      <w:lang w:val="x-none" w:eastAsia="ru-RU"/>
    </w:rPr>
  </w:style>
  <w:style w:type="character" w:customStyle="1" w:styleId="1140">
    <w:name w:val="Верхний колонтитул Знак114"/>
    <w:basedOn w:val="a0"/>
    <w:uiPriority w:val="99"/>
    <w:semiHidden/>
    <w:rPr>
      <w:rFonts w:cs="Times New Roman"/>
      <w:sz w:val="24"/>
      <w:szCs w:val="24"/>
      <w:lang w:val="x-none" w:eastAsia="ru-RU"/>
    </w:rPr>
  </w:style>
  <w:style w:type="character" w:customStyle="1" w:styleId="1130">
    <w:name w:val="Верхний колонтитул Знак113"/>
    <w:basedOn w:val="a0"/>
    <w:uiPriority w:val="99"/>
    <w:semiHidden/>
    <w:rPr>
      <w:rFonts w:cs="Times New Roman"/>
      <w:sz w:val="24"/>
      <w:szCs w:val="24"/>
      <w:lang w:val="x-none" w:eastAsia="ru-RU"/>
    </w:rPr>
  </w:style>
  <w:style w:type="character" w:customStyle="1" w:styleId="1120">
    <w:name w:val="Верхний колонтитул Знак112"/>
    <w:basedOn w:val="a0"/>
    <w:uiPriority w:val="99"/>
    <w:semiHidden/>
    <w:rPr>
      <w:rFonts w:cs="Times New Roman"/>
      <w:sz w:val="24"/>
      <w:szCs w:val="24"/>
      <w:lang w:val="x-none" w:eastAsia="ru-RU"/>
    </w:rPr>
  </w:style>
  <w:style w:type="character" w:customStyle="1" w:styleId="1110">
    <w:name w:val="Верхний колонтитул Знак111"/>
    <w:basedOn w:val="a0"/>
    <w:uiPriority w:val="99"/>
    <w:semiHidden/>
    <w:rPr>
      <w:rFonts w:cs="Times New Roman"/>
      <w:sz w:val="24"/>
      <w:szCs w:val="24"/>
      <w:lang w:val="x-none" w:eastAsia="ru-RU"/>
    </w:rPr>
  </w:style>
  <w:style w:type="character" w:customStyle="1" w:styleId="1100">
    <w:name w:val="Верхний колонтитул Знак110"/>
    <w:basedOn w:val="a0"/>
    <w:uiPriority w:val="99"/>
    <w:semiHidden/>
    <w:rPr>
      <w:rFonts w:cs="Times New Roman"/>
      <w:sz w:val="24"/>
      <w:szCs w:val="24"/>
      <w:lang w:val="x-none" w:eastAsia="ru-RU"/>
    </w:rPr>
  </w:style>
  <w:style w:type="character" w:customStyle="1" w:styleId="15">
    <w:name w:val="Верхній колонтитул Знак15"/>
    <w:basedOn w:val="a0"/>
    <w:uiPriority w:val="99"/>
    <w:semiHidden/>
    <w:rPr>
      <w:rFonts w:cs="Times New Roman"/>
      <w:sz w:val="24"/>
      <w:szCs w:val="24"/>
      <w:lang w:val="x-none" w:eastAsia="ru-RU"/>
    </w:rPr>
  </w:style>
  <w:style w:type="character" w:customStyle="1" w:styleId="190">
    <w:name w:val="Верхний колонтитул Знак19"/>
    <w:basedOn w:val="a0"/>
    <w:uiPriority w:val="99"/>
    <w:semiHidden/>
    <w:rPr>
      <w:rFonts w:cs="Times New Roman"/>
      <w:sz w:val="24"/>
      <w:szCs w:val="24"/>
      <w:lang w:val="x-none" w:eastAsia="ru-RU"/>
    </w:rPr>
  </w:style>
  <w:style w:type="character" w:customStyle="1" w:styleId="14">
    <w:name w:val="Верхній колонтитул Знак14"/>
    <w:basedOn w:val="a0"/>
    <w:uiPriority w:val="99"/>
    <w:semiHidden/>
    <w:rPr>
      <w:rFonts w:cs="Times New Roman"/>
      <w:sz w:val="24"/>
      <w:szCs w:val="24"/>
      <w:lang w:val="x-none" w:eastAsia="ru-RU"/>
    </w:rPr>
  </w:style>
  <w:style w:type="character" w:customStyle="1" w:styleId="13a">
    <w:name w:val="Верхній колонтитул Знак13"/>
    <w:basedOn w:val="a0"/>
    <w:uiPriority w:val="99"/>
    <w:semiHidden/>
    <w:rPr>
      <w:rFonts w:cs="Times New Roman"/>
      <w:sz w:val="24"/>
      <w:szCs w:val="24"/>
      <w:lang w:val="x-none" w:eastAsia="ru-RU"/>
    </w:rPr>
  </w:style>
  <w:style w:type="character" w:customStyle="1" w:styleId="12a">
    <w:name w:val="Верхній колонтитул Знак12"/>
    <w:basedOn w:val="a0"/>
    <w:uiPriority w:val="99"/>
    <w:semiHidden/>
    <w:rPr>
      <w:rFonts w:cs="Times New Roman"/>
      <w:sz w:val="24"/>
      <w:szCs w:val="24"/>
      <w:lang w:val="x-none" w:eastAsia="ru-RU"/>
    </w:rPr>
  </w:style>
  <w:style w:type="character" w:customStyle="1" w:styleId="15a">
    <w:name w:val="Верхний колонтитул Знак15"/>
    <w:basedOn w:val="a0"/>
    <w:uiPriority w:val="99"/>
    <w:semiHidden/>
    <w:rPr>
      <w:rFonts w:cs="Times New Roman"/>
      <w:sz w:val="24"/>
      <w:szCs w:val="24"/>
      <w:lang w:val="x-none" w:eastAsia="ru-RU"/>
    </w:rPr>
  </w:style>
  <w:style w:type="character" w:customStyle="1" w:styleId="180">
    <w:name w:val="Верхний колонтитул Знак18"/>
    <w:basedOn w:val="a0"/>
    <w:uiPriority w:val="99"/>
    <w:semiHidden/>
    <w:rPr>
      <w:rFonts w:cs="Times New Roman"/>
      <w:sz w:val="24"/>
      <w:szCs w:val="24"/>
      <w:lang w:val="x-none" w:eastAsia="ru-RU"/>
    </w:rPr>
  </w:style>
  <w:style w:type="character" w:customStyle="1" w:styleId="170">
    <w:name w:val="Верхний колонтитул Знак17"/>
    <w:basedOn w:val="a0"/>
    <w:uiPriority w:val="99"/>
    <w:semiHidden/>
    <w:rPr>
      <w:rFonts w:cs="Times New Roman"/>
      <w:sz w:val="24"/>
      <w:szCs w:val="24"/>
      <w:lang w:val="x-none" w:eastAsia="ru-RU"/>
    </w:rPr>
  </w:style>
  <w:style w:type="character" w:customStyle="1" w:styleId="160">
    <w:name w:val="Верхний колонтитул Знак16"/>
    <w:basedOn w:val="a0"/>
    <w:uiPriority w:val="99"/>
    <w:semiHidden/>
    <w:rPr>
      <w:rFonts w:cs="Times New Roman"/>
      <w:sz w:val="24"/>
      <w:szCs w:val="24"/>
      <w:lang w:val="x-none" w:eastAsia="ru-RU"/>
    </w:rPr>
  </w:style>
  <w:style w:type="character" w:customStyle="1" w:styleId="7">
    <w:name w:val="Верхний колонтитул Знак7"/>
    <w:basedOn w:val="a0"/>
    <w:uiPriority w:val="99"/>
    <w:semiHidden/>
    <w:rPr>
      <w:rFonts w:cs="Times New Roman"/>
      <w:sz w:val="24"/>
      <w:szCs w:val="24"/>
      <w:lang w:val="x-none" w:eastAsia="ru-RU"/>
    </w:rPr>
  </w:style>
  <w:style w:type="character" w:customStyle="1" w:styleId="70">
    <w:name w:val="Верхній колонтитул Знак7"/>
    <w:basedOn w:val="a0"/>
    <w:uiPriority w:val="99"/>
    <w:semiHidden/>
    <w:rPr>
      <w:rFonts w:cs="Times New Roman"/>
      <w:sz w:val="24"/>
      <w:szCs w:val="24"/>
      <w:lang w:val="x-none" w:eastAsia="ru-RU"/>
    </w:rPr>
  </w:style>
  <w:style w:type="character" w:customStyle="1" w:styleId="12b">
    <w:name w:val="Верхний колонтитул Знак12"/>
    <w:basedOn w:val="a0"/>
    <w:uiPriority w:val="99"/>
    <w:semiHidden/>
    <w:rPr>
      <w:rFonts w:cs="Times New Roman"/>
      <w:sz w:val="24"/>
      <w:szCs w:val="24"/>
      <w:lang w:val="x-none" w:eastAsia="ru-RU"/>
    </w:rPr>
  </w:style>
  <w:style w:type="character" w:customStyle="1" w:styleId="100">
    <w:name w:val="Верхний колонтитул Знак10"/>
    <w:basedOn w:val="a0"/>
    <w:uiPriority w:val="99"/>
    <w:semiHidden/>
    <w:rPr>
      <w:rFonts w:cs="Times New Roman"/>
      <w:sz w:val="24"/>
      <w:szCs w:val="24"/>
      <w:lang w:val="x-none" w:eastAsia="ru-RU"/>
    </w:rPr>
  </w:style>
  <w:style w:type="character" w:customStyle="1" w:styleId="9">
    <w:name w:val="Верхний колонтитул Знак9"/>
    <w:basedOn w:val="a0"/>
    <w:uiPriority w:val="99"/>
    <w:semiHidden/>
    <w:rPr>
      <w:rFonts w:cs="Times New Roman"/>
      <w:sz w:val="24"/>
      <w:szCs w:val="24"/>
      <w:lang w:val="x-none" w:eastAsia="ru-RU"/>
    </w:rPr>
  </w:style>
  <w:style w:type="character" w:customStyle="1" w:styleId="80">
    <w:name w:val="Верхний колонтитул Знак8"/>
    <w:basedOn w:val="a0"/>
    <w:uiPriority w:val="99"/>
    <w:semiHidden/>
    <w:rPr>
      <w:rFonts w:cs="Times New Roman"/>
      <w:sz w:val="24"/>
      <w:szCs w:val="24"/>
      <w:lang w:val="x-none" w:eastAsia="ru-RU"/>
    </w:rPr>
  </w:style>
  <w:style w:type="character" w:customStyle="1" w:styleId="22">
    <w:name w:val="Верхній колонтитул Знак2"/>
    <w:basedOn w:val="a0"/>
    <w:uiPriority w:val="99"/>
    <w:semiHidden/>
    <w:rPr>
      <w:rFonts w:cs="Times New Roman"/>
      <w:sz w:val="24"/>
      <w:szCs w:val="24"/>
      <w:lang w:val="x-none" w:eastAsia="ru-RU"/>
    </w:rPr>
  </w:style>
  <w:style w:type="character" w:customStyle="1" w:styleId="6">
    <w:name w:val="Верхній колонтитул Знак6"/>
    <w:basedOn w:val="a0"/>
    <w:uiPriority w:val="99"/>
    <w:semiHidden/>
    <w:rPr>
      <w:rFonts w:cs="Times New Roman"/>
      <w:sz w:val="24"/>
      <w:szCs w:val="24"/>
      <w:lang w:val="x-none" w:eastAsia="ru-RU"/>
    </w:rPr>
  </w:style>
  <w:style w:type="character" w:customStyle="1" w:styleId="5">
    <w:name w:val="Верхній колонтитул Знак5"/>
    <w:basedOn w:val="a0"/>
    <w:uiPriority w:val="99"/>
    <w:semiHidden/>
    <w:rPr>
      <w:rFonts w:cs="Times New Roman"/>
      <w:sz w:val="24"/>
      <w:szCs w:val="24"/>
      <w:lang w:val="x-none" w:eastAsia="ru-RU"/>
    </w:rPr>
  </w:style>
  <w:style w:type="character" w:customStyle="1" w:styleId="4">
    <w:name w:val="Верхній колонтитул Знак4"/>
    <w:basedOn w:val="a0"/>
    <w:uiPriority w:val="99"/>
    <w:semiHidden/>
    <w:rPr>
      <w:rFonts w:cs="Times New Roman"/>
      <w:sz w:val="24"/>
      <w:szCs w:val="24"/>
      <w:lang w:val="x-none" w:eastAsia="ru-RU"/>
    </w:rPr>
  </w:style>
  <w:style w:type="character" w:customStyle="1" w:styleId="31">
    <w:name w:val="Верхній колонтитул Знак3"/>
    <w:basedOn w:val="a0"/>
    <w:uiPriority w:val="99"/>
    <w:semiHidden/>
    <w:rPr>
      <w:rFonts w:cs="Times New Roman"/>
      <w:sz w:val="24"/>
      <w:szCs w:val="24"/>
      <w:lang w:val="x-none" w:eastAsia="ru-RU"/>
    </w:rPr>
  </w:style>
  <w:style w:type="character" w:customStyle="1" w:styleId="23">
    <w:name w:val="Верхний колонтитул Знак2"/>
    <w:basedOn w:val="a0"/>
    <w:uiPriority w:val="99"/>
    <w:semiHidden/>
    <w:rPr>
      <w:rFonts w:cs="Times New Roman"/>
      <w:sz w:val="24"/>
      <w:szCs w:val="24"/>
      <w:lang w:val="x-none" w:eastAsia="ru-RU"/>
    </w:rPr>
  </w:style>
  <w:style w:type="character" w:customStyle="1" w:styleId="60">
    <w:name w:val="Верхний колонтитул Знак6"/>
    <w:basedOn w:val="a0"/>
    <w:uiPriority w:val="99"/>
    <w:semiHidden/>
    <w:rPr>
      <w:rFonts w:cs="Times New Roman"/>
      <w:sz w:val="24"/>
      <w:szCs w:val="24"/>
      <w:lang w:val="x-none" w:eastAsia="ru-RU"/>
    </w:rPr>
  </w:style>
  <w:style w:type="character" w:customStyle="1" w:styleId="50">
    <w:name w:val="Верхний колонтитул Знак5"/>
    <w:basedOn w:val="a0"/>
    <w:uiPriority w:val="99"/>
    <w:semiHidden/>
    <w:rPr>
      <w:rFonts w:cs="Times New Roman"/>
      <w:sz w:val="24"/>
      <w:szCs w:val="24"/>
      <w:lang w:val="x-none" w:eastAsia="ru-RU"/>
    </w:rPr>
  </w:style>
  <w:style w:type="character" w:customStyle="1" w:styleId="40">
    <w:name w:val="Верхний колонтитул Знак4"/>
    <w:basedOn w:val="a0"/>
    <w:uiPriority w:val="99"/>
    <w:semiHidden/>
    <w:rPr>
      <w:rFonts w:cs="Times New Roman"/>
      <w:sz w:val="24"/>
      <w:szCs w:val="24"/>
      <w:lang w:val="x-none" w:eastAsia="ru-RU"/>
    </w:rPr>
  </w:style>
  <w:style w:type="character" w:customStyle="1" w:styleId="32">
    <w:name w:val="Верхний колонтитул Знак3"/>
    <w:basedOn w:val="a0"/>
    <w:uiPriority w:val="99"/>
    <w:semiHidden/>
    <w:rPr>
      <w:rFonts w:cs="Times New Roman"/>
      <w:sz w:val="24"/>
      <w:szCs w:val="24"/>
      <w:lang w:val="x-none" w:eastAsia="ru-RU"/>
    </w:rPr>
  </w:style>
  <w:style w:type="character" w:customStyle="1" w:styleId="11a">
    <w:name w:val="Верхній колонтитул Знак11"/>
    <w:basedOn w:val="a0"/>
    <w:uiPriority w:val="99"/>
    <w:semiHidden/>
    <w:rPr>
      <w:rFonts w:cs="Times New Roman"/>
      <w:sz w:val="24"/>
      <w:szCs w:val="24"/>
      <w:lang w:val="x-none" w:eastAsia="ru-RU"/>
    </w:rPr>
  </w:style>
  <w:style w:type="character" w:customStyle="1" w:styleId="14a">
    <w:name w:val="Верхний колонтитул Знак14"/>
    <w:basedOn w:val="a0"/>
    <w:uiPriority w:val="99"/>
    <w:semiHidden/>
    <w:rPr>
      <w:rFonts w:cs="Times New Roman"/>
      <w:sz w:val="24"/>
      <w:szCs w:val="24"/>
      <w:lang w:val="x-none" w:eastAsia="ru-RU"/>
    </w:rPr>
  </w:style>
  <w:style w:type="character" w:customStyle="1" w:styleId="11b">
    <w:name w:val="Верхний колонтитул Знак11"/>
    <w:basedOn w:val="a0"/>
    <w:uiPriority w:val="99"/>
    <w:semiHidden/>
    <w:rPr>
      <w:rFonts w:cs="Times New Roman"/>
      <w:sz w:val="24"/>
      <w:szCs w:val="24"/>
      <w:lang w:val="x-none" w:eastAsia="ru-RU"/>
    </w:rPr>
  </w:style>
  <w:style w:type="table" w:styleId="a9">
    <w:name w:val="Table Grid"/>
    <w:basedOn w:val="a1"/>
    <w:uiPriority w:val="39"/>
    <w:rsid w:val="00F5575F"/>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921A46"/>
    <w:pPr>
      <w:tabs>
        <w:tab w:val="center" w:pos="4819"/>
        <w:tab w:val="right" w:pos="9639"/>
      </w:tabs>
    </w:pPr>
  </w:style>
  <w:style w:type="character" w:customStyle="1" w:styleId="ab">
    <w:name w:val="Нижній колонтитул Знак"/>
    <w:basedOn w:val="a0"/>
    <w:link w:val="aa"/>
    <w:uiPriority w:val="99"/>
    <w:semiHidden/>
    <w:locked/>
    <w:rPr>
      <w:rFonts w:cs="Times New Roman"/>
      <w:sz w:val="24"/>
      <w:lang w:val="uk-UA" w:eastAsia="x-none"/>
    </w:rPr>
  </w:style>
  <w:style w:type="character" w:customStyle="1" w:styleId="ac">
    <w:name w:val="Основной текст Знак"/>
    <w:basedOn w:val="a0"/>
    <w:uiPriority w:val="99"/>
    <w:semiHidden/>
    <w:rPr>
      <w:rFonts w:cs="Times New Roman"/>
      <w:sz w:val="24"/>
      <w:szCs w:val="24"/>
      <w:lang w:val="x-none" w:eastAsia="ru-RU"/>
    </w:rPr>
  </w:style>
  <w:style w:type="character" w:customStyle="1" w:styleId="just14Char">
    <w:name w:val="just 14 Char"/>
    <w:link w:val="just14"/>
    <w:uiPriority w:val="99"/>
    <w:locked/>
    <w:rsid w:val="00AA4F0D"/>
    <w:rPr>
      <w:sz w:val="28"/>
      <w:lang w:val="x-none" w:eastAsia="ru-RU"/>
    </w:rPr>
  </w:style>
  <w:style w:type="paragraph" w:styleId="ad">
    <w:name w:val="Title"/>
    <w:basedOn w:val="a"/>
    <w:link w:val="ae"/>
    <w:uiPriority w:val="99"/>
    <w:qFormat/>
    <w:locked/>
    <w:rsid w:val="00DF38D7"/>
    <w:pPr>
      <w:autoSpaceDE w:val="0"/>
      <w:autoSpaceDN w:val="0"/>
      <w:jc w:val="center"/>
    </w:pPr>
    <w:rPr>
      <w:sz w:val="28"/>
      <w:szCs w:val="28"/>
    </w:rPr>
  </w:style>
  <w:style w:type="character" w:customStyle="1" w:styleId="ae">
    <w:name w:val="Назва Знак"/>
    <w:basedOn w:val="a0"/>
    <w:link w:val="ad"/>
    <w:uiPriority w:val="99"/>
    <w:locked/>
    <w:rsid w:val="00DF38D7"/>
    <w:rPr>
      <w:rFonts w:cs="Times New Roman"/>
      <w:sz w:val="28"/>
      <w:lang w:val="x-none" w:eastAsia="ru-RU"/>
    </w:rPr>
  </w:style>
  <w:style w:type="character" w:styleId="af">
    <w:name w:val="page number"/>
    <w:basedOn w:val="a0"/>
    <w:uiPriority w:val="99"/>
    <w:rsid w:val="00921A46"/>
    <w:rPr>
      <w:rFonts w:cs="Times New Roman"/>
    </w:rPr>
  </w:style>
  <w:style w:type="paragraph" w:customStyle="1" w:styleId="2">
    <w:name w:val="текст заг.2"/>
    <w:basedOn w:val="20"/>
    <w:uiPriority w:val="99"/>
    <w:rsid w:val="00516805"/>
    <w:pPr>
      <w:keepLines/>
      <w:numPr>
        <w:ilvl w:val="1"/>
        <w:numId w:val="1"/>
      </w:numPr>
      <w:spacing w:before="0" w:after="0"/>
      <w:jc w:val="both"/>
    </w:pPr>
    <w:rPr>
      <w:rFonts w:ascii="Arial" w:hAnsi="Arial" w:cs="Arial"/>
      <w:b w:val="0"/>
      <w:bCs w:val="0"/>
      <w:i w:val="0"/>
      <w:iCs w:val="0"/>
      <w:kern w:val="20"/>
      <w:sz w:val="20"/>
      <w:szCs w:val="20"/>
    </w:rPr>
  </w:style>
  <w:style w:type="character" w:styleId="HTML">
    <w:name w:val="HTML Code"/>
    <w:basedOn w:val="a0"/>
    <w:uiPriority w:val="99"/>
    <w:unhideWhenUsed/>
    <w:rsid w:val="00977FA4"/>
    <w:rPr>
      <w:rFonts w:ascii="Courier New" w:hAnsi="Courier New" w:cs="Times New Roman"/>
      <w:sz w:val="20"/>
    </w:rPr>
  </w:style>
  <w:style w:type="character" w:customStyle="1" w:styleId="m">
    <w:name w:val="m"/>
    <w:rsid w:val="00B34B66"/>
  </w:style>
  <w:style w:type="character" w:customStyle="1" w:styleId="o">
    <w:name w:val="o"/>
    <w:rsid w:val="00B34B66"/>
  </w:style>
  <w:style w:type="character" w:customStyle="1" w:styleId="kr">
    <w:name w:val="kr"/>
    <w:rsid w:val="00B34B66"/>
  </w:style>
  <w:style w:type="paragraph" w:styleId="HTML0">
    <w:name w:val="HTML Preformatted"/>
    <w:basedOn w:val="a"/>
    <w:link w:val="HTML1"/>
    <w:uiPriority w:val="99"/>
    <w:rsid w:val="0047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eastAsia="uk-UA"/>
    </w:rPr>
  </w:style>
  <w:style w:type="character" w:customStyle="1" w:styleId="HTML1">
    <w:name w:val="Стандартний HTML Знак"/>
    <w:basedOn w:val="a0"/>
    <w:link w:val="HTML0"/>
    <w:uiPriority w:val="99"/>
    <w:locked/>
    <w:rsid w:val="00470F31"/>
    <w:rPr>
      <w:rFonts w:ascii="Courier New" w:hAnsi="Courier New" w:cs="Times New Roman"/>
      <w:color w:val="000000"/>
      <w:sz w:val="21"/>
      <w:lang w:val="uk-UA" w:eastAsia="uk-UA"/>
    </w:rPr>
  </w:style>
  <w:style w:type="paragraph" w:customStyle="1" w:styleId="just14">
    <w:name w:val="just 14"/>
    <w:basedOn w:val="a"/>
    <w:link w:val="just14Char"/>
    <w:uiPriority w:val="99"/>
    <w:rsid w:val="00AA4F0D"/>
    <w:pPr>
      <w:widowControl w:val="0"/>
      <w:autoSpaceDE w:val="0"/>
      <w:autoSpaceDN w:val="0"/>
      <w:jc w:val="both"/>
    </w:pPr>
    <w:rPr>
      <w:sz w:val="28"/>
      <w:szCs w:val="28"/>
    </w:rPr>
  </w:style>
  <w:style w:type="character" w:customStyle="1" w:styleId="11c">
    <w:name w:val="Основной текст Знак11"/>
    <w:basedOn w:val="a0"/>
    <w:uiPriority w:val="99"/>
    <w:semiHidden/>
    <w:rPr>
      <w:rFonts w:cs="Times New Roman"/>
      <w:sz w:val="24"/>
      <w:szCs w:val="24"/>
      <w:lang w:val="x-none" w:eastAsia="ru-RU"/>
    </w:rPr>
  </w:style>
  <w:style w:type="character" w:customStyle="1" w:styleId="24">
    <w:name w:val="Основний текст Знак2"/>
    <w:basedOn w:val="a0"/>
    <w:link w:val="af0"/>
    <w:uiPriority w:val="99"/>
    <w:locked/>
    <w:rsid w:val="00516805"/>
    <w:rPr>
      <w:rFonts w:ascii="Arial" w:hAnsi="Arial" w:cs="Times New Roman"/>
      <w:kern w:val="20"/>
      <w:sz w:val="20"/>
      <w:lang w:val="uk-UA" w:eastAsia="x-none"/>
    </w:rPr>
  </w:style>
  <w:style w:type="paragraph" w:styleId="af1">
    <w:name w:val="Plain Text"/>
    <w:basedOn w:val="a"/>
    <w:link w:val="af2"/>
    <w:uiPriority w:val="99"/>
    <w:rsid w:val="00B15516"/>
    <w:rPr>
      <w:rFonts w:ascii="Courier New" w:hAnsi="Courier New" w:cs="Courier New"/>
      <w:sz w:val="20"/>
      <w:szCs w:val="20"/>
    </w:rPr>
  </w:style>
  <w:style w:type="character" w:customStyle="1" w:styleId="af2">
    <w:name w:val="Текст Знак"/>
    <w:basedOn w:val="a0"/>
    <w:link w:val="af1"/>
    <w:uiPriority w:val="99"/>
    <w:locked/>
    <w:rsid w:val="00B15516"/>
    <w:rPr>
      <w:rFonts w:ascii="Courier New" w:hAnsi="Courier New" w:cs="Times New Roman"/>
      <w:sz w:val="20"/>
      <w:lang w:val="uk-UA" w:eastAsia="x-none"/>
    </w:rPr>
  </w:style>
  <w:style w:type="paragraph" w:customStyle="1" w:styleId="af3">
    <w:name w:val="Стиль"/>
    <w:basedOn w:val="a"/>
    <w:uiPriority w:val="99"/>
    <w:rsid w:val="00516805"/>
    <w:rPr>
      <w:rFonts w:ascii="Verdana" w:hAnsi="Verdana" w:cs="Verdana"/>
      <w:lang w:val="en-US" w:eastAsia="en-US"/>
    </w:rPr>
  </w:style>
  <w:style w:type="character" w:customStyle="1" w:styleId="af4">
    <w:name w:val="Основний текст Знак"/>
    <w:basedOn w:val="a0"/>
    <w:uiPriority w:val="99"/>
    <w:semiHidden/>
    <w:rPr>
      <w:rFonts w:cs="Times New Roman"/>
      <w:sz w:val="24"/>
      <w:szCs w:val="24"/>
      <w:lang w:val="x-none" w:eastAsia="ru-RU"/>
    </w:rPr>
  </w:style>
  <w:style w:type="paragraph" w:styleId="af0">
    <w:name w:val="Body Text"/>
    <w:basedOn w:val="a"/>
    <w:link w:val="24"/>
    <w:uiPriority w:val="99"/>
    <w:rsid w:val="00516805"/>
    <w:pPr>
      <w:spacing w:after="120"/>
      <w:jc w:val="both"/>
    </w:pPr>
    <w:rPr>
      <w:rFonts w:ascii="Arial" w:hAnsi="Arial" w:cs="Arial"/>
      <w:kern w:val="20"/>
      <w:sz w:val="20"/>
      <w:szCs w:val="20"/>
    </w:rPr>
  </w:style>
  <w:style w:type="character" w:customStyle="1" w:styleId="1a">
    <w:name w:val="Основний текст Знак1"/>
    <w:basedOn w:val="a0"/>
    <w:uiPriority w:val="99"/>
    <w:semiHidden/>
    <w:rPr>
      <w:sz w:val="24"/>
      <w:szCs w:val="24"/>
      <w:lang w:eastAsia="ru-RU"/>
    </w:rPr>
  </w:style>
  <w:style w:type="character" w:customStyle="1" w:styleId="1251">
    <w:name w:val="Основний текст Знак125"/>
    <w:basedOn w:val="a0"/>
    <w:uiPriority w:val="99"/>
    <w:semiHidden/>
    <w:rPr>
      <w:rFonts w:cs="Times New Roman"/>
      <w:sz w:val="24"/>
      <w:szCs w:val="24"/>
      <w:lang w:val="x-none" w:eastAsia="ru-RU"/>
    </w:rPr>
  </w:style>
  <w:style w:type="character" w:customStyle="1" w:styleId="1241">
    <w:name w:val="Основний текст Знак124"/>
    <w:basedOn w:val="a0"/>
    <w:uiPriority w:val="99"/>
    <w:semiHidden/>
    <w:rPr>
      <w:rFonts w:cs="Times New Roman"/>
      <w:sz w:val="24"/>
      <w:szCs w:val="24"/>
      <w:lang w:val="x-none" w:eastAsia="ru-RU"/>
    </w:rPr>
  </w:style>
  <w:style w:type="character" w:customStyle="1" w:styleId="1231">
    <w:name w:val="Основний текст Знак123"/>
    <w:basedOn w:val="a0"/>
    <w:uiPriority w:val="99"/>
    <w:semiHidden/>
    <w:rPr>
      <w:rFonts w:cs="Times New Roman"/>
      <w:sz w:val="24"/>
      <w:szCs w:val="24"/>
      <w:lang w:val="x-none" w:eastAsia="ru-RU"/>
    </w:rPr>
  </w:style>
  <w:style w:type="character" w:customStyle="1" w:styleId="1221">
    <w:name w:val="Основний текст Знак122"/>
    <w:basedOn w:val="a0"/>
    <w:uiPriority w:val="99"/>
    <w:semiHidden/>
    <w:rPr>
      <w:rFonts w:cs="Times New Roman"/>
      <w:sz w:val="24"/>
      <w:szCs w:val="24"/>
      <w:lang w:val="x-none" w:eastAsia="ru-RU"/>
    </w:rPr>
  </w:style>
  <w:style w:type="character" w:customStyle="1" w:styleId="1211">
    <w:name w:val="Основний текст Знак121"/>
    <w:basedOn w:val="a0"/>
    <w:uiPriority w:val="99"/>
    <w:semiHidden/>
    <w:rPr>
      <w:rFonts w:cs="Times New Roman"/>
      <w:sz w:val="24"/>
      <w:szCs w:val="24"/>
      <w:lang w:val="x-none" w:eastAsia="ru-RU"/>
    </w:rPr>
  </w:style>
  <w:style w:type="character" w:customStyle="1" w:styleId="1201">
    <w:name w:val="Основний текст Знак120"/>
    <w:basedOn w:val="a0"/>
    <w:uiPriority w:val="99"/>
    <w:semiHidden/>
    <w:rPr>
      <w:rFonts w:cs="Times New Roman"/>
      <w:sz w:val="24"/>
      <w:szCs w:val="24"/>
      <w:lang w:val="x-none" w:eastAsia="ru-RU"/>
    </w:rPr>
  </w:style>
  <w:style w:type="character" w:customStyle="1" w:styleId="1191">
    <w:name w:val="Основний текст Знак119"/>
    <w:basedOn w:val="a0"/>
    <w:uiPriority w:val="99"/>
    <w:semiHidden/>
    <w:rPr>
      <w:rFonts w:cs="Times New Roman"/>
      <w:sz w:val="24"/>
      <w:szCs w:val="24"/>
      <w:lang w:val="x-none" w:eastAsia="ru-RU"/>
    </w:rPr>
  </w:style>
  <w:style w:type="character" w:customStyle="1" w:styleId="1181">
    <w:name w:val="Основний текст Знак118"/>
    <w:basedOn w:val="a0"/>
    <w:uiPriority w:val="99"/>
    <w:semiHidden/>
    <w:rPr>
      <w:rFonts w:cs="Times New Roman"/>
      <w:sz w:val="24"/>
      <w:szCs w:val="24"/>
      <w:lang w:val="x-none" w:eastAsia="ru-RU"/>
    </w:rPr>
  </w:style>
  <w:style w:type="character" w:customStyle="1" w:styleId="1171">
    <w:name w:val="Основний текст Знак117"/>
    <w:basedOn w:val="a0"/>
    <w:uiPriority w:val="99"/>
    <w:semiHidden/>
    <w:rPr>
      <w:rFonts w:cs="Times New Roman"/>
      <w:sz w:val="24"/>
      <w:szCs w:val="24"/>
      <w:lang w:val="x-none" w:eastAsia="ru-RU"/>
    </w:rPr>
  </w:style>
  <w:style w:type="character" w:customStyle="1" w:styleId="1161">
    <w:name w:val="Основний текст Знак116"/>
    <w:basedOn w:val="a0"/>
    <w:uiPriority w:val="99"/>
    <w:semiHidden/>
    <w:rPr>
      <w:rFonts w:cs="Times New Roman"/>
      <w:sz w:val="24"/>
      <w:szCs w:val="24"/>
      <w:lang w:val="x-none" w:eastAsia="ru-RU"/>
    </w:rPr>
  </w:style>
  <w:style w:type="character" w:customStyle="1" w:styleId="1151">
    <w:name w:val="Основний текст Знак115"/>
    <w:basedOn w:val="a0"/>
    <w:uiPriority w:val="99"/>
    <w:semiHidden/>
    <w:rPr>
      <w:rFonts w:cs="Times New Roman"/>
      <w:sz w:val="24"/>
      <w:szCs w:val="24"/>
      <w:lang w:val="x-none" w:eastAsia="ru-RU"/>
    </w:rPr>
  </w:style>
  <w:style w:type="character" w:customStyle="1" w:styleId="1141">
    <w:name w:val="Основний текст Знак114"/>
    <w:basedOn w:val="a0"/>
    <w:uiPriority w:val="99"/>
    <w:semiHidden/>
    <w:rPr>
      <w:rFonts w:cs="Times New Roman"/>
      <w:sz w:val="24"/>
      <w:szCs w:val="24"/>
      <w:lang w:val="x-none" w:eastAsia="ru-RU"/>
    </w:rPr>
  </w:style>
  <w:style w:type="character" w:customStyle="1" w:styleId="1131">
    <w:name w:val="Основний текст Знак113"/>
    <w:basedOn w:val="a0"/>
    <w:uiPriority w:val="99"/>
    <w:semiHidden/>
    <w:rPr>
      <w:rFonts w:cs="Times New Roman"/>
      <w:sz w:val="24"/>
      <w:szCs w:val="24"/>
      <w:lang w:val="x-none" w:eastAsia="ru-RU"/>
    </w:rPr>
  </w:style>
  <w:style w:type="character" w:customStyle="1" w:styleId="1121">
    <w:name w:val="Основний текст Знак112"/>
    <w:basedOn w:val="a0"/>
    <w:uiPriority w:val="99"/>
    <w:semiHidden/>
    <w:rPr>
      <w:rFonts w:cs="Times New Roman"/>
      <w:sz w:val="24"/>
      <w:szCs w:val="24"/>
      <w:lang w:val="x-none" w:eastAsia="ru-RU"/>
    </w:rPr>
  </w:style>
  <w:style w:type="character" w:customStyle="1" w:styleId="1111">
    <w:name w:val="Основний текст Знак111"/>
    <w:basedOn w:val="a0"/>
    <w:uiPriority w:val="99"/>
    <w:semiHidden/>
    <w:rPr>
      <w:rFonts w:cs="Times New Roman"/>
      <w:sz w:val="24"/>
      <w:szCs w:val="24"/>
      <w:lang w:val="x-none" w:eastAsia="ru-RU"/>
    </w:rPr>
  </w:style>
  <w:style w:type="character" w:customStyle="1" w:styleId="1101">
    <w:name w:val="Основний текст Знак110"/>
    <w:basedOn w:val="a0"/>
    <w:uiPriority w:val="99"/>
    <w:semiHidden/>
    <w:rPr>
      <w:rFonts w:cs="Times New Roman"/>
      <w:sz w:val="24"/>
      <w:szCs w:val="24"/>
      <w:lang w:val="x-none" w:eastAsia="ru-RU"/>
    </w:rPr>
  </w:style>
  <w:style w:type="character" w:customStyle="1" w:styleId="191">
    <w:name w:val="Основний текст Знак19"/>
    <w:basedOn w:val="a0"/>
    <w:uiPriority w:val="99"/>
    <w:semiHidden/>
    <w:rPr>
      <w:rFonts w:cs="Times New Roman"/>
      <w:sz w:val="24"/>
      <w:szCs w:val="24"/>
      <w:lang w:val="x-none" w:eastAsia="ru-RU"/>
    </w:rPr>
  </w:style>
  <w:style w:type="character" w:customStyle="1" w:styleId="181">
    <w:name w:val="Основний текст Знак18"/>
    <w:basedOn w:val="a0"/>
    <w:uiPriority w:val="99"/>
    <w:semiHidden/>
    <w:rPr>
      <w:rFonts w:cs="Times New Roman"/>
      <w:sz w:val="24"/>
      <w:szCs w:val="24"/>
      <w:lang w:val="x-none" w:eastAsia="ru-RU"/>
    </w:rPr>
  </w:style>
  <w:style w:type="character" w:customStyle="1" w:styleId="171">
    <w:name w:val="Основний текст Знак17"/>
    <w:basedOn w:val="a0"/>
    <w:uiPriority w:val="99"/>
    <w:semiHidden/>
    <w:rPr>
      <w:rFonts w:cs="Times New Roman"/>
      <w:sz w:val="24"/>
      <w:szCs w:val="24"/>
      <w:lang w:val="x-none" w:eastAsia="ru-RU"/>
    </w:rPr>
  </w:style>
  <w:style w:type="character" w:customStyle="1" w:styleId="161">
    <w:name w:val="Основний текст Знак16"/>
    <w:basedOn w:val="a0"/>
    <w:uiPriority w:val="99"/>
    <w:semiHidden/>
    <w:rPr>
      <w:rFonts w:cs="Times New Roman"/>
      <w:sz w:val="24"/>
      <w:szCs w:val="24"/>
      <w:lang w:val="x-none" w:eastAsia="ru-RU"/>
    </w:rPr>
  </w:style>
  <w:style w:type="character" w:customStyle="1" w:styleId="1b">
    <w:name w:val="Основной текст Знак1"/>
    <w:basedOn w:val="a0"/>
    <w:uiPriority w:val="99"/>
    <w:semiHidden/>
    <w:rPr>
      <w:rFonts w:cs="Times New Roman"/>
      <w:sz w:val="24"/>
      <w:szCs w:val="24"/>
      <w:lang w:val="x-none" w:eastAsia="ru-RU"/>
    </w:rPr>
  </w:style>
  <w:style w:type="character" w:customStyle="1" w:styleId="1490">
    <w:name w:val="Основной текст Знак149"/>
    <w:basedOn w:val="a0"/>
    <w:uiPriority w:val="99"/>
    <w:semiHidden/>
    <w:rPr>
      <w:rFonts w:cs="Times New Roman"/>
      <w:sz w:val="24"/>
      <w:szCs w:val="24"/>
      <w:lang w:val="x-none" w:eastAsia="ru-RU"/>
    </w:rPr>
  </w:style>
  <w:style w:type="character" w:customStyle="1" w:styleId="1480">
    <w:name w:val="Основной текст Знак148"/>
    <w:basedOn w:val="a0"/>
    <w:uiPriority w:val="99"/>
    <w:semiHidden/>
    <w:rPr>
      <w:rFonts w:cs="Times New Roman"/>
      <w:sz w:val="24"/>
      <w:szCs w:val="24"/>
      <w:lang w:val="x-none" w:eastAsia="ru-RU"/>
    </w:rPr>
  </w:style>
  <w:style w:type="character" w:customStyle="1" w:styleId="1470">
    <w:name w:val="Основной текст Знак147"/>
    <w:basedOn w:val="a0"/>
    <w:uiPriority w:val="99"/>
    <w:semiHidden/>
    <w:rPr>
      <w:rFonts w:cs="Times New Roman"/>
      <w:sz w:val="24"/>
      <w:szCs w:val="24"/>
      <w:lang w:val="x-none" w:eastAsia="ru-RU"/>
    </w:rPr>
  </w:style>
  <w:style w:type="character" w:customStyle="1" w:styleId="1460">
    <w:name w:val="Основной текст Знак146"/>
    <w:basedOn w:val="a0"/>
    <w:uiPriority w:val="99"/>
    <w:semiHidden/>
    <w:rPr>
      <w:rFonts w:cs="Times New Roman"/>
      <w:sz w:val="24"/>
      <w:szCs w:val="24"/>
      <w:lang w:val="x-none" w:eastAsia="ru-RU"/>
    </w:rPr>
  </w:style>
  <w:style w:type="character" w:customStyle="1" w:styleId="15b">
    <w:name w:val="Основний текст Знак15"/>
    <w:basedOn w:val="a0"/>
    <w:uiPriority w:val="99"/>
    <w:semiHidden/>
    <w:rPr>
      <w:rFonts w:cs="Times New Roman"/>
      <w:sz w:val="24"/>
      <w:szCs w:val="24"/>
      <w:lang w:val="x-none" w:eastAsia="ru-RU"/>
    </w:rPr>
  </w:style>
  <w:style w:type="character" w:customStyle="1" w:styleId="1450">
    <w:name w:val="Основной текст Знак145"/>
    <w:basedOn w:val="a0"/>
    <w:uiPriority w:val="99"/>
    <w:semiHidden/>
    <w:rPr>
      <w:rFonts w:cs="Times New Roman"/>
      <w:sz w:val="24"/>
      <w:szCs w:val="24"/>
      <w:lang w:val="x-none" w:eastAsia="ru-RU"/>
    </w:rPr>
  </w:style>
  <w:style w:type="character" w:customStyle="1" w:styleId="1440">
    <w:name w:val="Основной текст Знак144"/>
    <w:basedOn w:val="a0"/>
    <w:uiPriority w:val="99"/>
    <w:semiHidden/>
    <w:rPr>
      <w:rFonts w:cs="Times New Roman"/>
      <w:sz w:val="24"/>
      <w:szCs w:val="24"/>
      <w:lang w:val="x-none" w:eastAsia="ru-RU"/>
    </w:rPr>
  </w:style>
  <w:style w:type="character" w:customStyle="1" w:styleId="1430">
    <w:name w:val="Основной текст Знак143"/>
    <w:basedOn w:val="a0"/>
    <w:uiPriority w:val="99"/>
    <w:semiHidden/>
    <w:rPr>
      <w:rFonts w:cs="Times New Roman"/>
      <w:sz w:val="24"/>
      <w:szCs w:val="24"/>
      <w:lang w:val="x-none" w:eastAsia="ru-RU"/>
    </w:rPr>
  </w:style>
  <w:style w:type="character" w:customStyle="1" w:styleId="1420">
    <w:name w:val="Основной текст Знак142"/>
    <w:basedOn w:val="a0"/>
    <w:uiPriority w:val="99"/>
    <w:semiHidden/>
    <w:rPr>
      <w:rFonts w:cs="Times New Roman"/>
      <w:sz w:val="24"/>
      <w:szCs w:val="24"/>
      <w:lang w:val="uk-UA" w:eastAsia="ru-RU"/>
    </w:rPr>
  </w:style>
  <w:style w:type="character" w:customStyle="1" w:styleId="1410">
    <w:name w:val="Основной текст Знак141"/>
    <w:basedOn w:val="a0"/>
    <w:uiPriority w:val="99"/>
    <w:semiHidden/>
    <w:rPr>
      <w:rFonts w:cs="Times New Roman"/>
      <w:sz w:val="24"/>
      <w:szCs w:val="24"/>
      <w:lang w:val="x-none" w:eastAsia="ru-RU"/>
    </w:rPr>
  </w:style>
  <w:style w:type="character" w:customStyle="1" w:styleId="1400">
    <w:name w:val="Основной текст Знак140"/>
    <w:basedOn w:val="a0"/>
    <w:uiPriority w:val="99"/>
    <w:semiHidden/>
    <w:rPr>
      <w:rFonts w:cs="Times New Roman"/>
      <w:sz w:val="24"/>
      <w:szCs w:val="24"/>
      <w:lang w:val="x-none" w:eastAsia="ru-RU"/>
    </w:rPr>
  </w:style>
  <w:style w:type="character" w:customStyle="1" w:styleId="1390">
    <w:name w:val="Основной текст Знак139"/>
    <w:basedOn w:val="a0"/>
    <w:uiPriority w:val="99"/>
    <w:semiHidden/>
    <w:rPr>
      <w:rFonts w:cs="Times New Roman"/>
      <w:sz w:val="24"/>
      <w:szCs w:val="24"/>
      <w:lang w:val="x-none" w:eastAsia="ru-RU"/>
    </w:rPr>
  </w:style>
  <w:style w:type="character" w:customStyle="1" w:styleId="1380">
    <w:name w:val="Основной текст Знак138"/>
    <w:basedOn w:val="a0"/>
    <w:uiPriority w:val="99"/>
    <w:semiHidden/>
    <w:rPr>
      <w:rFonts w:cs="Times New Roman"/>
      <w:sz w:val="24"/>
      <w:szCs w:val="24"/>
      <w:lang w:val="x-none" w:eastAsia="ru-RU"/>
    </w:rPr>
  </w:style>
  <w:style w:type="character" w:customStyle="1" w:styleId="1370">
    <w:name w:val="Основной текст Знак137"/>
    <w:basedOn w:val="a0"/>
    <w:uiPriority w:val="99"/>
    <w:semiHidden/>
    <w:rPr>
      <w:rFonts w:cs="Times New Roman"/>
      <w:sz w:val="24"/>
      <w:szCs w:val="24"/>
      <w:lang w:val="x-none" w:eastAsia="ru-RU"/>
    </w:rPr>
  </w:style>
  <w:style w:type="character" w:customStyle="1" w:styleId="14b">
    <w:name w:val="Основний текст Знак14"/>
    <w:basedOn w:val="a0"/>
    <w:uiPriority w:val="99"/>
    <w:semiHidden/>
    <w:rPr>
      <w:rFonts w:cs="Times New Roman"/>
      <w:sz w:val="24"/>
      <w:szCs w:val="24"/>
      <w:lang w:val="x-none" w:eastAsia="ru-RU"/>
    </w:rPr>
  </w:style>
  <w:style w:type="character" w:customStyle="1" w:styleId="1360">
    <w:name w:val="Основной текст Знак136"/>
    <w:basedOn w:val="a0"/>
    <w:uiPriority w:val="99"/>
    <w:semiHidden/>
    <w:rPr>
      <w:rFonts w:cs="Times New Roman"/>
      <w:sz w:val="24"/>
      <w:szCs w:val="24"/>
      <w:lang w:val="x-none" w:eastAsia="ru-RU"/>
    </w:rPr>
  </w:style>
  <w:style w:type="character" w:customStyle="1" w:styleId="1350">
    <w:name w:val="Основной текст Знак135"/>
    <w:basedOn w:val="a0"/>
    <w:uiPriority w:val="99"/>
    <w:semiHidden/>
    <w:rPr>
      <w:rFonts w:cs="Times New Roman"/>
      <w:sz w:val="24"/>
      <w:szCs w:val="24"/>
      <w:lang w:val="x-none" w:eastAsia="ru-RU"/>
    </w:rPr>
  </w:style>
  <w:style w:type="character" w:customStyle="1" w:styleId="1340">
    <w:name w:val="Основной текст Знак134"/>
    <w:basedOn w:val="a0"/>
    <w:uiPriority w:val="99"/>
    <w:semiHidden/>
    <w:rPr>
      <w:rFonts w:cs="Times New Roman"/>
      <w:sz w:val="24"/>
      <w:szCs w:val="24"/>
      <w:lang w:val="x-none" w:eastAsia="ru-RU"/>
    </w:rPr>
  </w:style>
  <w:style w:type="character" w:customStyle="1" w:styleId="1330">
    <w:name w:val="Основной текст Знак133"/>
    <w:basedOn w:val="a0"/>
    <w:uiPriority w:val="99"/>
    <w:semiHidden/>
    <w:rPr>
      <w:rFonts w:cs="Times New Roman"/>
      <w:sz w:val="24"/>
      <w:szCs w:val="24"/>
      <w:lang w:val="x-none" w:eastAsia="ru-RU"/>
    </w:rPr>
  </w:style>
  <w:style w:type="character" w:customStyle="1" w:styleId="1320">
    <w:name w:val="Основной текст Знак132"/>
    <w:basedOn w:val="a0"/>
    <w:uiPriority w:val="99"/>
    <w:semiHidden/>
    <w:rPr>
      <w:rFonts w:cs="Times New Roman"/>
      <w:sz w:val="24"/>
      <w:szCs w:val="24"/>
      <w:lang w:val="x-none" w:eastAsia="ru-RU"/>
    </w:rPr>
  </w:style>
  <w:style w:type="character" w:customStyle="1" w:styleId="1310">
    <w:name w:val="Основной текст Знак131"/>
    <w:basedOn w:val="a0"/>
    <w:uiPriority w:val="99"/>
    <w:semiHidden/>
    <w:rPr>
      <w:rFonts w:cs="Times New Roman"/>
      <w:sz w:val="24"/>
      <w:szCs w:val="24"/>
      <w:lang w:val="x-none" w:eastAsia="ru-RU"/>
    </w:rPr>
  </w:style>
  <w:style w:type="character" w:customStyle="1" w:styleId="1300">
    <w:name w:val="Основной текст Знак130"/>
    <w:basedOn w:val="a0"/>
    <w:uiPriority w:val="99"/>
    <w:semiHidden/>
    <w:rPr>
      <w:rFonts w:cs="Times New Roman"/>
      <w:sz w:val="24"/>
      <w:szCs w:val="24"/>
      <w:lang w:val="x-none" w:eastAsia="ru-RU"/>
    </w:rPr>
  </w:style>
  <w:style w:type="character" w:customStyle="1" w:styleId="1291">
    <w:name w:val="Основной текст Знак129"/>
    <w:basedOn w:val="a0"/>
    <w:uiPriority w:val="99"/>
    <w:semiHidden/>
    <w:rPr>
      <w:rFonts w:cs="Times New Roman"/>
      <w:sz w:val="24"/>
      <w:szCs w:val="24"/>
      <w:lang w:val="x-none" w:eastAsia="ru-RU"/>
    </w:rPr>
  </w:style>
  <w:style w:type="character" w:customStyle="1" w:styleId="1281">
    <w:name w:val="Основной текст Знак128"/>
    <w:basedOn w:val="a0"/>
    <w:uiPriority w:val="99"/>
    <w:semiHidden/>
    <w:rPr>
      <w:rFonts w:cs="Times New Roman"/>
      <w:sz w:val="24"/>
      <w:szCs w:val="24"/>
      <w:lang w:val="x-none" w:eastAsia="ru-RU"/>
    </w:rPr>
  </w:style>
  <w:style w:type="character" w:customStyle="1" w:styleId="1271">
    <w:name w:val="Основной текст Знак127"/>
    <w:basedOn w:val="a0"/>
    <w:uiPriority w:val="99"/>
    <w:semiHidden/>
    <w:rPr>
      <w:rFonts w:cs="Times New Roman"/>
      <w:sz w:val="24"/>
      <w:szCs w:val="24"/>
      <w:lang w:val="x-none" w:eastAsia="ru-RU"/>
    </w:rPr>
  </w:style>
  <w:style w:type="character" w:customStyle="1" w:styleId="1261">
    <w:name w:val="Основной текст Знак126"/>
    <w:basedOn w:val="a0"/>
    <w:uiPriority w:val="99"/>
    <w:semiHidden/>
    <w:rPr>
      <w:rFonts w:cs="Times New Roman"/>
      <w:sz w:val="24"/>
      <w:szCs w:val="24"/>
      <w:lang w:val="x-none" w:eastAsia="ru-RU"/>
    </w:rPr>
  </w:style>
  <w:style w:type="character" w:customStyle="1" w:styleId="1252">
    <w:name w:val="Основной текст Знак125"/>
    <w:basedOn w:val="a0"/>
    <w:uiPriority w:val="99"/>
    <w:semiHidden/>
    <w:rPr>
      <w:rFonts w:cs="Times New Roman"/>
      <w:sz w:val="24"/>
      <w:szCs w:val="24"/>
      <w:lang w:val="x-none" w:eastAsia="ru-RU"/>
    </w:rPr>
  </w:style>
  <w:style w:type="character" w:customStyle="1" w:styleId="1242">
    <w:name w:val="Основной текст Знак124"/>
    <w:basedOn w:val="a0"/>
    <w:uiPriority w:val="99"/>
    <w:semiHidden/>
    <w:rPr>
      <w:rFonts w:cs="Times New Roman"/>
      <w:sz w:val="24"/>
      <w:szCs w:val="24"/>
      <w:lang w:val="x-none" w:eastAsia="ru-RU"/>
    </w:rPr>
  </w:style>
  <w:style w:type="character" w:customStyle="1" w:styleId="1232">
    <w:name w:val="Основной текст Знак123"/>
    <w:basedOn w:val="a0"/>
    <w:uiPriority w:val="99"/>
    <w:semiHidden/>
    <w:rPr>
      <w:rFonts w:cs="Times New Roman"/>
      <w:sz w:val="24"/>
      <w:szCs w:val="24"/>
      <w:lang w:val="x-none" w:eastAsia="ru-RU"/>
    </w:rPr>
  </w:style>
  <w:style w:type="character" w:customStyle="1" w:styleId="1222">
    <w:name w:val="Основной текст Знак122"/>
    <w:basedOn w:val="a0"/>
    <w:uiPriority w:val="99"/>
    <w:semiHidden/>
    <w:rPr>
      <w:rFonts w:cs="Times New Roman"/>
      <w:sz w:val="24"/>
      <w:szCs w:val="24"/>
      <w:lang w:val="x-none" w:eastAsia="ru-RU"/>
    </w:rPr>
  </w:style>
  <w:style w:type="character" w:customStyle="1" w:styleId="1212">
    <w:name w:val="Основной текст Знак121"/>
    <w:basedOn w:val="a0"/>
    <w:uiPriority w:val="99"/>
    <w:semiHidden/>
    <w:rPr>
      <w:rFonts w:cs="Times New Roman"/>
      <w:sz w:val="24"/>
      <w:szCs w:val="24"/>
      <w:lang w:val="x-none" w:eastAsia="ru-RU"/>
    </w:rPr>
  </w:style>
  <w:style w:type="character" w:customStyle="1" w:styleId="1202">
    <w:name w:val="Основной текст Знак120"/>
    <w:basedOn w:val="a0"/>
    <w:uiPriority w:val="99"/>
    <w:semiHidden/>
    <w:rPr>
      <w:rFonts w:cs="Times New Roman"/>
      <w:sz w:val="24"/>
      <w:szCs w:val="24"/>
      <w:lang w:val="x-none" w:eastAsia="ru-RU"/>
    </w:rPr>
  </w:style>
  <w:style w:type="character" w:customStyle="1" w:styleId="1192">
    <w:name w:val="Основной текст Знак119"/>
    <w:basedOn w:val="a0"/>
    <w:uiPriority w:val="99"/>
    <w:semiHidden/>
    <w:rPr>
      <w:rFonts w:cs="Times New Roman"/>
      <w:sz w:val="24"/>
      <w:szCs w:val="24"/>
      <w:lang w:val="x-none" w:eastAsia="ru-RU"/>
    </w:rPr>
  </w:style>
  <w:style w:type="character" w:customStyle="1" w:styleId="1182">
    <w:name w:val="Основной текст Знак118"/>
    <w:basedOn w:val="a0"/>
    <w:uiPriority w:val="99"/>
    <w:semiHidden/>
    <w:rPr>
      <w:rFonts w:cs="Times New Roman"/>
      <w:sz w:val="24"/>
      <w:szCs w:val="24"/>
      <w:lang w:val="x-none" w:eastAsia="ru-RU"/>
    </w:rPr>
  </w:style>
  <w:style w:type="character" w:customStyle="1" w:styleId="1172">
    <w:name w:val="Основной текст Знак117"/>
    <w:basedOn w:val="a0"/>
    <w:uiPriority w:val="99"/>
    <w:semiHidden/>
    <w:rPr>
      <w:rFonts w:cs="Times New Roman"/>
      <w:sz w:val="24"/>
      <w:szCs w:val="24"/>
      <w:lang w:val="x-none" w:eastAsia="ru-RU"/>
    </w:rPr>
  </w:style>
  <w:style w:type="character" w:customStyle="1" w:styleId="1162">
    <w:name w:val="Основной текст Знак116"/>
    <w:basedOn w:val="a0"/>
    <w:uiPriority w:val="99"/>
    <w:semiHidden/>
    <w:rPr>
      <w:rFonts w:cs="Times New Roman"/>
      <w:sz w:val="24"/>
      <w:szCs w:val="24"/>
      <w:lang w:val="x-none" w:eastAsia="ru-RU"/>
    </w:rPr>
  </w:style>
  <w:style w:type="character" w:customStyle="1" w:styleId="13b">
    <w:name w:val="Основний текст Знак13"/>
    <w:basedOn w:val="a0"/>
    <w:uiPriority w:val="99"/>
    <w:semiHidden/>
    <w:rPr>
      <w:rFonts w:cs="Times New Roman"/>
      <w:sz w:val="24"/>
      <w:szCs w:val="24"/>
      <w:lang w:val="x-none" w:eastAsia="ru-RU"/>
    </w:rPr>
  </w:style>
  <w:style w:type="character" w:customStyle="1" w:styleId="1152">
    <w:name w:val="Основной текст Знак115"/>
    <w:basedOn w:val="a0"/>
    <w:uiPriority w:val="99"/>
    <w:semiHidden/>
    <w:rPr>
      <w:rFonts w:cs="Times New Roman"/>
      <w:sz w:val="24"/>
      <w:szCs w:val="24"/>
      <w:lang w:val="x-none" w:eastAsia="ru-RU"/>
    </w:rPr>
  </w:style>
  <w:style w:type="character" w:customStyle="1" w:styleId="1142">
    <w:name w:val="Основной текст Знак114"/>
    <w:basedOn w:val="a0"/>
    <w:uiPriority w:val="99"/>
    <w:semiHidden/>
    <w:rPr>
      <w:rFonts w:cs="Times New Roman"/>
      <w:sz w:val="24"/>
      <w:szCs w:val="24"/>
      <w:lang w:val="x-none" w:eastAsia="ru-RU"/>
    </w:rPr>
  </w:style>
  <w:style w:type="character" w:customStyle="1" w:styleId="12c">
    <w:name w:val="Основний текст Знак12"/>
    <w:basedOn w:val="a0"/>
    <w:uiPriority w:val="99"/>
    <w:semiHidden/>
    <w:rPr>
      <w:rFonts w:cs="Times New Roman"/>
      <w:sz w:val="24"/>
      <w:szCs w:val="24"/>
      <w:lang w:val="x-none" w:eastAsia="ru-RU"/>
    </w:rPr>
  </w:style>
  <w:style w:type="character" w:customStyle="1" w:styleId="1132">
    <w:name w:val="Основной текст Знак113"/>
    <w:basedOn w:val="a0"/>
    <w:uiPriority w:val="99"/>
    <w:semiHidden/>
    <w:rPr>
      <w:rFonts w:cs="Times New Roman"/>
      <w:sz w:val="24"/>
      <w:szCs w:val="24"/>
      <w:lang w:val="x-none" w:eastAsia="ru-RU"/>
    </w:rPr>
  </w:style>
  <w:style w:type="character" w:customStyle="1" w:styleId="1122">
    <w:name w:val="Основной текст Знак112"/>
    <w:basedOn w:val="a0"/>
    <w:uiPriority w:val="99"/>
    <w:semiHidden/>
    <w:rPr>
      <w:rFonts w:cs="Times New Roman"/>
      <w:sz w:val="24"/>
      <w:szCs w:val="24"/>
      <w:lang w:val="x-none" w:eastAsia="ru-RU"/>
    </w:rPr>
  </w:style>
  <w:style w:type="character" w:customStyle="1" w:styleId="1112">
    <w:name w:val="Основной текст Знак111"/>
    <w:basedOn w:val="a0"/>
    <w:uiPriority w:val="99"/>
    <w:semiHidden/>
    <w:rPr>
      <w:rFonts w:cs="Times New Roman"/>
      <w:sz w:val="24"/>
      <w:szCs w:val="24"/>
      <w:lang w:val="x-none" w:eastAsia="ru-RU"/>
    </w:rPr>
  </w:style>
  <w:style w:type="character" w:customStyle="1" w:styleId="1102">
    <w:name w:val="Основной текст Знак110"/>
    <w:basedOn w:val="a0"/>
    <w:uiPriority w:val="99"/>
    <w:semiHidden/>
    <w:rPr>
      <w:rFonts w:cs="Times New Roman"/>
      <w:sz w:val="24"/>
      <w:szCs w:val="24"/>
      <w:lang w:val="x-none" w:eastAsia="ru-RU"/>
    </w:rPr>
  </w:style>
  <w:style w:type="character" w:customStyle="1" w:styleId="192">
    <w:name w:val="Основной текст Знак19"/>
    <w:basedOn w:val="a0"/>
    <w:uiPriority w:val="99"/>
    <w:semiHidden/>
    <w:rPr>
      <w:rFonts w:cs="Times New Roman"/>
      <w:sz w:val="24"/>
      <w:szCs w:val="24"/>
      <w:lang w:val="x-none" w:eastAsia="ru-RU"/>
    </w:rPr>
  </w:style>
  <w:style w:type="character" w:customStyle="1" w:styleId="182">
    <w:name w:val="Основной текст Знак18"/>
    <w:basedOn w:val="a0"/>
    <w:uiPriority w:val="99"/>
    <w:semiHidden/>
    <w:rPr>
      <w:rFonts w:cs="Times New Roman"/>
      <w:sz w:val="24"/>
      <w:szCs w:val="24"/>
      <w:lang w:val="x-none" w:eastAsia="ru-RU"/>
    </w:rPr>
  </w:style>
  <w:style w:type="character" w:customStyle="1" w:styleId="172">
    <w:name w:val="Основной текст Знак17"/>
    <w:basedOn w:val="a0"/>
    <w:uiPriority w:val="99"/>
    <w:semiHidden/>
    <w:rPr>
      <w:rFonts w:cs="Times New Roman"/>
      <w:sz w:val="24"/>
      <w:szCs w:val="24"/>
      <w:lang w:val="x-none" w:eastAsia="ru-RU"/>
    </w:rPr>
  </w:style>
  <w:style w:type="character" w:customStyle="1" w:styleId="162">
    <w:name w:val="Основной текст Знак16"/>
    <w:basedOn w:val="a0"/>
    <w:uiPriority w:val="99"/>
    <w:semiHidden/>
    <w:rPr>
      <w:rFonts w:cs="Times New Roman"/>
      <w:sz w:val="24"/>
      <w:szCs w:val="24"/>
      <w:lang w:val="x-none" w:eastAsia="ru-RU"/>
    </w:rPr>
  </w:style>
  <w:style w:type="character" w:customStyle="1" w:styleId="15c">
    <w:name w:val="Основной текст Знак15"/>
    <w:basedOn w:val="a0"/>
    <w:uiPriority w:val="99"/>
    <w:semiHidden/>
    <w:rPr>
      <w:rFonts w:cs="Times New Roman"/>
      <w:sz w:val="24"/>
      <w:szCs w:val="24"/>
      <w:lang w:val="x-none" w:eastAsia="ru-RU"/>
    </w:rPr>
  </w:style>
  <w:style w:type="character" w:customStyle="1" w:styleId="14c">
    <w:name w:val="Основной текст Знак14"/>
    <w:basedOn w:val="a0"/>
    <w:uiPriority w:val="99"/>
    <w:semiHidden/>
    <w:rPr>
      <w:rFonts w:cs="Times New Roman"/>
      <w:sz w:val="24"/>
      <w:szCs w:val="24"/>
      <w:lang w:val="x-none" w:eastAsia="ru-RU"/>
    </w:rPr>
  </w:style>
  <w:style w:type="character" w:customStyle="1" w:styleId="13c">
    <w:name w:val="Основной текст Знак13"/>
    <w:basedOn w:val="a0"/>
    <w:uiPriority w:val="99"/>
    <w:semiHidden/>
    <w:rPr>
      <w:rFonts w:cs="Times New Roman"/>
      <w:sz w:val="24"/>
      <w:szCs w:val="24"/>
      <w:lang w:val="x-none" w:eastAsia="ru-RU"/>
    </w:rPr>
  </w:style>
  <w:style w:type="character" w:customStyle="1" w:styleId="12d">
    <w:name w:val="Основной текст Знак12"/>
    <w:basedOn w:val="a0"/>
    <w:uiPriority w:val="99"/>
    <w:semiHidden/>
    <w:rPr>
      <w:rFonts w:cs="Times New Roman"/>
      <w:sz w:val="24"/>
      <w:szCs w:val="24"/>
      <w:lang w:val="x-none" w:eastAsia="ru-RU"/>
    </w:rPr>
  </w:style>
  <w:style w:type="character" w:customStyle="1" w:styleId="11d">
    <w:name w:val="Основний текст Знак11"/>
    <w:basedOn w:val="a0"/>
    <w:uiPriority w:val="99"/>
    <w:semiHidden/>
    <w:rPr>
      <w:rFonts w:cs="Times New Roman"/>
      <w:sz w:val="24"/>
      <w:szCs w:val="24"/>
      <w:lang w:val="x-none" w:eastAsia="ru-RU"/>
    </w:rPr>
  </w:style>
  <w:style w:type="character" w:customStyle="1" w:styleId="33">
    <w:name w:val="Основной текст Знак3"/>
    <w:basedOn w:val="a0"/>
    <w:uiPriority w:val="99"/>
    <w:semiHidden/>
    <w:rPr>
      <w:rFonts w:cs="Times New Roman"/>
      <w:sz w:val="24"/>
      <w:szCs w:val="24"/>
      <w:lang w:val="x-none" w:eastAsia="ru-RU"/>
    </w:rPr>
  </w:style>
  <w:style w:type="character" w:customStyle="1" w:styleId="41">
    <w:name w:val="Основной текст Знак4"/>
    <w:basedOn w:val="a0"/>
    <w:uiPriority w:val="99"/>
    <w:semiHidden/>
    <w:rPr>
      <w:rFonts w:cs="Times New Roman"/>
      <w:sz w:val="24"/>
      <w:szCs w:val="24"/>
      <w:lang w:val="x-none" w:eastAsia="ru-RU"/>
    </w:rPr>
  </w:style>
  <w:style w:type="character" w:customStyle="1" w:styleId="51">
    <w:name w:val="Основной текст Знак5"/>
    <w:basedOn w:val="a0"/>
    <w:uiPriority w:val="99"/>
    <w:semiHidden/>
    <w:rPr>
      <w:rFonts w:cs="Times New Roman"/>
      <w:sz w:val="24"/>
      <w:szCs w:val="24"/>
      <w:lang w:val="x-none" w:eastAsia="ru-RU"/>
    </w:rPr>
  </w:style>
  <w:style w:type="character" w:customStyle="1" w:styleId="25">
    <w:name w:val="Заголовок Знак2"/>
    <w:basedOn w:val="a0"/>
    <w:uiPriority w:val="10"/>
    <w:rPr>
      <w:rFonts w:asciiTheme="majorHAnsi" w:eastAsiaTheme="majorEastAsia" w:hAnsiTheme="majorHAnsi" w:cs="Times New Roman"/>
      <w:b/>
      <w:bCs/>
      <w:kern w:val="28"/>
      <w:sz w:val="32"/>
      <w:szCs w:val="32"/>
      <w:lang w:val="x-none" w:eastAsia="ru-RU"/>
    </w:rPr>
  </w:style>
  <w:style w:type="character" w:customStyle="1" w:styleId="1c">
    <w:name w:val="Назва Знак1"/>
    <w:basedOn w:val="a0"/>
    <w:uiPriority w:val="10"/>
    <w:rPr>
      <w:rFonts w:asciiTheme="majorHAnsi" w:eastAsiaTheme="majorEastAsia" w:hAnsiTheme="majorHAnsi" w:cs="Times New Roman"/>
      <w:b/>
      <w:bCs/>
      <w:kern w:val="28"/>
      <w:sz w:val="32"/>
      <w:szCs w:val="32"/>
      <w:lang w:val="x-none" w:eastAsia="ru-RU"/>
    </w:rPr>
  </w:style>
  <w:style w:type="character" w:customStyle="1" w:styleId="1d">
    <w:name w:val="Заголовок Знак1"/>
    <w:basedOn w:val="a0"/>
    <w:uiPriority w:val="10"/>
    <w:rPr>
      <w:rFonts w:asciiTheme="majorHAnsi" w:eastAsiaTheme="majorEastAsia" w:hAnsiTheme="majorHAnsi" w:cs="Times New Roman"/>
      <w:b/>
      <w:bCs/>
      <w:kern w:val="28"/>
      <w:sz w:val="32"/>
      <w:szCs w:val="32"/>
      <w:lang w:val="x-none" w:eastAsia="ru-RU"/>
    </w:rPr>
  </w:style>
  <w:style w:type="character" w:customStyle="1" w:styleId="shorttext">
    <w:name w:val="short_text"/>
    <w:rsid w:val="00F86391"/>
  </w:style>
  <w:style w:type="character" w:customStyle="1" w:styleId="rvts0">
    <w:name w:val="rvts0"/>
    <w:rsid w:val="00B87670"/>
  </w:style>
  <w:style w:type="character" w:customStyle="1" w:styleId="ne">
    <w:name w:val="ne"/>
    <w:rsid w:val="00B34B66"/>
  </w:style>
  <w:style w:type="paragraph" w:styleId="af5">
    <w:name w:val="List Paragraph"/>
    <w:basedOn w:val="a"/>
    <w:link w:val="af6"/>
    <w:uiPriority w:val="34"/>
    <w:qFormat/>
    <w:rsid w:val="00F86F2F"/>
    <w:pPr>
      <w:ind w:left="720"/>
      <w:contextualSpacing/>
    </w:pPr>
    <w:rPr>
      <w:rFonts w:ascii="Calibri" w:hAnsi="Calibri" w:cs="Calibri"/>
      <w:color w:val="000000"/>
      <w:lang w:val="ru-RU"/>
    </w:rPr>
  </w:style>
  <w:style w:type="character" w:customStyle="1" w:styleId="af6">
    <w:name w:val="Абзац списку Знак"/>
    <w:link w:val="af5"/>
    <w:uiPriority w:val="99"/>
    <w:locked/>
    <w:rsid w:val="00F86F2F"/>
    <w:rPr>
      <w:rFonts w:ascii="Calibri" w:hAnsi="Calibri"/>
      <w:color w:val="000000"/>
      <w:sz w:val="24"/>
      <w:lang w:val="ru-RU" w:eastAsia="ru-RU"/>
    </w:rPr>
  </w:style>
  <w:style w:type="paragraph" w:styleId="af7">
    <w:name w:val="annotation text"/>
    <w:basedOn w:val="a"/>
    <w:link w:val="af8"/>
    <w:uiPriority w:val="99"/>
    <w:unhideWhenUsed/>
    <w:rsid w:val="00A73A68"/>
    <w:rPr>
      <w:sz w:val="20"/>
      <w:szCs w:val="20"/>
      <w:lang w:eastAsia="uk-UA"/>
    </w:rPr>
  </w:style>
  <w:style w:type="character" w:customStyle="1" w:styleId="af8">
    <w:name w:val="Текст примітки Знак"/>
    <w:basedOn w:val="a0"/>
    <w:link w:val="af7"/>
    <w:uiPriority w:val="99"/>
    <w:locked/>
    <w:rsid w:val="00A73A68"/>
    <w:rPr>
      <w:rFonts w:cs="Times New Roman"/>
      <w:sz w:val="20"/>
    </w:rPr>
  </w:style>
  <w:style w:type="character" w:styleId="af9">
    <w:name w:val="Hyperlink"/>
    <w:basedOn w:val="a0"/>
    <w:uiPriority w:val="99"/>
    <w:unhideWhenUsed/>
    <w:rsid w:val="00A32883"/>
    <w:rPr>
      <w:rFonts w:cs="Times New Roman"/>
      <w:color w:val="0563C1"/>
      <w:u w:val="single"/>
    </w:rPr>
  </w:style>
  <w:style w:type="paragraph" w:styleId="34">
    <w:name w:val="toc 3"/>
    <w:basedOn w:val="a"/>
    <w:next w:val="a"/>
    <w:autoRedefine/>
    <w:uiPriority w:val="39"/>
    <w:unhideWhenUsed/>
    <w:locked/>
    <w:rsid w:val="00A32883"/>
    <w:pPr>
      <w:spacing w:after="100" w:line="259" w:lineRule="auto"/>
      <w:ind w:left="440"/>
    </w:pPr>
    <w:rPr>
      <w:rFonts w:ascii="Calibri" w:hAnsi="Calibri"/>
      <w:sz w:val="22"/>
      <w:szCs w:val="22"/>
      <w:lang w:eastAsia="uk-UA"/>
    </w:rPr>
  </w:style>
  <w:style w:type="paragraph" w:customStyle="1" w:styleId="-">
    <w:name w:val="Нумерация - Заголовок"/>
    <w:basedOn w:val="af1"/>
    <w:link w:val="-0"/>
    <w:autoRedefine/>
    <w:qFormat/>
    <w:rsid w:val="0084229C"/>
    <w:pPr>
      <w:keepNext/>
      <w:numPr>
        <w:numId w:val="2"/>
      </w:numPr>
      <w:spacing w:after="240"/>
      <w:ind w:left="1407" w:hanging="556"/>
      <w:contextualSpacing/>
      <w:jc w:val="center"/>
      <w:outlineLvl w:val="0"/>
    </w:pPr>
    <w:rPr>
      <w:rFonts w:ascii="Times New Roman" w:eastAsia="MS Mincho" w:hAnsi="Times New Roman" w:cs="Times New Roman"/>
      <w:sz w:val="28"/>
      <w:szCs w:val="32"/>
    </w:rPr>
  </w:style>
  <w:style w:type="paragraph" w:styleId="1e">
    <w:name w:val="toc 1"/>
    <w:basedOn w:val="a"/>
    <w:next w:val="a"/>
    <w:autoRedefine/>
    <w:uiPriority w:val="39"/>
    <w:locked/>
    <w:rsid w:val="00A32883"/>
  </w:style>
  <w:style w:type="paragraph" w:customStyle="1" w:styleId="1f">
    <w:name w:val="Обычный1"/>
    <w:uiPriority w:val="99"/>
    <w:rsid w:val="008E150F"/>
    <w:pPr>
      <w:widowControl w:val="0"/>
    </w:pPr>
    <w:rPr>
      <w:color w:val="000000"/>
      <w:sz w:val="24"/>
      <w:szCs w:val="24"/>
      <w:lang w:val="ru-RU" w:eastAsia="ru-RU"/>
    </w:rPr>
  </w:style>
  <w:style w:type="character" w:customStyle="1" w:styleId="11e">
    <w:name w:val="Тема примітки Знак11"/>
    <w:link w:val="afa"/>
    <w:uiPriority w:val="99"/>
    <w:locked/>
    <w:rsid w:val="004D0A6E"/>
    <w:rPr>
      <w:b/>
      <w:sz w:val="20"/>
      <w:lang w:val="x-none" w:eastAsia="ru-RU"/>
    </w:rPr>
  </w:style>
  <w:style w:type="paragraph" w:styleId="afb">
    <w:name w:val="TOC Heading"/>
    <w:basedOn w:val="1"/>
    <w:next w:val="a"/>
    <w:uiPriority w:val="39"/>
    <w:unhideWhenUsed/>
    <w:qFormat/>
    <w:rsid w:val="00A32883"/>
    <w:pPr>
      <w:keepLines/>
      <w:spacing w:after="0" w:line="259" w:lineRule="auto"/>
      <w:outlineLvl w:val="9"/>
    </w:pPr>
    <w:rPr>
      <w:b w:val="0"/>
      <w:bCs w:val="0"/>
      <w:color w:val="2E74B5"/>
      <w:kern w:val="0"/>
      <w:lang w:eastAsia="uk-UA"/>
    </w:rPr>
  </w:style>
  <w:style w:type="paragraph" w:styleId="afa">
    <w:name w:val="annotation subject"/>
    <w:basedOn w:val="af7"/>
    <w:next w:val="af7"/>
    <w:link w:val="11e"/>
    <w:uiPriority w:val="99"/>
    <w:rsid w:val="004D0A6E"/>
    <w:rPr>
      <w:b/>
      <w:bCs/>
      <w:lang w:eastAsia="ru-RU"/>
    </w:rPr>
  </w:style>
  <w:style w:type="character" w:customStyle="1" w:styleId="afc">
    <w:name w:val="Тема примітки Знак"/>
    <w:basedOn w:val="af8"/>
    <w:uiPriority w:val="99"/>
    <w:semiHidden/>
    <w:rPr>
      <w:rFonts w:cs="Times New Roman"/>
      <w:b/>
      <w:bCs/>
      <w:sz w:val="20"/>
      <w:lang w:eastAsia="ru-RU"/>
    </w:rPr>
  </w:style>
  <w:style w:type="character" w:customStyle="1" w:styleId="310">
    <w:name w:val="Тема примітки Знак31"/>
    <w:basedOn w:val="af8"/>
    <w:uiPriority w:val="99"/>
    <w:semiHidden/>
    <w:rPr>
      <w:rFonts w:cs="Times New Roman"/>
      <w:b/>
      <w:bCs/>
      <w:sz w:val="20"/>
      <w:lang w:val="x-none" w:eastAsia="ru-RU"/>
    </w:rPr>
  </w:style>
  <w:style w:type="character" w:customStyle="1" w:styleId="300">
    <w:name w:val="Тема примітки Знак30"/>
    <w:basedOn w:val="af8"/>
    <w:uiPriority w:val="99"/>
    <w:semiHidden/>
    <w:rPr>
      <w:rFonts w:cs="Times New Roman"/>
      <w:b/>
      <w:bCs/>
      <w:sz w:val="20"/>
      <w:lang w:val="x-none" w:eastAsia="ru-RU"/>
    </w:rPr>
  </w:style>
  <w:style w:type="character" w:customStyle="1" w:styleId="29">
    <w:name w:val="Тема примітки Знак29"/>
    <w:basedOn w:val="af8"/>
    <w:uiPriority w:val="99"/>
    <w:semiHidden/>
    <w:rPr>
      <w:rFonts w:cs="Times New Roman"/>
      <w:b/>
      <w:bCs/>
      <w:sz w:val="20"/>
      <w:lang w:val="x-none" w:eastAsia="ru-RU"/>
    </w:rPr>
  </w:style>
  <w:style w:type="character" w:customStyle="1" w:styleId="28">
    <w:name w:val="Тема примітки Знак28"/>
    <w:basedOn w:val="af8"/>
    <w:uiPriority w:val="99"/>
    <w:semiHidden/>
    <w:rPr>
      <w:rFonts w:cs="Times New Roman"/>
      <w:b/>
      <w:bCs/>
      <w:sz w:val="20"/>
      <w:lang w:val="x-none" w:eastAsia="ru-RU"/>
    </w:rPr>
  </w:style>
  <w:style w:type="character" w:customStyle="1" w:styleId="27">
    <w:name w:val="Тема примітки Знак27"/>
    <w:basedOn w:val="af8"/>
    <w:uiPriority w:val="99"/>
    <w:semiHidden/>
    <w:rPr>
      <w:rFonts w:cs="Times New Roman"/>
      <w:b/>
      <w:bCs/>
      <w:sz w:val="20"/>
      <w:lang w:val="x-none" w:eastAsia="ru-RU"/>
    </w:rPr>
  </w:style>
  <w:style w:type="character" w:customStyle="1" w:styleId="26">
    <w:name w:val="Тема примітки Знак26"/>
    <w:basedOn w:val="af8"/>
    <w:uiPriority w:val="99"/>
    <w:semiHidden/>
    <w:rPr>
      <w:rFonts w:cs="Times New Roman"/>
      <w:b/>
      <w:bCs/>
      <w:sz w:val="20"/>
      <w:lang w:val="x-none" w:eastAsia="ru-RU"/>
    </w:rPr>
  </w:style>
  <w:style w:type="character" w:customStyle="1" w:styleId="250">
    <w:name w:val="Тема примітки Знак25"/>
    <w:basedOn w:val="af8"/>
    <w:uiPriority w:val="99"/>
    <w:semiHidden/>
    <w:rPr>
      <w:rFonts w:cs="Times New Roman"/>
      <w:b/>
      <w:bCs/>
      <w:sz w:val="20"/>
      <w:lang w:val="x-none" w:eastAsia="ru-RU"/>
    </w:rPr>
  </w:style>
  <w:style w:type="character" w:customStyle="1" w:styleId="240">
    <w:name w:val="Тема примітки Знак24"/>
    <w:basedOn w:val="af8"/>
    <w:uiPriority w:val="99"/>
    <w:semiHidden/>
    <w:rPr>
      <w:rFonts w:cs="Times New Roman"/>
      <w:b/>
      <w:bCs/>
      <w:sz w:val="20"/>
      <w:lang w:val="x-none" w:eastAsia="ru-RU"/>
    </w:rPr>
  </w:style>
  <w:style w:type="character" w:customStyle="1" w:styleId="230">
    <w:name w:val="Тема примітки Знак23"/>
    <w:uiPriority w:val="99"/>
    <w:semiHidden/>
    <w:rPr>
      <w:b/>
      <w:sz w:val="20"/>
      <w:lang w:val="x-none" w:eastAsia="ru-RU"/>
    </w:rPr>
  </w:style>
  <w:style w:type="character" w:customStyle="1" w:styleId="220">
    <w:name w:val="Тема примітки Знак22"/>
    <w:uiPriority w:val="99"/>
    <w:semiHidden/>
    <w:rPr>
      <w:b/>
      <w:sz w:val="20"/>
      <w:lang w:val="x-none" w:eastAsia="ru-RU"/>
    </w:rPr>
  </w:style>
  <w:style w:type="character" w:customStyle="1" w:styleId="210">
    <w:name w:val="Тема примітки Знак21"/>
    <w:uiPriority w:val="99"/>
    <w:semiHidden/>
    <w:rPr>
      <w:b/>
      <w:sz w:val="20"/>
      <w:lang w:val="x-none" w:eastAsia="ru-RU"/>
    </w:rPr>
  </w:style>
  <w:style w:type="character" w:customStyle="1" w:styleId="200">
    <w:name w:val="Тема примітки Знак20"/>
    <w:uiPriority w:val="99"/>
    <w:semiHidden/>
    <w:rPr>
      <w:b/>
      <w:sz w:val="20"/>
      <w:lang w:val="x-none" w:eastAsia="ru-RU"/>
    </w:rPr>
  </w:style>
  <w:style w:type="character" w:customStyle="1" w:styleId="193">
    <w:name w:val="Тема примітки Знак19"/>
    <w:uiPriority w:val="99"/>
    <w:semiHidden/>
    <w:rPr>
      <w:b/>
      <w:sz w:val="20"/>
      <w:lang w:val="x-none" w:eastAsia="ru-RU"/>
    </w:rPr>
  </w:style>
  <w:style w:type="character" w:customStyle="1" w:styleId="183">
    <w:name w:val="Тема примітки Знак18"/>
    <w:uiPriority w:val="99"/>
    <w:semiHidden/>
    <w:rPr>
      <w:b/>
      <w:sz w:val="20"/>
      <w:lang w:val="x-none" w:eastAsia="ru-RU"/>
    </w:rPr>
  </w:style>
  <w:style w:type="character" w:customStyle="1" w:styleId="173">
    <w:name w:val="Тема примітки Знак17"/>
    <w:uiPriority w:val="99"/>
    <w:semiHidden/>
    <w:rPr>
      <w:b/>
      <w:sz w:val="20"/>
      <w:lang w:val="x-none" w:eastAsia="ru-RU"/>
    </w:rPr>
  </w:style>
  <w:style w:type="character" w:customStyle="1" w:styleId="163">
    <w:name w:val="Тема примітки Знак16"/>
    <w:uiPriority w:val="99"/>
    <w:semiHidden/>
    <w:rPr>
      <w:b/>
      <w:sz w:val="20"/>
      <w:lang w:val="x-none" w:eastAsia="ru-RU"/>
    </w:rPr>
  </w:style>
  <w:style w:type="character" w:customStyle="1" w:styleId="15d">
    <w:name w:val="Тема примітки Знак15"/>
    <w:uiPriority w:val="99"/>
    <w:semiHidden/>
    <w:rPr>
      <w:b/>
      <w:sz w:val="20"/>
      <w:lang w:val="x-none" w:eastAsia="ru-RU"/>
    </w:rPr>
  </w:style>
  <w:style w:type="character" w:customStyle="1" w:styleId="14d">
    <w:name w:val="Тема примітки Знак14"/>
    <w:uiPriority w:val="99"/>
    <w:semiHidden/>
    <w:rPr>
      <w:b/>
      <w:sz w:val="20"/>
      <w:lang w:val="x-none" w:eastAsia="ru-RU"/>
    </w:rPr>
  </w:style>
  <w:style w:type="character" w:customStyle="1" w:styleId="13d">
    <w:name w:val="Тема примітки Знак13"/>
    <w:uiPriority w:val="99"/>
    <w:semiHidden/>
    <w:rPr>
      <w:b/>
      <w:sz w:val="20"/>
      <w:lang w:val="x-none" w:eastAsia="ru-RU"/>
    </w:rPr>
  </w:style>
  <w:style w:type="character" w:customStyle="1" w:styleId="12e">
    <w:name w:val="Тема примітки Знак12"/>
    <w:uiPriority w:val="99"/>
    <w:semiHidden/>
    <w:rPr>
      <w:b/>
      <w:sz w:val="20"/>
      <w:lang w:val="x-none" w:eastAsia="ru-RU"/>
    </w:rPr>
  </w:style>
  <w:style w:type="character" w:customStyle="1" w:styleId="afd">
    <w:name w:val="Тема примечания Знак"/>
    <w:uiPriority w:val="99"/>
    <w:semiHidden/>
    <w:rPr>
      <w:b/>
      <w:sz w:val="20"/>
      <w:lang w:val="x-none" w:eastAsia="ru-RU"/>
    </w:rPr>
  </w:style>
  <w:style w:type="character" w:customStyle="1" w:styleId="58">
    <w:name w:val="Тема примечания Знак58"/>
    <w:uiPriority w:val="99"/>
    <w:semiHidden/>
    <w:rPr>
      <w:b/>
      <w:sz w:val="20"/>
      <w:lang w:val="x-none" w:eastAsia="ru-RU"/>
    </w:rPr>
  </w:style>
  <w:style w:type="character" w:customStyle="1" w:styleId="57">
    <w:name w:val="Тема примечания Знак57"/>
    <w:uiPriority w:val="99"/>
    <w:semiHidden/>
    <w:rPr>
      <w:b/>
      <w:sz w:val="20"/>
      <w:lang w:val="x-none" w:eastAsia="ru-RU"/>
    </w:rPr>
  </w:style>
  <w:style w:type="character" w:customStyle="1" w:styleId="56">
    <w:name w:val="Тема примечания Знак56"/>
    <w:uiPriority w:val="99"/>
    <w:semiHidden/>
    <w:rPr>
      <w:b/>
      <w:sz w:val="20"/>
      <w:lang w:val="x-none" w:eastAsia="ru-RU"/>
    </w:rPr>
  </w:style>
  <w:style w:type="character" w:customStyle="1" w:styleId="55">
    <w:name w:val="Тема примечания Знак55"/>
    <w:uiPriority w:val="99"/>
    <w:semiHidden/>
    <w:rPr>
      <w:b/>
      <w:sz w:val="20"/>
      <w:lang w:val="x-none" w:eastAsia="ru-RU"/>
    </w:rPr>
  </w:style>
  <w:style w:type="character" w:customStyle="1" w:styleId="101">
    <w:name w:val="Тема примітки Знак10"/>
    <w:uiPriority w:val="99"/>
    <w:semiHidden/>
    <w:rPr>
      <w:b/>
      <w:sz w:val="20"/>
      <w:lang w:val="x-none" w:eastAsia="ru-RU"/>
    </w:rPr>
  </w:style>
  <w:style w:type="character" w:customStyle="1" w:styleId="45">
    <w:name w:val="Тема примечания Знак45"/>
    <w:uiPriority w:val="99"/>
    <w:semiHidden/>
    <w:rPr>
      <w:b/>
      <w:sz w:val="20"/>
      <w:lang w:val="x-none" w:eastAsia="ru-RU"/>
    </w:rPr>
  </w:style>
  <w:style w:type="character" w:customStyle="1" w:styleId="53">
    <w:name w:val="Тема примечания Знак53"/>
    <w:uiPriority w:val="99"/>
    <w:semiHidden/>
    <w:rPr>
      <w:b/>
      <w:sz w:val="20"/>
      <w:lang w:val="x-none" w:eastAsia="ru-RU"/>
    </w:rPr>
  </w:style>
  <w:style w:type="character" w:customStyle="1" w:styleId="52">
    <w:name w:val="Тема примечания Знак52"/>
    <w:uiPriority w:val="99"/>
    <w:semiHidden/>
    <w:rPr>
      <w:b/>
      <w:sz w:val="20"/>
      <w:lang w:val="x-none" w:eastAsia="ru-RU"/>
    </w:rPr>
  </w:style>
  <w:style w:type="character" w:customStyle="1" w:styleId="510">
    <w:name w:val="Тема примечания Знак51"/>
    <w:uiPriority w:val="99"/>
    <w:semiHidden/>
    <w:rPr>
      <w:b/>
      <w:sz w:val="20"/>
      <w:lang w:val="uk-UA" w:eastAsia="ru-RU"/>
    </w:rPr>
  </w:style>
  <w:style w:type="character" w:customStyle="1" w:styleId="500">
    <w:name w:val="Тема примечания Знак50"/>
    <w:uiPriority w:val="99"/>
    <w:semiHidden/>
    <w:rPr>
      <w:b/>
      <w:sz w:val="20"/>
      <w:lang w:val="x-none" w:eastAsia="ru-RU"/>
    </w:rPr>
  </w:style>
  <w:style w:type="character" w:customStyle="1" w:styleId="49">
    <w:name w:val="Тема примечания Знак49"/>
    <w:uiPriority w:val="99"/>
    <w:semiHidden/>
    <w:rPr>
      <w:b/>
      <w:sz w:val="20"/>
      <w:lang w:val="x-none" w:eastAsia="ru-RU"/>
    </w:rPr>
  </w:style>
  <w:style w:type="character" w:customStyle="1" w:styleId="48">
    <w:name w:val="Тема примечания Знак48"/>
    <w:uiPriority w:val="99"/>
    <w:semiHidden/>
    <w:rPr>
      <w:b/>
      <w:sz w:val="20"/>
      <w:lang w:val="x-none" w:eastAsia="ru-RU"/>
    </w:rPr>
  </w:style>
  <w:style w:type="character" w:customStyle="1" w:styleId="47">
    <w:name w:val="Тема примечания Знак47"/>
    <w:uiPriority w:val="99"/>
    <w:semiHidden/>
    <w:rPr>
      <w:b/>
      <w:sz w:val="20"/>
      <w:lang w:val="x-none" w:eastAsia="ru-RU"/>
    </w:rPr>
  </w:style>
  <w:style w:type="character" w:customStyle="1" w:styleId="46">
    <w:name w:val="Тема примечания Знак46"/>
    <w:uiPriority w:val="99"/>
    <w:semiHidden/>
    <w:rPr>
      <w:b/>
      <w:sz w:val="20"/>
      <w:lang w:val="x-none" w:eastAsia="ru-RU"/>
    </w:rPr>
  </w:style>
  <w:style w:type="character" w:customStyle="1" w:styleId="90">
    <w:name w:val="Тема примітки Знак9"/>
    <w:uiPriority w:val="99"/>
    <w:semiHidden/>
    <w:rPr>
      <w:b/>
      <w:sz w:val="20"/>
      <w:lang w:val="x-none" w:eastAsia="ru-RU"/>
    </w:rPr>
  </w:style>
  <w:style w:type="character" w:customStyle="1" w:styleId="241">
    <w:name w:val="Тема примечания Знак24"/>
    <w:uiPriority w:val="99"/>
    <w:semiHidden/>
    <w:rPr>
      <w:b/>
      <w:sz w:val="20"/>
      <w:lang w:val="x-none" w:eastAsia="ru-RU"/>
    </w:rPr>
  </w:style>
  <w:style w:type="character" w:customStyle="1" w:styleId="44">
    <w:name w:val="Тема примечания Знак44"/>
    <w:uiPriority w:val="99"/>
    <w:semiHidden/>
    <w:rPr>
      <w:b/>
      <w:sz w:val="20"/>
      <w:lang w:val="x-none" w:eastAsia="ru-RU"/>
    </w:rPr>
  </w:style>
  <w:style w:type="character" w:customStyle="1" w:styleId="43">
    <w:name w:val="Тема примечания Знак43"/>
    <w:uiPriority w:val="99"/>
    <w:semiHidden/>
    <w:rPr>
      <w:b/>
      <w:sz w:val="20"/>
      <w:lang w:val="x-none" w:eastAsia="ru-RU"/>
    </w:rPr>
  </w:style>
  <w:style w:type="character" w:customStyle="1" w:styleId="42">
    <w:name w:val="Тема примечания Знак42"/>
    <w:uiPriority w:val="99"/>
    <w:semiHidden/>
    <w:rPr>
      <w:b/>
      <w:sz w:val="20"/>
      <w:lang w:val="x-none" w:eastAsia="ru-RU"/>
    </w:rPr>
  </w:style>
  <w:style w:type="character" w:customStyle="1" w:styleId="410">
    <w:name w:val="Тема примечания Знак41"/>
    <w:uiPriority w:val="99"/>
    <w:semiHidden/>
    <w:rPr>
      <w:b/>
      <w:sz w:val="20"/>
      <w:lang w:val="x-none" w:eastAsia="ru-RU"/>
    </w:rPr>
  </w:style>
  <w:style w:type="character" w:customStyle="1" w:styleId="400">
    <w:name w:val="Тема примечания Знак40"/>
    <w:uiPriority w:val="99"/>
    <w:semiHidden/>
    <w:rPr>
      <w:b/>
      <w:sz w:val="20"/>
      <w:lang w:val="x-none" w:eastAsia="ru-RU"/>
    </w:rPr>
  </w:style>
  <w:style w:type="character" w:customStyle="1" w:styleId="39">
    <w:name w:val="Тема примечания Знак39"/>
    <w:uiPriority w:val="99"/>
    <w:semiHidden/>
    <w:rPr>
      <w:b/>
      <w:sz w:val="20"/>
      <w:lang w:val="x-none" w:eastAsia="ru-RU"/>
    </w:rPr>
  </w:style>
  <w:style w:type="character" w:customStyle="1" w:styleId="38">
    <w:name w:val="Тема примечания Знак38"/>
    <w:uiPriority w:val="99"/>
    <w:semiHidden/>
    <w:rPr>
      <w:b/>
      <w:sz w:val="20"/>
      <w:lang w:val="x-none" w:eastAsia="ru-RU"/>
    </w:rPr>
  </w:style>
  <w:style w:type="character" w:customStyle="1" w:styleId="37">
    <w:name w:val="Тема примечания Знак37"/>
    <w:uiPriority w:val="99"/>
    <w:semiHidden/>
    <w:rPr>
      <w:b/>
      <w:sz w:val="20"/>
      <w:lang w:val="x-none" w:eastAsia="ru-RU"/>
    </w:rPr>
  </w:style>
  <w:style w:type="character" w:customStyle="1" w:styleId="36">
    <w:name w:val="Тема примечания Знак36"/>
    <w:uiPriority w:val="99"/>
    <w:semiHidden/>
    <w:rPr>
      <w:b/>
      <w:sz w:val="20"/>
      <w:lang w:val="x-none" w:eastAsia="ru-RU"/>
    </w:rPr>
  </w:style>
  <w:style w:type="character" w:customStyle="1" w:styleId="35">
    <w:name w:val="Тема примечания Знак35"/>
    <w:uiPriority w:val="99"/>
    <w:semiHidden/>
    <w:rPr>
      <w:b/>
      <w:sz w:val="20"/>
      <w:lang w:val="x-none" w:eastAsia="ru-RU"/>
    </w:rPr>
  </w:style>
  <w:style w:type="character" w:customStyle="1" w:styleId="340">
    <w:name w:val="Тема примечания Знак34"/>
    <w:uiPriority w:val="99"/>
    <w:semiHidden/>
    <w:rPr>
      <w:b/>
      <w:sz w:val="20"/>
      <w:lang w:val="x-none" w:eastAsia="ru-RU"/>
    </w:rPr>
  </w:style>
  <w:style w:type="character" w:customStyle="1" w:styleId="330">
    <w:name w:val="Тема примечания Знак33"/>
    <w:uiPriority w:val="99"/>
    <w:semiHidden/>
    <w:rPr>
      <w:b/>
      <w:sz w:val="20"/>
      <w:lang w:val="x-none" w:eastAsia="ru-RU"/>
    </w:rPr>
  </w:style>
  <w:style w:type="character" w:customStyle="1" w:styleId="320">
    <w:name w:val="Тема примечания Знак32"/>
    <w:uiPriority w:val="99"/>
    <w:semiHidden/>
    <w:rPr>
      <w:b/>
      <w:sz w:val="20"/>
      <w:lang w:val="x-none" w:eastAsia="ru-RU"/>
    </w:rPr>
  </w:style>
  <w:style w:type="character" w:customStyle="1" w:styleId="311">
    <w:name w:val="Тема примечания Знак31"/>
    <w:uiPriority w:val="99"/>
    <w:semiHidden/>
    <w:rPr>
      <w:b/>
      <w:sz w:val="20"/>
      <w:lang w:val="x-none" w:eastAsia="ru-RU"/>
    </w:rPr>
  </w:style>
  <w:style w:type="character" w:customStyle="1" w:styleId="301">
    <w:name w:val="Тема примечания Знак30"/>
    <w:uiPriority w:val="99"/>
    <w:semiHidden/>
    <w:rPr>
      <w:b/>
      <w:sz w:val="20"/>
      <w:lang w:val="x-none" w:eastAsia="ru-RU"/>
    </w:rPr>
  </w:style>
  <w:style w:type="character" w:customStyle="1" w:styleId="290">
    <w:name w:val="Тема примечания Знак29"/>
    <w:uiPriority w:val="99"/>
    <w:semiHidden/>
    <w:rPr>
      <w:b/>
      <w:sz w:val="20"/>
      <w:lang w:val="x-none" w:eastAsia="ru-RU"/>
    </w:rPr>
  </w:style>
  <w:style w:type="character" w:customStyle="1" w:styleId="280">
    <w:name w:val="Тема примечания Знак28"/>
    <w:uiPriority w:val="99"/>
    <w:semiHidden/>
    <w:rPr>
      <w:b/>
      <w:sz w:val="20"/>
      <w:lang w:val="x-none" w:eastAsia="ru-RU"/>
    </w:rPr>
  </w:style>
  <w:style w:type="character" w:customStyle="1" w:styleId="270">
    <w:name w:val="Тема примечания Знак27"/>
    <w:uiPriority w:val="99"/>
    <w:semiHidden/>
    <w:rPr>
      <w:b/>
      <w:sz w:val="20"/>
      <w:lang w:val="x-none" w:eastAsia="ru-RU"/>
    </w:rPr>
  </w:style>
  <w:style w:type="character" w:customStyle="1" w:styleId="260">
    <w:name w:val="Тема примечания Знак26"/>
    <w:uiPriority w:val="99"/>
    <w:semiHidden/>
    <w:rPr>
      <w:b/>
      <w:sz w:val="20"/>
      <w:lang w:val="x-none" w:eastAsia="ru-RU"/>
    </w:rPr>
  </w:style>
  <w:style w:type="character" w:customStyle="1" w:styleId="251">
    <w:name w:val="Тема примечания Знак25"/>
    <w:uiPriority w:val="99"/>
    <w:semiHidden/>
    <w:rPr>
      <w:b/>
      <w:sz w:val="20"/>
      <w:lang w:val="x-none" w:eastAsia="ru-RU"/>
    </w:rPr>
  </w:style>
  <w:style w:type="character" w:customStyle="1" w:styleId="81">
    <w:name w:val="Тема примітки Знак8"/>
    <w:uiPriority w:val="99"/>
    <w:semiHidden/>
    <w:rPr>
      <w:b/>
      <w:sz w:val="20"/>
      <w:lang w:val="x-none" w:eastAsia="ru-RU"/>
    </w:rPr>
  </w:style>
  <w:style w:type="character" w:customStyle="1" w:styleId="221">
    <w:name w:val="Тема примечания Знак22"/>
    <w:uiPriority w:val="99"/>
    <w:semiHidden/>
    <w:rPr>
      <w:b/>
      <w:sz w:val="20"/>
      <w:lang w:val="x-none" w:eastAsia="ru-RU"/>
    </w:rPr>
  </w:style>
  <w:style w:type="character" w:customStyle="1" w:styleId="231">
    <w:name w:val="Тема примечания Знак23"/>
    <w:uiPriority w:val="99"/>
    <w:semiHidden/>
    <w:rPr>
      <w:b/>
      <w:sz w:val="20"/>
      <w:lang w:val="x-none" w:eastAsia="ru-RU"/>
    </w:rPr>
  </w:style>
  <w:style w:type="character" w:customStyle="1" w:styleId="71">
    <w:name w:val="Тема примітки Знак7"/>
    <w:uiPriority w:val="99"/>
    <w:semiHidden/>
    <w:rPr>
      <w:b/>
      <w:sz w:val="20"/>
      <w:lang w:val="x-none" w:eastAsia="ru-RU"/>
    </w:rPr>
  </w:style>
  <w:style w:type="character" w:customStyle="1" w:styleId="82">
    <w:name w:val="Тема примечания Знак8"/>
    <w:uiPriority w:val="99"/>
    <w:semiHidden/>
    <w:rPr>
      <w:b/>
      <w:sz w:val="20"/>
      <w:lang w:val="x-none" w:eastAsia="ru-RU"/>
    </w:rPr>
  </w:style>
  <w:style w:type="character" w:customStyle="1" w:styleId="211">
    <w:name w:val="Тема примечания Знак21"/>
    <w:uiPriority w:val="99"/>
    <w:semiHidden/>
    <w:rPr>
      <w:b/>
      <w:sz w:val="20"/>
      <w:lang w:val="x-none" w:eastAsia="ru-RU"/>
    </w:rPr>
  </w:style>
  <w:style w:type="character" w:customStyle="1" w:styleId="201">
    <w:name w:val="Тема примечания Знак20"/>
    <w:uiPriority w:val="99"/>
    <w:semiHidden/>
    <w:rPr>
      <w:b/>
      <w:sz w:val="20"/>
      <w:lang w:val="x-none" w:eastAsia="ru-RU"/>
    </w:rPr>
  </w:style>
  <w:style w:type="character" w:customStyle="1" w:styleId="194">
    <w:name w:val="Тема примечания Знак19"/>
    <w:uiPriority w:val="99"/>
    <w:semiHidden/>
    <w:rPr>
      <w:b/>
      <w:sz w:val="20"/>
      <w:lang w:val="x-none" w:eastAsia="ru-RU"/>
    </w:rPr>
  </w:style>
  <w:style w:type="character" w:customStyle="1" w:styleId="184">
    <w:name w:val="Тема примечания Знак18"/>
    <w:uiPriority w:val="99"/>
    <w:semiHidden/>
    <w:rPr>
      <w:b/>
      <w:sz w:val="20"/>
      <w:lang w:val="x-none" w:eastAsia="ru-RU"/>
    </w:rPr>
  </w:style>
  <w:style w:type="character" w:customStyle="1" w:styleId="174">
    <w:name w:val="Тема примечания Знак17"/>
    <w:uiPriority w:val="99"/>
    <w:semiHidden/>
    <w:rPr>
      <w:b/>
      <w:sz w:val="20"/>
      <w:lang w:val="x-none" w:eastAsia="ru-RU"/>
    </w:rPr>
  </w:style>
  <w:style w:type="character" w:customStyle="1" w:styleId="164">
    <w:name w:val="Тема примечания Знак16"/>
    <w:uiPriority w:val="99"/>
    <w:semiHidden/>
    <w:rPr>
      <w:b/>
      <w:sz w:val="20"/>
      <w:lang w:val="x-none" w:eastAsia="ru-RU"/>
    </w:rPr>
  </w:style>
  <w:style w:type="character" w:customStyle="1" w:styleId="15e">
    <w:name w:val="Тема примечания Знак15"/>
    <w:uiPriority w:val="99"/>
    <w:semiHidden/>
    <w:rPr>
      <w:b/>
      <w:sz w:val="20"/>
      <w:lang w:val="x-none" w:eastAsia="ru-RU"/>
    </w:rPr>
  </w:style>
  <w:style w:type="character" w:customStyle="1" w:styleId="14e">
    <w:name w:val="Тема примечания Знак14"/>
    <w:uiPriority w:val="99"/>
    <w:semiHidden/>
    <w:rPr>
      <w:b/>
      <w:sz w:val="20"/>
      <w:lang w:val="x-none" w:eastAsia="ru-RU"/>
    </w:rPr>
  </w:style>
  <w:style w:type="character" w:customStyle="1" w:styleId="13e">
    <w:name w:val="Тема примечания Знак13"/>
    <w:uiPriority w:val="99"/>
    <w:semiHidden/>
    <w:rPr>
      <w:b/>
      <w:sz w:val="20"/>
      <w:lang w:val="x-none" w:eastAsia="ru-RU"/>
    </w:rPr>
  </w:style>
  <w:style w:type="character" w:customStyle="1" w:styleId="12f">
    <w:name w:val="Тема примечания Знак12"/>
    <w:uiPriority w:val="99"/>
    <w:semiHidden/>
    <w:rPr>
      <w:b/>
      <w:sz w:val="20"/>
      <w:lang w:val="x-none" w:eastAsia="ru-RU"/>
    </w:rPr>
  </w:style>
  <w:style w:type="character" w:customStyle="1" w:styleId="11f">
    <w:name w:val="Тема примечания Знак11"/>
    <w:uiPriority w:val="99"/>
    <w:semiHidden/>
    <w:rPr>
      <w:b/>
      <w:sz w:val="20"/>
      <w:lang w:val="x-none" w:eastAsia="ru-RU"/>
    </w:rPr>
  </w:style>
  <w:style w:type="character" w:customStyle="1" w:styleId="102">
    <w:name w:val="Тема примечания Знак10"/>
    <w:uiPriority w:val="99"/>
    <w:semiHidden/>
    <w:rPr>
      <w:b/>
      <w:sz w:val="20"/>
      <w:lang w:val="x-none" w:eastAsia="ru-RU"/>
    </w:rPr>
  </w:style>
  <w:style w:type="character" w:customStyle="1" w:styleId="91">
    <w:name w:val="Тема примечания Знак9"/>
    <w:uiPriority w:val="99"/>
    <w:semiHidden/>
    <w:rPr>
      <w:b/>
      <w:sz w:val="20"/>
      <w:lang w:val="x-none" w:eastAsia="ru-RU"/>
    </w:rPr>
  </w:style>
  <w:style w:type="character" w:customStyle="1" w:styleId="61">
    <w:name w:val="Тема примітки Знак6"/>
    <w:uiPriority w:val="99"/>
    <w:semiHidden/>
    <w:rPr>
      <w:b/>
      <w:sz w:val="20"/>
      <w:lang w:val="x-none" w:eastAsia="ru-RU"/>
    </w:rPr>
  </w:style>
  <w:style w:type="character" w:customStyle="1" w:styleId="72">
    <w:name w:val="Тема примечания Знак7"/>
    <w:uiPriority w:val="99"/>
    <w:semiHidden/>
    <w:rPr>
      <w:b/>
      <w:sz w:val="20"/>
      <w:lang w:val="x-none" w:eastAsia="ru-RU"/>
    </w:rPr>
  </w:style>
  <w:style w:type="character" w:customStyle="1" w:styleId="3a">
    <w:name w:val="Тема примітки Знак3"/>
    <w:uiPriority w:val="99"/>
    <w:semiHidden/>
    <w:rPr>
      <w:b/>
      <w:sz w:val="20"/>
      <w:lang w:val="x-none" w:eastAsia="ru-RU"/>
    </w:rPr>
  </w:style>
  <w:style w:type="character" w:customStyle="1" w:styleId="54">
    <w:name w:val="Тема примітки Знак5"/>
    <w:uiPriority w:val="99"/>
    <w:semiHidden/>
    <w:rPr>
      <w:b/>
      <w:sz w:val="20"/>
      <w:lang w:val="x-none" w:eastAsia="ru-RU"/>
    </w:rPr>
  </w:style>
  <w:style w:type="character" w:customStyle="1" w:styleId="4a">
    <w:name w:val="Тема примітки Знак4"/>
    <w:uiPriority w:val="99"/>
    <w:semiHidden/>
    <w:rPr>
      <w:b/>
      <w:sz w:val="20"/>
      <w:lang w:val="x-none" w:eastAsia="ru-RU"/>
    </w:rPr>
  </w:style>
  <w:style w:type="character" w:customStyle="1" w:styleId="3b">
    <w:name w:val="Тема примечания Знак3"/>
    <w:uiPriority w:val="99"/>
    <w:semiHidden/>
    <w:rPr>
      <w:b/>
      <w:sz w:val="20"/>
      <w:lang w:val="x-none" w:eastAsia="ru-RU"/>
    </w:rPr>
  </w:style>
  <w:style w:type="character" w:customStyle="1" w:styleId="62">
    <w:name w:val="Тема примечания Знак6"/>
    <w:uiPriority w:val="99"/>
    <w:semiHidden/>
    <w:rPr>
      <w:b/>
      <w:sz w:val="20"/>
      <w:lang w:val="x-none" w:eastAsia="ru-RU"/>
    </w:rPr>
  </w:style>
  <w:style w:type="character" w:customStyle="1" w:styleId="59">
    <w:name w:val="Тема примечания Знак5"/>
    <w:uiPriority w:val="99"/>
    <w:semiHidden/>
    <w:rPr>
      <w:b/>
      <w:sz w:val="20"/>
      <w:lang w:val="x-none" w:eastAsia="ru-RU"/>
    </w:rPr>
  </w:style>
  <w:style w:type="character" w:customStyle="1" w:styleId="4b">
    <w:name w:val="Тема примечания Знак4"/>
    <w:uiPriority w:val="99"/>
    <w:semiHidden/>
    <w:rPr>
      <w:b/>
      <w:lang w:val="x-none" w:eastAsia="ru-RU"/>
    </w:rPr>
  </w:style>
  <w:style w:type="character" w:customStyle="1" w:styleId="2a">
    <w:name w:val="Тема примітки Знак2"/>
    <w:uiPriority w:val="99"/>
    <w:semiHidden/>
    <w:rPr>
      <w:b/>
      <w:lang w:val="x-none" w:eastAsia="ru-RU"/>
    </w:rPr>
  </w:style>
  <w:style w:type="character" w:customStyle="1" w:styleId="2b">
    <w:name w:val="Тема примечания Знак2"/>
    <w:basedOn w:val="af9"/>
    <w:uiPriority w:val="99"/>
    <w:semiHidden/>
    <w:rPr>
      <w:rFonts w:cs="Times New Roman"/>
      <w:b/>
      <w:bCs/>
      <w:color w:val="0563C1"/>
      <w:u w:val="single"/>
      <w:lang w:val="x-none" w:eastAsia="ru-RU"/>
    </w:rPr>
  </w:style>
  <w:style w:type="character" w:customStyle="1" w:styleId="1f0">
    <w:name w:val="Тема примітки Знак1"/>
    <w:uiPriority w:val="99"/>
    <w:semiHidden/>
    <w:rPr>
      <w:b/>
      <w:lang w:val="x-none" w:eastAsia="ru-RU"/>
    </w:rPr>
  </w:style>
  <w:style w:type="character" w:customStyle="1" w:styleId="1f1">
    <w:name w:val="Тема примечания Знак1"/>
    <w:uiPriority w:val="99"/>
    <w:semiHidden/>
    <w:rPr>
      <w:b/>
      <w:lang w:val="x-none" w:eastAsia="ru-RU"/>
    </w:rPr>
  </w:style>
  <w:style w:type="paragraph" w:styleId="2c">
    <w:name w:val="toc 2"/>
    <w:basedOn w:val="a"/>
    <w:next w:val="a"/>
    <w:autoRedefine/>
    <w:uiPriority w:val="39"/>
    <w:locked/>
    <w:rsid w:val="00A32883"/>
    <w:pPr>
      <w:ind w:left="240"/>
    </w:pPr>
  </w:style>
  <w:style w:type="character" w:styleId="afe">
    <w:name w:val="annotation reference"/>
    <w:basedOn w:val="a0"/>
    <w:uiPriority w:val="99"/>
    <w:rsid w:val="004D0A6E"/>
    <w:rPr>
      <w:rFonts w:cs="Times New Roman"/>
      <w:sz w:val="16"/>
    </w:rPr>
  </w:style>
  <w:style w:type="paragraph" w:customStyle="1" w:styleId="aff">
    <w:name w:val="Стиль Перекрестная ссылка"/>
    <w:basedOn w:val="a"/>
    <w:link w:val="aff0"/>
    <w:qFormat/>
    <w:rsid w:val="00A8426A"/>
    <w:pPr>
      <w:tabs>
        <w:tab w:val="left" w:pos="720"/>
      </w:tabs>
      <w:jc w:val="both"/>
    </w:pPr>
    <w:rPr>
      <w:color w:val="548DD4" w:themeColor="text2" w:themeTint="99"/>
      <w:u w:val="single"/>
      <w:lang w:val="ru-RU"/>
    </w:rPr>
  </w:style>
  <w:style w:type="character" w:customStyle="1" w:styleId="-0">
    <w:name w:val="Нумерация - Заголовок Знак"/>
    <w:link w:val="-"/>
    <w:locked/>
    <w:rsid w:val="0084229C"/>
    <w:rPr>
      <w:rFonts w:eastAsia="MS Mincho"/>
      <w:sz w:val="28"/>
      <w:szCs w:val="32"/>
      <w:lang w:eastAsia="ru-RU"/>
    </w:rPr>
  </w:style>
  <w:style w:type="character" w:customStyle="1" w:styleId="aff0">
    <w:name w:val="Стиль Перекрестная ссылка Знак"/>
    <w:basedOn w:val="a0"/>
    <w:link w:val="aff"/>
    <w:locked/>
    <w:rsid w:val="00A8426A"/>
    <w:rPr>
      <w:rFonts w:cs="Times New Roman"/>
      <w:color w:val="548DD4" w:themeColor="text2" w:themeTint="99"/>
      <w:sz w:val="24"/>
      <w:szCs w:val="24"/>
      <w:u w:val="single"/>
      <w:lang w:val="ru-RU" w:eastAsia="ru-RU"/>
    </w:rPr>
  </w:style>
  <w:style w:type="character" w:styleId="aff1">
    <w:name w:val="FollowedHyperlink"/>
    <w:basedOn w:val="a0"/>
    <w:uiPriority w:val="99"/>
    <w:rsid w:val="00DA038C"/>
    <w:rPr>
      <w:rFonts w:cs="Times New Roman"/>
      <w:color w:val="800080" w:themeColor="followedHyperlink"/>
      <w:u w:val="single"/>
    </w:rPr>
  </w:style>
  <w:style w:type="paragraph" w:customStyle="1" w:styleId="rvps2">
    <w:name w:val="rvps2"/>
    <w:basedOn w:val="a"/>
    <w:rsid w:val="00A81114"/>
    <w:pPr>
      <w:spacing w:before="100" w:beforeAutospacing="1" w:after="100" w:afterAutospacing="1"/>
    </w:pPr>
    <w:rPr>
      <w:lang w:eastAsia="uk-UA"/>
    </w:rPr>
  </w:style>
  <w:style w:type="paragraph" w:customStyle="1" w:styleId="Default">
    <w:name w:val="Default"/>
    <w:rsid w:val="006138A9"/>
    <w:pPr>
      <w:autoSpaceDE w:val="0"/>
      <w:autoSpaceDN w:val="0"/>
      <w:adjustRightInd w:val="0"/>
    </w:pPr>
    <w:rPr>
      <w:color w:val="000000"/>
      <w:sz w:val="24"/>
      <w:szCs w:val="24"/>
    </w:rPr>
  </w:style>
  <w:style w:type="paragraph" w:styleId="aff2">
    <w:name w:val="Revision"/>
    <w:hidden/>
    <w:uiPriority w:val="99"/>
    <w:semiHidden/>
    <w:rsid w:val="00D56922"/>
    <w:rPr>
      <w:sz w:val="24"/>
      <w:szCs w:val="24"/>
      <w:lang w:eastAsia="ru-RU"/>
    </w:rPr>
  </w:style>
  <w:style w:type="character" w:styleId="aff3">
    <w:name w:val="Strong"/>
    <w:basedOn w:val="a0"/>
    <w:uiPriority w:val="22"/>
    <w:qFormat/>
    <w:locked/>
    <w:rsid w:val="003E067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19653">
      <w:marLeft w:val="0"/>
      <w:marRight w:val="0"/>
      <w:marTop w:val="0"/>
      <w:marBottom w:val="0"/>
      <w:divBdr>
        <w:top w:val="none" w:sz="0" w:space="0" w:color="auto"/>
        <w:left w:val="none" w:sz="0" w:space="0" w:color="auto"/>
        <w:bottom w:val="none" w:sz="0" w:space="0" w:color="auto"/>
        <w:right w:val="none" w:sz="0" w:space="0" w:color="auto"/>
      </w:divBdr>
    </w:div>
    <w:div w:id="968319654">
      <w:marLeft w:val="0"/>
      <w:marRight w:val="0"/>
      <w:marTop w:val="0"/>
      <w:marBottom w:val="0"/>
      <w:divBdr>
        <w:top w:val="none" w:sz="0" w:space="0" w:color="auto"/>
        <w:left w:val="none" w:sz="0" w:space="0" w:color="auto"/>
        <w:bottom w:val="none" w:sz="0" w:space="0" w:color="auto"/>
        <w:right w:val="none" w:sz="0" w:space="0" w:color="auto"/>
      </w:divBdr>
    </w:div>
    <w:div w:id="968319655">
      <w:marLeft w:val="0"/>
      <w:marRight w:val="0"/>
      <w:marTop w:val="0"/>
      <w:marBottom w:val="0"/>
      <w:divBdr>
        <w:top w:val="none" w:sz="0" w:space="0" w:color="auto"/>
        <w:left w:val="none" w:sz="0" w:space="0" w:color="auto"/>
        <w:bottom w:val="none" w:sz="0" w:space="0" w:color="auto"/>
        <w:right w:val="none" w:sz="0" w:space="0" w:color="auto"/>
      </w:divBdr>
    </w:div>
    <w:div w:id="968319656">
      <w:marLeft w:val="0"/>
      <w:marRight w:val="0"/>
      <w:marTop w:val="0"/>
      <w:marBottom w:val="0"/>
      <w:divBdr>
        <w:top w:val="none" w:sz="0" w:space="0" w:color="auto"/>
        <w:left w:val="none" w:sz="0" w:space="0" w:color="auto"/>
        <w:bottom w:val="none" w:sz="0" w:space="0" w:color="auto"/>
        <w:right w:val="none" w:sz="0" w:space="0" w:color="auto"/>
      </w:divBdr>
    </w:div>
    <w:div w:id="968319657">
      <w:marLeft w:val="0"/>
      <w:marRight w:val="0"/>
      <w:marTop w:val="0"/>
      <w:marBottom w:val="0"/>
      <w:divBdr>
        <w:top w:val="none" w:sz="0" w:space="0" w:color="auto"/>
        <w:left w:val="none" w:sz="0" w:space="0" w:color="auto"/>
        <w:bottom w:val="none" w:sz="0" w:space="0" w:color="auto"/>
        <w:right w:val="none" w:sz="0" w:space="0" w:color="auto"/>
      </w:divBdr>
    </w:div>
    <w:div w:id="968319658">
      <w:marLeft w:val="0"/>
      <w:marRight w:val="0"/>
      <w:marTop w:val="0"/>
      <w:marBottom w:val="0"/>
      <w:divBdr>
        <w:top w:val="none" w:sz="0" w:space="0" w:color="auto"/>
        <w:left w:val="none" w:sz="0" w:space="0" w:color="auto"/>
        <w:bottom w:val="none" w:sz="0" w:space="0" w:color="auto"/>
        <w:right w:val="none" w:sz="0" w:space="0" w:color="auto"/>
      </w:divBdr>
    </w:div>
    <w:div w:id="968319659">
      <w:marLeft w:val="0"/>
      <w:marRight w:val="0"/>
      <w:marTop w:val="0"/>
      <w:marBottom w:val="0"/>
      <w:divBdr>
        <w:top w:val="none" w:sz="0" w:space="0" w:color="auto"/>
        <w:left w:val="none" w:sz="0" w:space="0" w:color="auto"/>
        <w:bottom w:val="none" w:sz="0" w:space="0" w:color="auto"/>
        <w:right w:val="none" w:sz="0" w:space="0" w:color="auto"/>
      </w:divBdr>
    </w:div>
    <w:div w:id="968319660">
      <w:marLeft w:val="0"/>
      <w:marRight w:val="0"/>
      <w:marTop w:val="0"/>
      <w:marBottom w:val="0"/>
      <w:divBdr>
        <w:top w:val="none" w:sz="0" w:space="0" w:color="auto"/>
        <w:left w:val="none" w:sz="0" w:space="0" w:color="auto"/>
        <w:bottom w:val="none" w:sz="0" w:space="0" w:color="auto"/>
        <w:right w:val="none" w:sz="0" w:space="0" w:color="auto"/>
      </w:divBdr>
    </w:div>
    <w:div w:id="968319661">
      <w:marLeft w:val="0"/>
      <w:marRight w:val="0"/>
      <w:marTop w:val="0"/>
      <w:marBottom w:val="0"/>
      <w:divBdr>
        <w:top w:val="none" w:sz="0" w:space="0" w:color="auto"/>
        <w:left w:val="none" w:sz="0" w:space="0" w:color="auto"/>
        <w:bottom w:val="none" w:sz="0" w:space="0" w:color="auto"/>
        <w:right w:val="none" w:sz="0" w:space="0" w:color="auto"/>
      </w:divBdr>
    </w:div>
    <w:div w:id="968319662">
      <w:marLeft w:val="0"/>
      <w:marRight w:val="0"/>
      <w:marTop w:val="0"/>
      <w:marBottom w:val="0"/>
      <w:divBdr>
        <w:top w:val="none" w:sz="0" w:space="0" w:color="auto"/>
        <w:left w:val="none" w:sz="0" w:space="0" w:color="auto"/>
        <w:bottom w:val="none" w:sz="0" w:space="0" w:color="auto"/>
        <w:right w:val="none" w:sz="0" w:space="0" w:color="auto"/>
      </w:divBdr>
    </w:div>
    <w:div w:id="968319663">
      <w:marLeft w:val="0"/>
      <w:marRight w:val="0"/>
      <w:marTop w:val="0"/>
      <w:marBottom w:val="0"/>
      <w:divBdr>
        <w:top w:val="none" w:sz="0" w:space="0" w:color="auto"/>
        <w:left w:val="none" w:sz="0" w:space="0" w:color="auto"/>
        <w:bottom w:val="none" w:sz="0" w:space="0" w:color="auto"/>
        <w:right w:val="none" w:sz="0" w:space="0" w:color="auto"/>
      </w:divBdr>
    </w:div>
    <w:div w:id="968319664">
      <w:marLeft w:val="0"/>
      <w:marRight w:val="0"/>
      <w:marTop w:val="0"/>
      <w:marBottom w:val="0"/>
      <w:divBdr>
        <w:top w:val="none" w:sz="0" w:space="0" w:color="auto"/>
        <w:left w:val="none" w:sz="0" w:space="0" w:color="auto"/>
        <w:bottom w:val="none" w:sz="0" w:space="0" w:color="auto"/>
        <w:right w:val="none" w:sz="0" w:space="0" w:color="auto"/>
      </w:divBdr>
    </w:div>
    <w:div w:id="968319665">
      <w:marLeft w:val="0"/>
      <w:marRight w:val="0"/>
      <w:marTop w:val="0"/>
      <w:marBottom w:val="0"/>
      <w:divBdr>
        <w:top w:val="none" w:sz="0" w:space="0" w:color="auto"/>
        <w:left w:val="none" w:sz="0" w:space="0" w:color="auto"/>
        <w:bottom w:val="none" w:sz="0" w:space="0" w:color="auto"/>
        <w:right w:val="none" w:sz="0" w:space="0" w:color="auto"/>
      </w:divBdr>
    </w:div>
    <w:div w:id="968319666">
      <w:marLeft w:val="0"/>
      <w:marRight w:val="0"/>
      <w:marTop w:val="0"/>
      <w:marBottom w:val="0"/>
      <w:divBdr>
        <w:top w:val="none" w:sz="0" w:space="0" w:color="auto"/>
        <w:left w:val="none" w:sz="0" w:space="0" w:color="auto"/>
        <w:bottom w:val="none" w:sz="0" w:space="0" w:color="auto"/>
        <w:right w:val="none" w:sz="0" w:space="0" w:color="auto"/>
      </w:divBdr>
    </w:div>
    <w:div w:id="968319667">
      <w:marLeft w:val="0"/>
      <w:marRight w:val="0"/>
      <w:marTop w:val="0"/>
      <w:marBottom w:val="0"/>
      <w:divBdr>
        <w:top w:val="none" w:sz="0" w:space="0" w:color="auto"/>
        <w:left w:val="none" w:sz="0" w:space="0" w:color="auto"/>
        <w:bottom w:val="none" w:sz="0" w:space="0" w:color="auto"/>
        <w:right w:val="none" w:sz="0" w:space="0" w:color="auto"/>
      </w:divBdr>
    </w:div>
    <w:div w:id="968319668">
      <w:marLeft w:val="0"/>
      <w:marRight w:val="0"/>
      <w:marTop w:val="0"/>
      <w:marBottom w:val="0"/>
      <w:divBdr>
        <w:top w:val="none" w:sz="0" w:space="0" w:color="auto"/>
        <w:left w:val="none" w:sz="0" w:space="0" w:color="auto"/>
        <w:bottom w:val="none" w:sz="0" w:space="0" w:color="auto"/>
        <w:right w:val="none" w:sz="0" w:space="0" w:color="auto"/>
      </w:divBdr>
    </w:div>
    <w:div w:id="968319669">
      <w:marLeft w:val="0"/>
      <w:marRight w:val="0"/>
      <w:marTop w:val="0"/>
      <w:marBottom w:val="0"/>
      <w:divBdr>
        <w:top w:val="none" w:sz="0" w:space="0" w:color="auto"/>
        <w:left w:val="none" w:sz="0" w:space="0" w:color="auto"/>
        <w:bottom w:val="none" w:sz="0" w:space="0" w:color="auto"/>
        <w:right w:val="none" w:sz="0" w:space="0" w:color="auto"/>
      </w:divBdr>
    </w:div>
    <w:div w:id="968319670">
      <w:marLeft w:val="0"/>
      <w:marRight w:val="0"/>
      <w:marTop w:val="0"/>
      <w:marBottom w:val="0"/>
      <w:divBdr>
        <w:top w:val="none" w:sz="0" w:space="0" w:color="auto"/>
        <w:left w:val="none" w:sz="0" w:space="0" w:color="auto"/>
        <w:bottom w:val="none" w:sz="0" w:space="0" w:color="auto"/>
        <w:right w:val="none" w:sz="0" w:space="0" w:color="auto"/>
      </w:divBdr>
    </w:div>
    <w:div w:id="968319671">
      <w:marLeft w:val="0"/>
      <w:marRight w:val="0"/>
      <w:marTop w:val="0"/>
      <w:marBottom w:val="0"/>
      <w:divBdr>
        <w:top w:val="none" w:sz="0" w:space="0" w:color="auto"/>
        <w:left w:val="none" w:sz="0" w:space="0" w:color="auto"/>
        <w:bottom w:val="none" w:sz="0" w:space="0" w:color="auto"/>
        <w:right w:val="none" w:sz="0" w:space="0" w:color="auto"/>
      </w:divBdr>
    </w:div>
    <w:div w:id="968319672">
      <w:marLeft w:val="0"/>
      <w:marRight w:val="0"/>
      <w:marTop w:val="0"/>
      <w:marBottom w:val="0"/>
      <w:divBdr>
        <w:top w:val="none" w:sz="0" w:space="0" w:color="auto"/>
        <w:left w:val="none" w:sz="0" w:space="0" w:color="auto"/>
        <w:bottom w:val="none" w:sz="0" w:space="0" w:color="auto"/>
        <w:right w:val="none" w:sz="0" w:space="0" w:color="auto"/>
      </w:divBdr>
    </w:div>
    <w:div w:id="968319673">
      <w:marLeft w:val="0"/>
      <w:marRight w:val="0"/>
      <w:marTop w:val="0"/>
      <w:marBottom w:val="0"/>
      <w:divBdr>
        <w:top w:val="none" w:sz="0" w:space="0" w:color="auto"/>
        <w:left w:val="none" w:sz="0" w:space="0" w:color="auto"/>
        <w:bottom w:val="none" w:sz="0" w:space="0" w:color="auto"/>
        <w:right w:val="none" w:sz="0" w:space="0" w:color="auto"/>
      </w:divBdr>
    </w:div>
    <w:div w:id="968319686">
      <w:marLeft w:val="0"/>
      <w:marRight w:val="0"/>
      <w:marTop w:val="0"/>
      <w:marBottom w:val="0"/>
      <w:divBdr>
        <w:top w:val="none" w:sz="0" w:space="0" w:color="auto"/>
        <w:left w:val="none" w:sz="0" w:space="0" w:color="auto"/>
        <w:bottom w:val="none" w:sz="0" w:space="0" w:color="auto"/>
        <w:right w:val="none" w:sz="0" w:space="0" w:color="auto"/>
      </w:divBdr>
    </w:div>
    <w:div w:id="968319687">
      <w:marLeft w:val="0"/>
      <w:marRight w:val="0"/>
      <w:marTop w:val="0"/>
      <w:marBottom w:val="0"/>
      <w:divBdr>
        <w:top w:val="none" w:sz="0" w:space="0" w:color="auto"/>
        <w:left w:val="none" w:sz="0" w:space="0" w:color="auto"/>
        <w:bottom w:val="none" w:sz="0" w:space="0" w:color="auto"/>
        <w:right w:val="none" w:sz="0" w:space="0" w:color="auto"/>
      </w:divBdr>
    </w:div>
    <w:div w:id="968319689">
      <w:marLeft w:val="0"/>
      <w:marRight w:val="0"/>
      <w:marTop w:val="0"/>
      <w:marBottom w:val="0"/>
      <w:divBdr>
        <w:top w:val="none" w:sz="0" w:space="0" w:color="auto"/>
        <w:left w:val="none" w:sz="0" w:space="0" w:color="auto"/>
        <w:bottom w:val="none" w:sz="0" w:space="0" w:color="auto"/>
        <w:right w:val="none" w:sz="0" w:space="0" w:color="auto"/>
      </w:divBdr>
      <w:divsChild>
        <w:div w:id="968319674">
          <w:marLeft w:val="0"/>
          <w:marRight w:val="0"/>
          <w:marTop w:val="0"/>
          <w:marBottom w:val="0"/>
          <w:divBdr>
            <w:top w:val="none" w:sz="0" w:space="0" w:color="auto"/>
            <w:left w:val="none" w:sz="0" w:space="0" w:color="auto"/>
            <w:bottom w:val="none" w:sz="0" w:space="0" w:color="auto"/>
            <w:right w:val="none" w:sz="0" w:space="0" w:color="auto"/>
          </w:divBdr>
        </w:div>
        <w:div w:id="968319675">
          <w:marLeft w:val="0"/>
          <w:marRight w:val="0"/>
          <w:marTop w:val="0"/>
          <w:marBottom w:val="0"/>
          <w:divBdr>
            <w:top w:val="none" w:sz="0" w:space="0" w:color="auto"/>
            <w:left w:val="none" w:sz="0" w:space="0" w:color="auto"/>
            <w:bottom w:val="none" w:sz="0" w:space="0" w:color="auto"/>
            <w:right w:val="none" w:sz="0" w:space="0" w:color="auto"/>
          </w:divBdr>
        </w:div>
        <w:div w:id="968319676">
          <w:marLeft w:val="0"/>
          <w:marRight w:val="0"/>
          <w:marTop w:val="0"/>
          <w:marBottom w:val="0"/>
          <w:divBdr>
            <w:top w:val="none" w:sz="0" w:space="0" w:color="auto"/>
            <w:left w:val="none" w:sz="0" w:space="0" w:color="auto"/>
            <w:bottom w:val="none" w:sz="0" w:space="0" w:color="auto"/>
            <w:right w:val="none" w:sz="0" w:space="0" w:color="auto"/>
          </w:divBdr>
        </w:div>
        <w:div w:id="968319677">
          <w:marLeft w:val="0"/>
          <w:marRight w:val="0"/>
          <w:marTop w:val="0"/>
          <w:marBottom w:val="0"/>
          <w:divBdr>
            <w:top w:val="none" w:sz="0" w:space="0" w:color="auto"/>
            <w:left w:val="none" w:sz="0" w:space="0" w:color="auto"/>
            <w:bottom w:val="none" w:sz="0" w:space="0" w:color="auto"/>
            <w:right w:val="none" w:sz="0" w:space="0" w:color="auto"/>
          </w:divBdr>
        </w:div>
        <w:div w:id="968319678">
          <w:marLeft w:val="0"/>
          <w:marRight w:val="0"/>
          <w:marTop w:val="0"/>
          <w:marBottom w:val="0"/>
          <w:divBdr>
            <w:top w:val="none" w:sz="0" w:space="0" w:color="auto"/>
            <w:left w:val="none" w:sz="0" w:space="0" w:color="auto"/>
            <w:bottom w:val="none" w:sz="0" w:space="0" w:color="auto"/>
            <w:right w:val="none" w:sz="0" w:space="0" w:color="auto"/>
          </w:divBdr>
        </w:div>
        <w:div w:id="968319679">
          <w:marLeft w:val="0"/>
          <w:marRight w:val="0"/>
          <w:marTop w:val="0"/>
          <w:marBottom w:val="0"/>
          <w:divBdr>
            <w:top w:val="none" w:sz="0" w:space="0" w:color="auto"/>
            <w:left w:val="none" w:sz="0" w:space="0" w:color="auto"/>
            <w:bottom w:val="none" w:sz="0" w:space="0" w:color="auto"/>
            <w:right w:val="none" w:sz="0" w:space="0" w:color="auto"/>
          </w:divBdr>
        </w:div>
        <w:div w:id="968319680">
          <w:marLeft w:val="0"/>
          <w:marRight w:val="0"/>
          <w:marTop w:val="0"/>
          <w:marBottom w:val="0"/>
          <w:divBdr>
            <w:top w:val="none" w:sz="0" w:space="0" w:color="auto"/>
            <w:left w:val="none" w:sz="0" w:space="0" w:color="auto"/>
            <w:bottom w:val="none" w:sz="0" w:space="0" w:color="auto"/>
            <w:right w:val="none" w:sz="0" w:space="0" w:color="auto"/>
          </w:divBdr>
        </w:div>
        <w:div w:id="968319681">
          <w:marLeft w:val="0"/>
          <w:marRight w:val="0"/>
          <w:marTop w:val="0"/>
          <w:marBottom w:val="0"/>
          <w:divBdr>
            <w:top w:val="none" w:sz="0" w:space="0" w:color="auto"/>
            <w:left w:val="none" w:sz="0" w:space="0" w:color="auto"/>
            <w:bottom w:val="none" w:sz="0" w:space="0" w:color="auto"/>
            <w:right w:val="none" w:sz="0" w:space="0" w:color="auto"/>
          </w:divBdr>
        </w:div>
        <w:div w:id="968319682">
          <w:marLeft w:val="0"/>
          <w:marRight w:val="0"/>
          <w:marTop w:val="0"/>
          <w:marBottom w:val="0"/>
          <w:divBdr>
            <w:top w:val="none" w:sz="0" w:space="0" w:color="auto"/>
            <w:left w:val="none" w:sz="0" w:space="0" w:color="auto"/>
            <w:bottom w:val="none" w:sz="0" w:space="0" w:color="auto"/>
            <w:right w:val="none" w:sz="0" w:space="0" w:color="auto"/>
          </w:divBdr>
        </w:div>
        <w:div w:id="968319683">
          <w:marLeft w:val="0"/>
          <w:marRight w:val="0"/>
          <w:marTop w:val="0"/>
          <w:marBottom w:val="0"/>
          <w:divBdr>
            <w:top w:val="none" w:sz="0" w:space="0" w:color="auto"/>
            <w:left w:val="none" w:sz="0" w:space="0" w:color="auto"/>
            <w:bottom w:val="none" w:sz="0" w:space="0" w:color="auto"/>
            <w:right w:val="none" w:sz="0" w:space="0" w:color="auto"/>
          </w:divBdr>
        </w:div>
        <w:div w:id="968319684">
          <w:marLeft w:val="0"/>
          <w:marRight w:val="0"/>
          <w:marTop w:val="0"/>
          <w:marBottom w:val="0"/>
          <w:divBdr>
            <w:top w:val="none" w:sz="0" w:space="0" w:color="auto"/>
            <w:left w:val="none" w:sz="0" w:space="0" w:color="auto"/>
            <w:bottom w:val="none" w:sz="0" w:space="0" w:color="auto"/>
            <w:right w:val="none" w:sz="0" w:space="0" w:color="auto"/>
          </w:divBdr>
        </w:div>
        <w:div w:id="968319685">
          <w:marLeft w:val="0"/>
          <w:marRight w:val="0"/>
          <w:marTop w:val="0"/>
          <w:marBottom w:val="0"/>
          <w:divBdr>
            <w:top w:val="none" w:sz="0" w:space="0" w:color="auto"/>
            <w:left w:val="none" w:sz="0" w:space="0" w:color="auto"/>
            <w:bottom w:val="none" w:sz="0" w:space="0" w:color="auto"/>
            <w:right w:val="none" w:sz="0" w:space="0" w:color="auto"/>
          </w:divBdr>
        </w:div>
        <w:div w:id="968319688">
          <w:marLeft w:val="0"/>
          <w:marRight w:val="0"/>
          <w:marTop w:val="0"/>
          <w:marBottom w:val="0"/>
          <w:divBdr>
            <w:top w:val="none" w:sz="0" w:space="0" w:color="auto"/>
            <w:left w:val="none" w:sz="0" w:space="0" w:color="auto"/>
            <w:bottom w:val="none" w:sz="0" w:space="0" w:color="auto"/>
            <w:right w:val="none" w:sz="0" w:space="0" w:color="auto"/>
          </w:divBdr>
        </w:div>
        <w:div w:id="968319690">
          <w:marLeft w:val="0"/>
          <w:marRight w:val="0"/>
          <w:marTop w:val="0"/>
          <w:marBottom w:val="0"/>
          <w:divBdr>
            <w:top w:val="none" w:sz="0" w:space="0" w:color="auto"/>
            <w:left w:val="none" w:sz="0" w:space="0" w:color="auto"/>
            <w:bottom w:val="none" w:sz="0" w:space="0" w:color="auto"/>
            <w:right w:val="none" w:sz="0" w:space="0" w:color="auto"/>
          </w:divBdr>
        </w:div>
        <w:div w:id="968319691">
          <w:marLeft w:val="0"/>
          <w:marRight w:val="0"/>
          <w:marTop w:val="0"/>
          <w:marBottom w:val="0"/>
          <w:divBdr>
            <w:top w:val="none" w:sz="0" w:space="0" w:color="auto"/>
            <w:left w:val="none" w:sz="0" w:space="0" w:color="auto"/>
            <w:bottom w:val="none" w:sz="0" w:space="0" w:color="auto"/>
            <w:right w:val="none" w:sz="0" w:space="0" w:color="auto"/>
          </w:divBdr>
        </w:div>
        <w:div w:id="968319692">
          <w:marLeft w:val="0"/>
          <w:marRight w:val="0"/>
          <w:marTop w:val="0"/>
          <w:marBottom w:val="0"/>
          <w:divBdr>
            <w:top w:val="none" w:sz="0" w:space="0" w:color="auto"/>
            <w:left w:val="none" w:sz="0" w:space="0" w:color="auto"/>
            <w:bottom w:val="none" w:sz="0" w:space="0" w:color="auto"/>
            <w:right w:val="none" w:sz="0" w:space="0" w:color="auto"/>
          </w:divBdr>
        </w:div>
        <w:div w:id="968319693">
          <w:marLeft w:val="0"/>
          <w:marRight w:val="0"/>
          <w:marTop w:val="0"/>
          <w:marBottom w:val="0"/>
          <w:divBdr>
            <w:top w:val="none" w:sz="0" w:space="0" w:color="auto"/>
            <w:left w:val="none" w:sz="0" w:space="0" w:color="auto"/>
            <w:bottom w:val="none" w:sz="0" w:space="0" w:color="auto"/>
            <w:right w:val="none" w:sz="0" w:space="0" w:color="auto"/>
          </w:divBdr>
        </w:div>
        <w:div w:id="968319694">
          <w:marLeft w:val="0"/>
          <w:marRight w:val="0"/>
          <w:marTop w:val="0"/>
          <w:marBottom w:val="0"/>
          <w:divBdr>
            <w:top w:val="none" w:sz="0" w:space="0" w:color="auto"/>
            <w:left w:val="none" w:sz="0" w:space="0" w:color="auto"/>
            <w:bottom w:val="none" w:sz="0" w:space="0" w:color="auto"/>
            <w:right w:val="none" w:sz="0" w:space="0" w:color="auto"/>
          </w:divBdr>
        </w:div>
        <w:div w:id="968319695">
          <w:marLeft w:val="0"/>
          <w:marRight w:val="0"/>
          <w:marTop w:val="0"/>
          <w:marBottom w:val="0"/>
          <w:divBdr>
            <w:top w:val="none" w:sz="0" w:space="0" w:color="auto"/>
            <w:left w:val="none" w:sz="0" w:space="0" w:color="auto"/>
            <w:bottom w:val="none" w:sz="0" w:space="0" w:color="auto"/>
            <w:right w:val="none" w:sz="0" w:space="0" w:color="auto"/>
          </w:divBdr>
        </w:div>
      </w:divsChild>
    </w:div>
    <w:div w:id="968319696">
      <w:marLeft w:val="0"/>
      <w:marRight w:val="0"/>
      <w:marTop w:val="0"/>
      <w:marBottom w:val="0"/>
      <w:divBdr>
        <w:top w:val="none" w:sz="0" w:space="0" w:color="auto"/>
        <w:left w:val="none" w:sz="0" w:space="0" w:color="auto"/>
        <w:bottom w:val="none" w:sz="0" w:space="0" w:color="auto"/>
        <w:right w:val="none" w:sz="0" w:space="0" w:color="auto"/>
      </w:divBdr>
    </w:div>
    <w:div w:id="968319697">
      <w:marLeft w:val="0"/>
      <w:marRight w:val="0"/>
      <w:marTop w:val="0"/>
      <w:marBottom w:val="0"/>
      <w:divBdr>
        <w:top w:val="none" w:sz="0" w:space="0" w:color="auto"/>
        <w:left w:val="none" w:sz="0" w:space="0" w:color="auto"/>
        <w:bottom w:val="none" w:sz="0" w:space="0" w:color="auto"/>
        <w:right w:val="none" w:sz="0" w:space="0" w:color="auto"/>
      </w:divBdr>
    </w:div>
    <w:div w:id="968319698">
      <w:marLeft w:val="0"/>
      <w:marRight w:val="0"/>
      <w:marTop w:val="0"/>
      <w:marBottom w:val="0"/>
      <w:divBdr>
        <w:top w:val="none" w:sz="0" w:space="0" w:color="auto"/>
        <w:left w:val="none" w:sz="0" w:space="0" w:color="auto"/>
        <w:bottom w:val="none" w:sz="0" w:space="0" w:color="auto"/>
        <w:right w:val="none" w:sz="0" w:space="0" w:color="auto"/>
      </w:divBdr>
    </w:div>
    <w:div w:id="968319699">
      <w:marLeft w:val="0"/>
      <w:marRight w:val="0"/>
      <w:marTop w:val="0"/>
      <w:marBottom w:val="0"/>
      <w:divBdr>
        <w:top w:val="none" w:sz="0" w:space="0" w:color="auto"/>
        <w:left w:val="none" w:sz="0" w:space="0" w:color="auto"/>
        <w:bottom w:val="none" w:sz="0" w:space="0" w:color="auto"/>
        <w:right w:val="none" w:sz="0" w:space="0" w:color="auto"/>
      </w:divBdr>
    </w:div>
    <w:div w:id="968319700">
      <w:marLeft w:val="0"/>
      <w:marRight w:val="0"/>
      <w:marTop w:val="0"/>
      <w:marBottom w:val="0"/>
      <w:divBdr>
        <w:top w:val="none" w:sz="0" w:space="0" w:color="auto"/>
        <w:left w:val="none" w:sz="0" w:space="0" w:color="auto"/>
        <w:bottom w:val="none" w:sz="0" w:space="0" w:color="auto"/>
        <w:right w:val="none" w:sz="0" w:space="0" w:color="auto"/>
      </w:divBdr>
    </w:div>
    <w:div w:id="968319701">
      <w:marLeft w:val="0"/>
      <w:marRight w:val="0"/>
      <w:marTop w:val="0"/>
      <w:marBottom w:val="0"/>
      <w:divBdr>
        <w:top w:val="none" w:sz="0" w:space="0" w:color="auto"/>
        <w:left w:val="none" w:sz="0" w:space="0" w:color="auto"/>
        <w:bottom w:val="none" w:sz="0" w:space="0" w:color="auto"/>
        <w:right w:val="none" w:sz="0" w:space="0" w:color="auto"/>
      </w:divBdr>
    </w:div>
    <w:div w:id="968319702">
      <w:marLeft w:val="0"/>
      <w:marRight w:val="0"/>
      <w:marTop w:val="0"/>
      <w:marBottom w:val="0"/>
      <w:divBdr>
        <w:top w:val="none" w:sz="0" w:space="0" w:color="auto"/>
        <w:left w:val="none" w:sz="0" w:space="0" w:color="auto"/>
        <w:bottom w:val="none" w:sz="0" w:space="0" w:color="auto"/>
        <w:right w:val="none" w:sz="0" w:space="0" w:color="auto"/>
      </w:divBdr>
    </w:div>
    <w:div w:id="968319703">
      <w:marLeft w:val="0"/>
      <w:marRight w:val="0"/>
      <w:marTop w:val="0"/>
      <w:marBottom w:val="0"/>
      <w:divBdr>
        <w:top w:val="none" w:sz="0" w:space="0" w:color="auto"/>
        <w:left w:val="none" w:sz="0" w:space="0" w:color="auto"/>
        <w:bottom w:val="none" w:sz="0" w:space="0" w:color="auto"/>
        <w:right w:val="none" w:sz="0" w:space="0" w:color="auto"/>
      </w:divBdr>
    </w:div>
    <w:div w:id="968319704">
      <w:marLeft w:val="0"/>
      <w:marRight w:val="0"/>
      <w:marTop w:val="0"/>
      <w:marBottom w:val="0"/>
      <w:divBdr>
        <w:top w:val="none" w:sz="0" w:space="0" w:color="auto"/>
        <w:left w:val="none" w:sz="0" w:space="0" w:color="auto"/>
        <w:bottom w:val="none" w:sz="0" w:space="0" w:color="auto"/>
        <w:right w:val="none" w:sz="0" w:space="0" w:color="auto"/>
      </w:divBdr>
    </w:div>
    <w:div w:id="968319705">
      <w:marLeft w:val="0"/>
      <w:marRight w:val="0"/>
      <w:marTop w:val="0"/>
      <w:marBottom w:val="0"/>
      <w:divBdr>
        <w:top w:val="none" w:sz="0" w:space="0" w:color="auto"/>
        <w:left w:val="none" w:sz="0" w:space="0" w:color="auto"/>
        <w:bottom w:val="none" w:sz="0" w:space="0" w:color="auto"/>
        <w:right w:val="none" w:sz="0" w:space="0" w:color="auto"/>
      </w:divBdr>
    </w:div>
    <w:div w:id="968319706">
      <w:marLeft w:val="0"/>
      <w:marRight w:val="0"/>
      <w:marTop w:val="0"/>
      <w:marBottom w:val="0"/>
      <w:divBdr>
        <w:top w:val="none" w:sz="0" w:space="0" w:color="auto"/>
        <w:left w:val="none" w:sz="0" w:space="0" w:color="auto"/>
        <w:bottom w:val="none" w:sz="0" w:space="0" w:color="auto"/>
        <w:right w:val="none" w:sz="0" w:space="0" w:color="auto"/>
      </w:divBdr>
    </w:div>
    <w:div w:id="968319707">
      <w:marLeft w:val="0"/>
      <w:marRight w:val="0"/>
      <w:marTop w:val="0"/>
      <w:marBottom w:val="0"/>
      <w:divBdr>
        <w:top w:val="none" w:sz="0" w:space="0" w:color="auto"/>
        <w:left w:val="none" w:sz="0" w:space="0" w:color="auto"/>
        <w:bottom w:val="none" w:sz="0" w:space="0" w:color="auto"/>
        <w:right w:val="none" w:sz="0" w:space="0" w:color="auto"/>
      </w:divBdr>
    </w:div>
    <w:div w:id="968319708">
      <w:marLeft w:val="0"/>
      <w:marRight w:val="0"/>
      <w:marTop w:val="0"/>
      <w:marBottom w:val="0"/>
      <w:divBdr>
        <w:top w:val="none" w:sz="0" w:space="0" w:color="auto"/>
        <w:left w:val="none" w:sz="0" w:space="0" w:color="auto"/>
        <w:bottom w:val="none" w:sz="0" w:space="0" w:color="auto"/>
        <w:right w:val="none" w:sz="0" w:space="0" w:color="auto"/>
      </w:divBdr>
    </w:div>
    <w:div w:id="968319709">
      <w:marLeft w:val="0"/>
      <w:marRight w:val="0"/>
      <w:marTop w:val="0"/>
      <w:marBottom w:val="0"/>
      <w:divBdr>
        <w:top w:val="none" w:sz="0" w:space="0" w:color="auto"/>
        <w:left w:val="none" w:sz="0" w:space="0" w:color="auto"/>
        <w:bottom w:val="none" w:sz="0" w:space="0" w:color="auto"/>
        <w:right w:val="none" w:sz="0" w:space="0" w:color="auto"/>
      </w:divBdr>
    </w:div>
    <w:div w:id="968319710">
      <w:marLeft w:val="0"/>
      <w:marRight w:val="0"/>
      <w:marTop w:val="0"/>
      <w:marBottom w:val="0"/>
      <w:divBdr>
        <w:top w:val="none" w:sz="0" w:space="0" w:color="auto"/>
        <w:left w:val="none" w:sz="0" w:space="0" w:color="auto"/>
        <w:bottom w:val="none" w:sz="0" w:space="0" w:color="auto"/>
        <w:right w:val="none" w:sz="0" w:space="0" w:color="auto"/>
      </w:divBdr>
    </w:div>
    <w:div w:id="968319711">
      <w:marLeft w:val="0"/>
      <w:marRight w:val="0"/>
      <w:marTop w:val="0"/>
      <w:marBottom w:val="0"/>
      <w:divBdr>
        <w:top w:val="none" w:sz="0" w:space="0" w:color="auto"/>
        <w:left w:val="none" w:sz="0" w:space="0" w:color="auto"/>
        <w:bottom w:val="none" w:sz="0" w:space="0" w:color="auto"/>
        <w:right w:val="none" w:sz="0" w:space="0" w:color="auto"/>
      </w:divBdr>
    </w:div>
    <w:div w:id="968319712">
      <w:marLeft w:val="0"/>
      <w:marRight w:val="0"/>
      <w:marTop w:val="0"/>
      <w:marBottom w:val="0"/>
      <w:divBdr>
        <w:top w:val="none" w:sz="0" w:space="0" w:color="auto"/>
        <w:left w:val="none" w:sz="0" w:space="0" w:color="auto"/>
        <w:bottom w:val="none" w:sz="0" w:space="0" w:color="auto"/>
        <w:right w:val="none" w:sz="0" w:space="0" w:color="auto"/>
      </w:divBdr>
    </w:div>
    <w:div w:id="968319713">
      <w:marLeft w:val="0"/>
      <w:marRight w:val="0"/>
      <w:marTop w:val="0"/>
      <w:marBottom w:val="0"/>
      <w:divBdr>
        <w:top w:val="none" w:sz="0" w:space="0" w:color="auto"/>
        <w:left w:val="none" w:sz="0" w:space="0" w:color="auto"/>
        <w:bottom w:val="none" w:sz="0" w:space="0" w:color="auto"/>
        <w:right w:val="none" w:sz="0" w:space="0" w:color="auto"/>
      </w:divBdr>
    </w:div>
    <w:div w:id="9683197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rk01/ca_reestr2/api/v2/cagent" TargetMode="External"/><Relationship Id="rId13" Type="http://schemas.openxmlformats.org/officeDocument/2006/relationships/hyperlink" Target="https://bank.gov.ua/files/Taxonomy/Controls_credit.xlsx" TargetMode="External"/><Relationship Id="rId18" Type="http://schemas.openxmlformats.org/officeDocument/2006/relationships/hyperlink" Target="https://bank.gov.ua/files/Taxonomy/JS_Ur_Osoba_v4_5.js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ank.gov.ua/files/Taxonomy/Description_customerPp_customerLp_pledge_credit.docx" TargetMode="External"/><Relationship Id="rId7" Type="http://schemas.openxmlformats.org/officeDocument/2006/relationships/endnotes" Target="endnotes.xml"/><Relationship Id="rId12" Type="http://schemas.openxmlformats.org/officeDocument/2006/relationships/hyperlink" Target="https://bank.gov.ua/files/Taxonomy/Controls_pledge.xlsx" TargetMode="External"/><Relationship Id="rId17" Type="http://schemas.openxmlformats.org/officeDocument/2006/relationships/hyperlink" Target="https://bank.gov.ua/files/Taxonomy/Description_customerPp_customerLp_pledge_credit.docx" TargetMode="External"/><Relationship Id="rId25" Type="http://schemas.openxmlformats.org/officeDocument/2006/relationships/hyperlink" Target="https://bank.gov.ua/files/Taxonomy/Description_customerPp_customerLp_pledge_credit.docx" TargetMode="External"/><Relationship Id="rId2" Type="http://schemas.openxmlformats.org/officeDocument/2006/relationships/numbering" Target="numbering.xml"/><Relationship Id="rId16" Type="http://schemas.openxmlformats.org/officeDocument/2006/relationships/hyperlink" Target="https://bank.gov.ua/files/Taxonomy/JS_Ph_Osoba_v4_5.json" TargetMode="External"/><Relationship Id="rId20" Type="http://schemas.openxmlformats.org/officeDocument/2006/relationships/hyperlink" Target="https://bank.gov.ua/files/Taxonomy/Description_customerPp_customerLp_pledge_credi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files/Taxonomy/Controls_customerLp.xlsx" TargetMode="External"/><Relationship Id="rId24" Type="http://schemas.openxmlformats.org/officeDocument/2006/relationships/hyperlink" Target="https://bank.gov.ua/files/Taxonomy/Description_customerPp_customerLp_pledge_credit.docx" TargetMode="External"/><Relationship Id="rId5" Type="http://schemas.openxmlformats.org/officeDocument/2006/relationships/webSettings" Target="webSettings.xml"/><Relationship Id="rId15" Type="http://schemas.openxmlformats.org/officeDocument/2006/relationships/hyperlink" Target="https://bank.gov.ua/files/Taxonomy/Description_customerPp_customerLp_pledge_credit.docx" TargetMode="External"/><Relationship Id="rId23" Type="http://schemas.openxmlformats.org/officeDocument/2006/relationships/hyperlink" Target="https://www.odata.org/getting-started/basic-tutorial" TargetMode="External"/><Relationship Id="rId10" Type="http://schemas.openxmlformats.org/officeDocument/2006/relationships/hyperlink" Target="https://bank.gov.ua/files/Taxonomy/Controls_customePp.xlsx" TargetMode="External"/><Relationship Id="rId19" Type="http://schemas.openxmlformats.org/officeDocument/2006/relationships/hyperlink" Target="https://bank.gov.ua/files/Taxonomy/JS_Zastava_v4_5.json" TargetMode="External"/><Relationship Id="rId4" Type="http://schemas.openxmlformats.org/officeDocument/2006/relationships/settings" Target="settings.xml"/><Relationship Id="rId9" Type="http://schemas.openxmlformats.org/officeDocument/2006/relationships/hyperlink" Target="https://app-crk-stend01" TargetMode="External"/><Relationship Id="rId14" Type="http://schemas.openxmlformats.org/officeDocument/2006/relationships/hyperlink" Target="https://bank.gov.ua/files/Taxonomy/Description_customerPp_customerLp_pledge_credit.docx" TargetMode="External"/><Relationship Id="rId22" Type="http://schemas.openxmlformats.org/officeDocument/2006/relationships/hyperlink" Target="https://bank.gov.ua/files/Taxonomy/JS_Credits_v4_5.jso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9F16C405-DFDD-4729-A0F9-2E2C06A4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2601</TotalTime>
  <Pages>70</Pages>
  <Words>70247</Words>
  <Characters>40042</Characters>
  <Application>Microsoft Office Word</Application>
  <DocSecurity>0</DocSecurity>
  <Lines>333</Lines>
  <Paragraphs>220</Paragraphs>
  <ScaleCrop>false</ScaleCrop>
  <HeadingPairs>
    <vt:vector size="2" baseType="variant">
      <vt:variant>
        <vt:lpstr>Назва</vt:lpstr>
      </vt:variant>
      <vt:variant>
        <vt:i4>1</vt:i4>
      </vt:variant>
    </vt:vector>
  </HeadingPairs>
  <TitlesOfParts>
    <vt:vector size="1" baseType="lpstr">
      <vt:lpstr>Глава 7</vt:lpstr>
    </vt:vector>
  </TitlesOfParts>
  <Company>National Bank of Ukraine</Company>
  <LinksUpToDate>false</LinksUpToDate>
  <CharactersWithSpaces>110069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dc:title>
  <dc:subject/>
  <dc:creator>UserNBU</dc:creator>
  <cp:keywords/>
  <dc:description/>
  <cp:lastModifiedBy>Алєксєєв Віктор Ігорович</cp:lastModifiedBy>
  <cp:revision>8</cp:revision>
  <cp:lastPrinted>2017-10-02T11:55:00Z</cp:lastPrinted>
  <dcterms:created xsi:type="dcterms:W3CDTF">2022-08-18T15:13:00Z</dcterms:created>
  <dcterms:modified xsi:type="dcterms:W3CDTF">2022-08-25T08:14:00Z</dcterms:modified>
</cp:coreProperties>
</file>